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0D7" w:rsidRDefault="00AB50D7" w:rsidP="00AB50D7">
      <w:pPr>
        <w:rPr>
          <w:b/>
          <w:sz w:val="28"/>
          <w:szCs w:val="28"/>
          <w:lang w:val="en-US"/>
        </w:rPr>
      </w:pPr>
    </w:p>
    <w:p w:rsidR="00AB50D7" w:rsidRDefault="00AB50D7" w:rsidP="00AB50D7">
      <w:pPr>
        <w:jc w:val="center"/>
        <w:rPr>
          <w:rFonts w:eastAsia="Arial Unicode MS"/>
          <w:b/>
        </w:rPr>
      </w:pPr>
      <w:r w:rsidRPr="00682B4B">
        <w:rPr>
          <w:rFonts w:eastAsia="Arial Unicode MS"/>
          <w:b/>
        </w:rPr>
        <w:t xml:space="preserve">Отчет о работе Департамента управления имуществом Ивановской области с обращениями граждан </w:t>
      </w:r>
      <w:r>
        <w:rPr>
          <w:rFonts w:eastAsia="Arial Unicode MS"/>
          <w:b/>
        </w:rPr>
        <w:t>в мае 2019 года</w:t>
      </w:r>
    </w:p>
    <w:p w:rsidR="00AB50D7" w:rsidRDefault="00AB50D7" w:rsidP="00AB50D7">
      <w:pPr>
        <w:jc w:val="center"/>
        <w:rPr>
          <w:rFonts w:eastAsia="Arial Unicode MS"/>
          <w:b/>
        </w:rPr>
      </w:pPr>
    </w:p>
    <w:p w:rsidR="00AB50D7" w:rsidRDefault="00AB50D7" w:rsidP="00AB50D7">
      <w:pPr>
        <w:rPr>
          <w:rFonts w:eastAsia="Arial Unicode MS"/>
        </w:rPr>
      </w:pPr>
      <w:r>
        <w:rPr>
          <w:rFonts w:eastAsia="Arial Unicode MS"/>
        </w:rPr>
        <w:tab/>
      </w:r>
      <w:proofErr w:type="gramStart"/>
      <w:r>
        <w:rPr>
          <w:rFonts w:eastAsia="Arial Unicode MS"/>
        </w:rPr>
        <w:t>За май</w:t>
      </w:r>
      <w:r w:rsidRPr="00B903E1">
        <w:rPr>
          <w:rFonts w:eastAsia="Arial Unicode MS"/>
        </w:rPr>
        <w:t xml:space="preserve"> 2019</w:t>
      </w:r>
      <w:r>
        <w:rPr>
          <w:rFonts w:eastAsia="Arial Unicode MS"/>
        </w:rPr>
        <w:t xml:space="preserve"> года в Департамент поступило </w:t>
      </w:r>
      <w:r w:rsidRPr="00D77063">
        <w:rPr>
          <w:rFonts w:eastAsia="Arial Unicode MS"/>
          <w:b/>
        </w:rPr>
        <w:t>10</w:t>
      </w:r>
      <w:r>
        <w:rPr>
          <w:rFonts w:eastAsia="Arial Unicode MS"/>
        </w:rPr>
        <w:t xml:space="preserve"> письменных обращений. </w:t>
      </w:r>
      <w:r>
        <w:rPr>
          <w:rFonts w:eastAsia="Arial Unicode MS"/>
          <w:b/>
        </w:rPr>
        <w:t xml:space="preserve">9 </w:t>
      </w:r>
      <w:r>
        <w:rPr>
          <w:rFonts w:eastAsia="Arial Unicode MS"/>
        </w:rPr>
        <w:t>обращений (90,00 %) переадресованы из Правительства Ивановской области (в том числе  из Управления Президента по работе с обращениями граждан и организаций - 4</w:t>
      </w:r>
      <w:r>
        <w:rPr>
          <w:rFonts w:eastAsia="Arial Unicode MS"/>
          <w:b/>
        </w:rPr>
        <w:t xml:space="preserve">  </w:t>
      </w:r>
      <w:r w:rsidRPr="00D449BE">
        <w:rPr>
          <w:rFonts w:eastAsia="Arial Unicode MS"/>
        </w:rPr>
        <w:t>(</w:t>
      </w:r>
      <w:r>
        <w:rPr>
          <w:rFonts w:eastAsia="Arial Unicode MS"/>
        </w:rPr>
        <w:t>40,00</w:t>
      </w:r>
      <w:r w:rsidRPr="00D449BE">
        <w:rPr>
          <w:rFonts w:eastAsia="Arial Unicode MS"/>
        </w:rPr>
        <w:t xml:space="preserve"> %</w:t>
      </w:r>
      <w:r>
        <w:rPr>
          <w:rFonts w:eastAsia="Arial Unicode MS"/>
        </w:rPr>
        <w:t>)</w:t>
      </w:r>
      <w:r w:rsidRPr="00D449BE">
        <w:rPr>
          <w:rFonts w:eastAsia="Arial Unicode MS"/>
        </w:rPr>
        <w:t>,</w:t>
      </w:r>
      <w:r>
        <w:rPr>
          <w:rFonts w:eastAsia="Arial Unicode MS"/>
        </w:rPr>
        <w:t xml:space="preserve">  лично от граждан – </w:t>
      </w:r>
      <w:r>
        <w:rPr>
          <w:rFonts w:eastAsia="Arial Unicode MS"/>
          <w:b/>
        </w:rPr>
        <w:t xml:space="preserve">1 </w:t>
      </w:r>
      <w:r>
        <w:rPr>
          <w:rFonts w:eastAsia="Arial Unicode MS"/>
        </w:rPr>
        <w:t xml:space="preserve">(10,00 %), </w:t>
      </w:r>
      <w:proofErr w:type="gramEnd"/>
    </w:p>
    <w:p w:rsidR="00AB50D7" w:rsidRDefault="00AB50D7" w:rsidP="00AB50D7">
      <w:pPr>
        <w:rPr>
          <w:rFonts w:eastAsia="Arial Unicode MS"/>
        </w:rPr>
      </w:pPr>
      <w:r>
        <w:rPr>
          <w:rFonts w:eastAsia="Arial Unicode MS"/>
        </w:rPr>
        <w:tab/>
      </w:r>
    </w:p>
    <w:p w:rsidR="00AB50D7" w:rsidRDefault="00AB50D7" w:rsidP="00AB50D7">
      <w:pPr>
        <w:ind w:firstLine="708"/>
        <w:rPr>
          <w:rFonts w:eastAsia="Arial Unicode MS"/>
        </w:rPr>
      </w:pPr>
      <w:r>
        <w:rPr>
          <w:rFonts w:eastAsia="Arial Unicode MS"/>
        </w:rPr>
        <w:t>Количество обращений поступивших на рассмотрение в структурные подразделения Департамента представлено в таблице 1.</w:t>
      </w:r>
    </w:p>
    <w:p w:rsidR="00AB50D7" w:rsidRPr="00682B4B" w:rsidRDefault="00AB50D7" w:rsidP="00AB50D7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Табл.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AB50D7" w:rsidRPr="007B4588" w:rsidTr="00EE3BD3">
        <w:trPr>
          <w:trHeight w:val="652"/>
        </w:trPr>
        <w:tc>
          <w:tcPr>
            <w:tcW w:w="3284" w:type="dxa"/>
            <w:shd w:val="clear" w:color="auto" w:fill="auto"/>
          </w:tcPr>
          <w:p w:rsidR="00AB50D7" w:rsidRPr="007B4588" w:rsidRDefault="00AB50D7" w:rsidP="00EE3B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Наименование отдела Департамента</w:t>
            </w:r>
          </w:p>
        </w:tc>
        <w:tc>
          <w:tcPr>
            <w:tcW w:w="3284" w:type="dxa"/>
            <w:shd w:val="clear" w:color="auto" w:fill="auto"/>
          </w:tcPr>
          <w:p w:rsidR="00AB50D7" w:rsidRPr="007B4588" w:rsidRDefault="00AB50D7" w:rsidP="00EE3B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Количество рассмотренных обращений</w:t>
            </w:r>
          </w:p>
        </w:tc>
        <w:tc>
          <w:tcPr>
            <w:tcW w:w="3285" w:type="dxa"/>
            <w:shd w:val="clear" w:color="auto" w:fill="auto"/>
          </w:tcPr>
          <w:p w:rsidR="00AB50D7" w:rsidRPr="007B4588" w:rsidRDefault="00AB50D7" w:rsidP="00EE3B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7B4588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Pr="007B4588">
              <w:rPr>
                <w:rFonts w:eastAsia="Calibri"/>
                <w:bCs/>
                <w:sz w:val="20"/>
                <w:szCs w:val="20"/>
              </w:rPr>
              <w:t xml:space="preserve"> % </w:t>
            </w:r>
            <w:proofErr w:type="gramStart"/>
            <w:r w:rsidRPr="007B4588">
              <w:rPr>
                <w:rFonts w:eastAsia="Calibri"/>
                <w:bCs/>
                <w:sz w:val="20"/>
                <w:szCs w:val="20"/>
              </w:rPr>
              <w:t>от</w:t>
            </w:r>
            <w:proofErr w:type="gramEnd"/>
            <w:r w:rsidRPr="007B4588">
              <w:rPr>
                <w:rFonts w:eastAsia="Calibri"/>
                <w:bCs/>
                <w:sz w:val="20"/>
                <w:szCs w:val="20"/>
              </w:rPr>
              <w:t xml:space="preserve"> общего количества поступивших обращений</w:t>
            </w:r>
          </w:p>
        </w:tc>
      </w:tr>
      <w:tr w:rsidR="00AB50D7" w:rsidRPr="007B4588" w:rsidTr="00EE3BD3">
        <w:tc>
          <w:tcPr>
            <w:tcW w:w="3284" w:type="dxa"/>
            <w:shd w:val="clear" w:color="auto" w:fill="auto"/>
          </w:tcPr>
          <w:p w:rsidR="00AB50D7" w:rsidRPr="007B4588" w:rsidRDefault="00AB50D7" w:rsidP="00EE3BD3">
            <w:pPr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Юридический отдел</w:t>
            </w:r>
          </w:p>
        </w:tc>
        <w:tc>
          <w:tcPr>
            <w:tcW w:w="3284" w:type="dxa"/>
            <w:shd w:val="clear" w:color="auto" w:fill="auto"/>
          </w:tcPr>
          <w:p w:rsidR="00AB50D7" w:rsidRPr="00C546AC" w:rsidRDefault="00AB50D7" w:rsidP="00EE3B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3285" w:type="dxa"/>
            <w:shd w:val="clear" w:color="auto" w:fill="auto"/>
          </w:tcPr>
          <w:p w:rsidR="00AB50D7" w:rsidRPr="00D27481" w:rsidRDefault="00AB50D7" w:rsidP="00EE3BD3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</w:rPr>
              <w:t>90,00</w:t>
            </w:r>
          </w:p>
        </w:tc>
      </w:tr>
      <w:tr w:rsidR="00AB50D7" w:rsidRPr="007B4588" w:rsidTr="00EE3BD3">
        <w:tc>
          <w:tcPr>
            <w:tcW w:w="3284" w:type="dxa"/>
            <w:shd w:val="clear" w:color="auto" w:fill="auto"/>
          </w:tcPr>
          <w:p w:rsidR="00AB50D7" w:rsidRPr="007B4588" w:rsidRDefault="00AB50D7" w:rsidP="00EE3BD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Административно-организационный отдел</w:t>
            </w:r>
          </w:p>
        </w:tc>
        <w:tc>
          <w:tcPr>
            <w:tcW w:w="3284" w:type="dxa"/>
            <w:shd w:val="clear" w:color="auto" w:fill="auto"/>
          </w:tcPr>
          <w:p w:rsidR="00AB50D7" w:rsidRDefault="00AB50D7" w:rsidP="00EE3BD3">
            <w:pPr>
              <w:tabs>
                <w:tab w:val="left" w:pos="930"/>
                <w:tab w:val="center" w:pos="1534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3285" w:type="dxa"/>
            <w:shd w:val="clear" w:color="auto" w:fill="auto"/>
          </w:tcPr>
          <w:p w:rsidR="00AB50D7" w:rsidRDefault="00AB50D7" w:rsidP="00EE3B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10,00</w:t>
            </w:r>
          </w:p>
        </w:tc>
      </w:tr>
    </w:tbl>
    <w:p w:rsidR="00AB50D7" w:rsidRDefault="00AB50D7" w:rsidP="00AB50D7">
      <w:pPr>
        <w:jc w:val="center"/>
        <w:rPr>
          <w:bCs/>
        </w:rPr>
      </w:pPr>
    </w:p>
    <w:p w:rsidR="00AB50D7" w:rsidRDefault="00AB50D7" w:rsidP="00AB50D7">
      <w:pPr>
        <w:jc w:val="center"/>
        <w:rPr>
          <w:bCs/>
        </w:rPr>
      </w:pPr>
      <w:r>
        <w:rPr>
          <w:bCs/>
        </w:rPr>
        <w:t>Тематика обращений граждан за апрель</w:t>
      </w:r>
    </w:p>
    <w:p w:rsidR="00AB50D7" w:rsidRDefault="00AB50D7" w:rsidP="00AB50D7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Табл.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667"/>
        <w:gridCol w:w="1776"/>
        <w:gridCol w:w="1735"/>
      </w:tblGrid>
      <w:tr w:rsidR="00AB50D7" w:rsidRPr="007B4588" w:rsidTr="00EE3BD3">
        <w:tc>
          <w:tcPr>
            <w:tcW w:w="675" w:type="dxa"/>
            <w:shd w:val="clear" w:color="auto" w:fill="auto"/>
          </w:tcPr>
          <w:p w:rsidR="00AB50D7" w:rsidRPr="007B4588" w:rsidRDefault="00AB50D7" w:rsidP="00EE3B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 xml:space="preserve">№ </w:t>
            </w:r>
            <w:proofErr w:type="gramStart"/>
            <w:r w:rsidRPr="007B4588">
              <w:rPr>
                <w:rFonts w:eastAsia="Calibri"/>
                <w:bCs/>
                <w:sz w:val="20"/>
                <w:szCs w:val="20"/>
              </w:rPr>
              <w:t>п</w:t>
            </w:r>
            <w:proofErr w:type="gramEnd"/>
            <w:r w:rsidRPr="007B4588">
              <w:rPr>
                <w:rFonts w:eastAsia="Calibri"/>
                <w:bCs/>
                <w:sz w:val="20"/>
                <w:szCs w:val="20"/>
              </w:rPr>
              <w:t>/п</w:t>
            </w:r>
          </w:p>
        </w:tc>
        <w:tc>
          <w:tcPr>
            <w:tcW w:w="5667" w:type="dxa"/>
            <w:shd w:val="clear" w:color="auto" w:fill="auto"/>
          </w:tcPr>
          <w:p w:rsidR="00AB50D7" w:rsidRPr="007B4588" w:rsidRDefault="00AB50D7" w:rsidP="00EE3B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Тема обращения</w:t>
            </w:r>
          </w:p>
        </w:tc>
        <w:tc>
          <w:tcPr>
            <w:tcW w:w="1776" w:type="dxa"/>
            <w:shd w:val="clear" w:color="auto" w:fill="auto"/>
          </w:tcPr>
          <w:p w:rsidR="00AB50D7" w:rsidRPr="007B4588" w:rsidRDefault="00AB50D7" w:rsidP="00EE3B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735" w:type="dxa"/>
            <w:shd w:val="clear" w:color="auto" w:fill="auto"/>
          </w:tcPr>
          <w:p w:rsidR="00AB50D7" w:rsidRPr="007B4588" w:rsidRDefault="00AB50D7" w:rsidP="00EE3B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gramStart"/>
            <w:r w:rsidRPr="007B4588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Pr="007B4588">
              <w:rPr>
                <w:rFonts w:eastAsia="Calibri"/>
                <w:bCs/>
                <w:sz w:val="20"/>
                <w:szCs w:val="20"/>
              </w:rPr>
              <w:t xml:space="preserve"> % </w:t>
            </w:r>
            <w:proofErr w:type="gramStart"/>
            <w:r w:rsidRPr="007B4588">
              <w:rPr>
                <w:rFonts w:eastAsia="Calibri"/>
                <w:bCs/>
                <w:sz w:val="20"/>
                <w:szCs w:val="20"/>
              </w:rPr>
              <w:t>от</w:t>
            </w:r>
            <w:proofErr w:type="gramEnd"/>
            <w:r w:rsidRPr="007B4588">
              <w:rPr>
                <w:rFonts w:eastAsia="Calibri"/>
                <w:bCs/>
                <w:sz w:val="20"/>
                <w:szCs w:val="20"/>
              </w:rPr>
              <w:t xml:space="preserve"> общего количества обращений</w:t>
            </w:r>
          </w:p>
        </w:tc>
      </w:tr>
      <w:tr w:rsidR="00AB50D7" w:rsidRPr="007B4588" w:rsidTr="00EE3BD3">
        <w:tc>
          <w:tcPr>
            <w:tcW w:w="675" w:type="dxa"/>
            <w:shd w:val="clear" w:color="auto" w:fill="auto"/>
          </w:tcPr>
          <w:p w:rsidR="00AB50D7" w:rsidRPr="007B4588" w:rsidRDefault="00AB50D7" w:rsidP="00EE3BD3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5667" w:type="dxa"/>
            <w:shd w:val="clear" w:color="auto" w:fill="auto"/>
          </w:tcPr>
          <w:p w:rsidR="00AB50D7" w:rsidRPr="00091B54" w:rsidRDefault="00AB50D7" w:rsidP="00EE3BD3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091B54">
              <w:rPr>
                <w:rFonts w:eastAsia="Calibri"/>
                <w:bCs/>
                <w:sz w:val="20"/>
                <w:szCs w:val="20"/>
              </w:rPr>
              <w:t>О местоположении границ земельного участка</w:t>
            </w:r>
          </w:p>
        </w:tc>
        <w:tc>
          <w:tcPr>
            <w:tcW w:w="1776" w:type="dxa"/>
            <w:shd w:val="clear" w:color="auto" w:fill="auto"/>
          </w:tcPr>
          <w:p w:rsidR="00AB50D7" w:rsidRPr="007B4588" w:rsidRDefault="00AB50D7" w:rsidP="00EE3B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AB50D7" w:rsidRPr="007B4588" w:rsidRDefault="00AB50D7" w:rsidP="00EE3B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10,00</w:t>
            </w:r>
          </w:p>
        </w:tc>
      </w:tr>
      <w:tr w:rsidR="00AB50D7" w:rsidRPr="007B4588" w:rsidTr="00EE3BD3">
        <w:tc>
          <w:tcPr>
            <w:tcW w:w="675" w:type="dxa"/>
            <w:shd w:val="clear" w:color="auto" w:fill="auto"/>
          </w:tcPr>
          <w:p w:rsidR="00AB50D7" w:rsidRPr="007B4588" w:rsidRDefault="00AB50D7" w:rsidP="00EE3BD3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  <w:r w:rsidRPr="007B4588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5667" w:type="dxa"/>
            <w:shd w:val="clear" w:color="auto" w:fill="auto"/>
          </w:tcPr>
          <w:p w:rsidR="00AB50D7" w:rsidRPr="00091B54" w:rsidRDefault="00AB50D7" w:rsidP="00EE3BD3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передаче в безвозмездное пользование жителям многоквартирного дома имущества, находящегося в собственности Ивановской области</w:t>
            </w:r>
          </w:p>
        </w:tc>
        <w:tc>
          <w:tcPr>
            <w:tcW w:w="1776" w:type="dxa"/>
            <w:shd w:val="clear" w:color="auto" w:fill="auto"/>
          </w:tcPr>
          <w:p w:rsidR="00AB50D7" w:rsidRPr="009D6CE6" w:rsidRDefault="00AB50D7" w:rsidP="00EE3B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AB50D7" w:rsidRPr="00537D42" w:rsidRDefault="00AB50D7" w:rsidP="00EE3BD3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</w:rPr>
              <w:t>10,00</w:t>
            </w:r>
          </w:p>
        </w:tc>
      </w:tr>
      <w:tr w:rsidR="00AB50D7" w:rsidRPr="007B4588" w:rsidTr="00EE3BD3">
        <w:tc>
          <w:tcPr>
            <w:tcW w:w="675" w:type="dxa"/>
            <w:shd w:val="clear" w:color="auto" w:fill="auto"/>
          </w:tcPr>
          <w:p w:rsidR="00AB50D7" w:rsidRPr="007B4588" w:rsidRDefault="00AB50D7" w:rsidP="00EE3BD3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  <w:r w:rsidRPr="007B4588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5667" w:type="dxa"/>
            <w:shd w:val="clear" w:color="auto" w:fill="auto"/>
          </w:tcPr>
          <w:p w:rsidR="00AB50D7" w:rsidRPr="00DB6364" w:rsidRDefault="00AB50D7" w:rsidP="00EE3BD3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 выделении земельных участков многодетным семьям</w:t>
            </w:r>
          </w:p>
        </w:tc>
        <w:tc>
          <w:tcPr>
            <w:tcW w:w="1776" w:type="dxa"/>
            <w:shd w:val="clear" w:color="auto" w:fill="auto"/>
          </w:tcPr>
          <w:p w:rsidR="00AB50D7" w:rsidRPr="007B4588" w:rsidRDefault="00AB50D7" w:rsidP="00EE3B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AB50D7" w:rsidRPr="007B4588" w:rsidRDefault="00AB50D7" w:rsidP="00EE3B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10,00</w:t>
            </w:r>
          </w:p>
        </w:tc>
      </w:tr>
      <w:tr w:rsidR="00AB50D7" w:rsidRPr="007B4588" w:rsidTr="00EE3BD3">
        <w:tc>
          <w:tcPr>
            <w:tcW w:w="675" w:type="dxa"/>
            <w:shd w:val="clear" w:color="auto" w:fill="auto"/>
          </w:tcPr>
          <w:p w:rsidR="00AB50D7" w:rsidRPr="007B4588" w:rsidRDefault="00AB50D7" w:rsidP="00EE3BD3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  <w:r w:rsidRPr="007B4588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5667" w:type="dxa"/>
            <w:shd w:val="clear" w:color="auto" w:fill="auto"/>
          </w:tcPr>
          <w:p w:rsidR="00AB50D7" w:rsidRPr="00DB6364" w:rsidRDefault="00AB50D7" w:rsidP="00EE3BD3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 направлении копии распоряжения Департамента</w:t>
            </w:r>
          </w:p>
        </w:tc>
        <w:tc>
          <w:tcPr>
            <w:tcW w:w="1776" w:type="dxa"/>
            <w:shd w:val="clear" w:color="auto" w:fill="auto"/>
          </w:tcPr>
          <w:p w:rsidR="00AB50D7" w:rsidRPr="007B4588" w:rsidRDefault="00AB50D7" w:rsidP="00EE3B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AB50D7" w:rsidRPr="007B4588" w:rsidRDefault="00AB50D7" w:rsidP="00EE3B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10,00</w:t>
            </w:r>
          </w:p>
        </w:tc>
      </w:tr>
      <w:tr w:rsidR="00AB50D7" w:rsidRPr="007B4588" w:rsidTr="00EE3BD3">
        <w:tc>
          <w:tcPr>
            <w:tcW w:w="675" w:type="dxa"/>
            <w:shd w:val="clear" w:color="auto" w:fill="auto"/>
          </w:tcPr>
          <w:p w:rsidR="00AB50D7" w:rsidRPr="007B4588" w:rsidRDefault="00AB50D7" w:rsidP="00EE3BD3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  <w:r w:rsidRPr="007B4588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5667" w:type="dxa"/>
            <w:shd w:val="clear" w:color="auto" w:fill="auto"/>
          </w:tcPr>
          <w:p w:rsidR="00AB50D7" w:rsidRPr="00DB6364" w:rsidRDefault="00AB50D7" w:rsidP="00EE3BD3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 порядке приобретения доли земельного участка</w:t>
            </w:r>
          </w:p>
        </w:tc>
        <w:tc>
          <w:tcPr>
            <w:tcW w:w="1776" w:type="dxa"/>
            <w:shd w:val="clear" w:color="auto" w:fill="auto"/>
          </w:tcPr>
          <w:p w:rsidR="00AB50D7" w:rsidRPr="007B4588" w:rsidRDefault="00AB50D7" w:rsidP="00EE3B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AB50D7" w:rsidRPr="007B4588" w:rsidRDefault="00AB50D7" w:rsidP="00EE3B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10,00</w:t>
            </w:r>
          </w:p>
        </w:tc>
      </w:tr>
      <w:tr w:rsidR="00AB50D7" w:rsidRPr="007B4588" w:rsidTr="00EE3BD3">
        <w:tc>
          <w:tcPr>
            <w:tcW w:w="675" w:type="dxa"/>
            <w:shd w:val="clear" w:color="auto" w:fill="auto"/>
          </w:tcPr>
          <w:p w:rsidR="00AB50D7" w:rsidRPr="007B4588" w:rsidRDefault="00AB50D7" w:rsidP="00EE3BD3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5667" w:type="dxa"/>
            <w:shd w:val="clear" w:color="auto" w:fill="auto"/>
          </w:tcPr>
          <w:p w:rsidR="00AB50D7" w:rsidRPr="00091B54" w:rsidRDefault="00AB50D7" w:rsidP="00EE3BD3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реконструкции ОАО «Совхоз «Тепличный»</w:t>
            </w:r>
          </w:p>
        </w:tc>
        <w:tc>
          <w:tcPr>
            <w:tcW w:w="1776" w:type="dxa"/>
            <w:shd w:val="clear" w:color="auto" w:fill="auto"/>
          </w:tcPr>
          <w:p w:rsidR="00AB50D7" w:rsidRDefault="00AB50D7" w:rsidP="00EE3B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AB50D7" w:rsidRDefault="00AB50D7" w:rsidP="00EE3B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10,00</w:t>
            </w:r>
          </w:p>
        </w:tc>
      </w:tr>
      <w:tr w:rsidR="00AB50D7" w:rsidRPr="007B4588" w:rsidTr="00EE3BD3">
        <w:tc>
          <w:tcPr>
            <w:tcW w:w="675" w:type="dxa"/>
            <w:shd w:val="clear" w:color="auto" w:fill="auto"/>
          </w:tcPr>
          <w:p w:rsidR="00AB50D7" w:rsidRDefault="00AB50D7" w:rsidP="00EE3BD3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7.</w:t>
            </w:r>
          </w:p>
        </w:tc>
        <w:tc>
          <w:tcPr>
            <w:tcW w:w="5667" w:type="dxa"/>
            <w:shd w:val="clear" w:color="auto" w:fill="auto"/>
          </w:tcPr>
          <w:p w:rsidR="00AB50D7" w:rsidRPr="00BD1463" w:rsidRDefault="00AB50D7" w:rsidP="00EE3BD3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BD1463">
              <w:rPr>
                <w:sz w:val="20"/>
                <w:szCs w:val="20"/>
              </w:rPr>
              <w:t>О передаче в муниципальную собственность сельского поселения земель, выделенных под дороги</w:t>
            </w:r>
          </w:p>
        </w:tc>
        <w:tc>
          <w:tcPr>
            <w:tcW w:w="1776" w:type="dxa"/>
            <w:shd w:val="clear" w:color="auto" w:fill="auto"/>
          </w:tcPr>
          <w:p w:rsidR="00AB50D7" w:rsidRDefault="00AB50D7" w:rsidP="00EE3B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AB50D7" w:rsidRDefault="00AB50D7" w:rsidP="00EE3B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10,00</w:t>
            </w:r>
          </w:p>
        </w:tc>
      </w:tr>
      <w:tr w:rsidR="00AB50D7" w:rsidRPr="007B4588" w:rsidTr="00EE3BD3">
        <w:tc>
          <w:tcPr>
            <w:tcW w:w="675" w:type="dxa"/>
            <w:shd w:val="clear" w:color="auto" w:fill="auto"/>
          </w:tcPr>
          <w:p w:rsidR="00AB50D7" w:rsidRDefault="00AB50D7" w:rsidP="00EE3BD3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8.</w:t>
            </w:r>
          </w:p>
        </w:tc>
        <w:tc>
          <w:tcPr>
            <w:tcW w:w="5667" w:type="dxa"/>
            <w:shd w:val="clear" w:color="auto" w:fill="auto"/>
          </w:tcPr>
          <w:p w:rsidR="00AB50D7" w:rsidRPr="00BD1463" w:rsidRDefault="00AB50D7" w:rsidP="00EE3BD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оформлении в собственность земельных участков</w:t>
            </w:r>
          </w:p>
        </w:tc>
        <w:tc>
          <w:tcPr>
            <w:tcW w:w="1776" w:type="dxa"/>
            <w:shd w:val="clear" w:color="auto" w:fill="auto"/>
          </w:tcPr>
          <w:p w:rsidR="00AB50D7" w:rsidRDefault="00AB50D7" w:rsidP="00EE3B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AB50D7" w:rsidRDefault="00AB50D7" w:rsidP="00EE3B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10,00</w:t>
            </w:r>
          </w:p>
        </w:tc>
      </w:tr>
      <w:tr w:rsidR="00AB50D7" w:rsidRPr="007B4588" w:rsidTr="00EE3BD3">
        <w:tc>
          <w:tcPr>
            <w:tcW w:w="675" w:type="dxa"/>
            <w:shd w:val="clear" w:color="auto" w:fill="auto"/>
          </w:tcPr>
          <w:p w:rsidR="00AB50D7" w:rsidRDefault="00AB50D7" w:rsidP="00EE3BD3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9.</w:t>
            </w:r>
          </w:p>
        </w:tc>
        <w:tc>
          <w:tcPr>
            <w:tcW w:w="5667" w:type="dxa"/>
            <w:shd w:val="clear" w:color="auto" w:fill="auto"/>
          </w:tcPr>
          <w:p w:rsidR="00AB50D7" w:rsidRDefault="00AB50D7" w:rsidP="00EE3BD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согласовании местоположения границ земельных участков</w:t>
            </w:r>
          </w:p>
        </w:tc>
        <w:tc>
          <w:tcPr>
            <w:tcW w:w="1776" w:type="dxa"/>
            <w:shd w:val="clear" w:color="auto" w:fill="auto"/>
          </w:tcPr>
          <w:p w:rsidR="00AB50D7" w:rsidRDefault="00AB50D7" w:rsidP="00EE3B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AB50D7" w:rsidRDefault="00AB50D7" w:rsidP="00EE3B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10,00</w:t>
            </w:r>
          </w:p>
        </w:tc>
      </w:tr>
      <w:tr w:rsidR="00AB50D7" w:rsidRPr="007B4588" w:rsidTr="00EE3BD3">
        <w:tc>
          <w:tcPr>
            <w:tcW w:w="675" w:type="dxa"/>
            <w:shd w:val="clear" w:color="auto" w:fill="auto"/>
          </w:tcPr>
          <w:p w:rsidR="00AB50D7" w:rsidRDefault="00AB50D7" w:rsidP="00EE3BD3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10.</w:t>
            </w:r>
          </w:p>
        </w:tc>
        <w:tc>
          <w:tcPr>
            <w:tcW w:w="5667" w:type="dxa"/>
            <w:shd w:val="clear" w:color="auto" w:fill="auto"/>
          </w:tcPr>
          <w:p w:rsidR="00AB50D7" w:rsidRDefault="00AB50D7" w:rsidP="00EE3BD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нарушении земельного законодательства (препятствие прохода/проезда к зданию)</w:t>
            </w:r>
          </w:p>
        </w:tc>
        <w:tc>
          <w:tcPr>
            <w:tcW w:w="1776" w:type="dxa"/>
            <w:shd w:val="clear" w:color="auto" w:fill="auto"/>
          </w:tcPr>
          <w:p w:rsidR="00AB50D7" w:rsidRDefault="00AB50D7" w:rsidP="00EE3B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AB50D7" w:rsidRDefault="00AB50D7" w:rsidP="00EE3B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10,00</w:t>
            </w:r>
          </w:p>
        </w:tc>
      </w:tr>
    </w:tbl>
    <w:p w:rsidR="00AB50D7" w:rsidRDefault="00AB50D7" w:rsidP="00AB50D7">
      <w:pPr>
        <w:rPr>
          <w:bCs/>
        </w:rPr>
      </w:pPr>
    </w:p>
    <w:p w:rsidR="00AB50D7" w:rsidRDefault="00AB50D7" w:rsidP="00AB50D7">
      <w:pPr>
        <w:ind w:firstLine="708"/>
        <w:rPr>
          <w:bCs/>
        </w:rPr>
      </w:pPr>
      <w:r>
        <w:rPr>
          <w:bCs/>
        </w:rPr>
        <w:t>Все поступившие обращения поставлены на контроль, 2 письменных обращения находятся на рассмотрении, на 8 обращений гражданам даны разъяснения.</w:t>
      </w:r>
    </w:p>
    <w:p w:rsidR="00AB50D7" w:rsidRDefault="00AB50D7" w:rsidP="00AB50D7">
      <w:pPr>
        <w:ind w:firstLine="708"/>
        <w:rPr>
          <w:rFonts w:eastAsia="Arial Unicode MS"/>
        </w:rPr>
      </w:pPr>
      <w:r>
        <w:rPr>
          <w:rFonts w:eastAsia="Arial Unicode MS"/>
        </w:rPr>
        <w:t xml:space="preserve">1. </w:t>
      </w:r>
      <w:r>
        <w:t>Даны разъяснения об отсутствии правовых оснований для безвозмездной передачи имущества в собственность жителей многоквартирного жилого дома.</w:t>
      </w:r>
    </w:p>
    <w:p w:rsidR="00AB50D7" w:rsidRDefault="00AB50D7" w:rsidP="00AB50D7">
      <w:pPr>
        <w:ind w:firstLine="708"/>
      </w:pPr>
      <w:r>
        <w:rPr>
          <w:rFonts w:eastAsia="Arial Unicode MS"/>
        </w:rPr>
        <w:t xml:space="preserve">2. </w:t>
      </w:r>
      <w:proofErr w:type="gramStart"/>
      <w:r>
        <w:t>Разъяснен порядок предоставления земельных участков многодетным семьям в соответствии с законом Ивановской области от 31.12.2002 № 111-ОЗ)</w:t>
      </w:r>
      <w:proofErr w:type="gramEnd"/>
    </w:p>
    <w:p w:rsidR="00AB50D7" w:rsidRDefault="00AB50D7" w:rsidP="00AB50D7">
      <w:pPr>
        <w:ind w:firstLine="708"/>
        <w:rPr>
          <w:rFonts w:eastAsia="Arial Unicode MS"/>
        </w:rPr>
      </w:pPr>
      <w:r>
        <w:rPr>
          <w:rFonts w:eastAsia="Arial Unicode MS"/>
        </w:rPr>
        <w:t>3.</w:t>
      </w:r>
      <w:r w:rsidRPr="00FA2DF0">
        <w:t xml:space="preserve"> </w:t>
      </w:r>
      <w:r>
        <w:t>Направлена информационная справка в Правительство Ивановской области по обращению заявителя</w:t>
      </w:r>
      <w:r>
        <w:rPr>
          <w:rFonts w:eastAsia="Arial Unicode MS"/>
        </w:rPr>
        <w:t>, неоднократно обращавшемуся по вопросу определения местоположения границ земельного участка, о разрешении вопроса в соответствии со статьей 85 Земельного Кодекса Российской Федерации.</w:t>
      </w:r>
    </w:p>
    <w:p w:rsidR="00AB50D7" w:rsidRDefault="00AB50D7" w:rsidP="00AB50D7">
      <w:pPr>
        <w:ind w:firstLine="708"/>
      </w:pPr>
      <w:r>
        <w:rPr>
          <w:rFonts w:eastAsia="Arial Unicode MS"/>
        </w:rPr>
        <w:t xml:space="preserve">4. </w:t>
      </w:r>
      <w:r>
        <w:t>Даны разъяснения  о порядке приобретения ½ доли земельного участка в соответствии с ГК РФ.</w:t>
      </w:r>
    </w:p>
    <w:p w:rsidR="00AB50D7" w:rsidRDefault="00AB50D7" w:rsidP="00AB50D7">
      <w:pPr>
        <w:ind w:firstLine="708"/>
      </w:pPr>
      <w:r>
        <w:t>5. Направлена информация об ОАО «Совхоз «Тепличный», находящемся в процедуре банкротства с 05.03.2015.</w:t>
      </w:r>
    </w:p>
    <w:p w:rsidR="00AB50D7" w:rsidRDefault="00AB50D7" w:rsidP="00AB50D7">
      <w:pPr>
        <w:ind w:firstLine="708"/>
      </w:pPr>
      <w:r>
        <w:t>6. Выдана копия запрашиваемого распоряжения Департамента управления имуществом Ивановской области.</w:t>
      </w:r>
    </w:p>
    <w:p w:rsidR="00AB50D7" w:rsidRDefault="00AB50D7" w:rsidP="00AB50D7">
      <w:pPr>
        <w:ind w:firstLine="708"/>
      </w:pPr>
      <w:r>
        <w:lastRenderedPageBreak/>
        <w:t>7. Даны разъяснения о невозможности передачи из частной собственности в муниципальную собственность земельных участков на основании ст. 44 Земельного кодекса РФ.</w:t>
      </w:r>
    </w:p>
    <w:p w:rsidR="00AB50D7" w:rsidRDefault="00AB50D7" w:rsidP="00AB50D7">
      <w:pPr>
        <w:ind w:firstLine="708"/>
        <w:rPr>
          <w:rFonts w:eastAsia="Arial Unicode MS"/>
        </w:rPr>
      </w:pPr>
      <w:r>
        <w:t xml:space="preserve">8. Даны разъяснения о порядке </w:t>
      </w:r>
      <w:proofErr w:type="gramStart"/>
      <w:r>
        <w:t xml:space="preserve">рассмотрения вопроса </w:t>
      </w:r>
      <w:r w:rsidRPr="00225CBC">
        <w:rPr>
          <w:color w:val="000000"/>
        </w:rPr>
        <w:t>согласовани</w:t>
      </w:r>
      <w:r>
        <w:rPr>
          <w:color w:val="000000"/>
        </w:rPr>
        <w:t>я</w:t>
      </w:r>
      <w:r w:rsidRPr="00225CBC">
        <w:rPr>
          <w:color w:val="000000"/>
        </w:rPr>
        <w:t xml:space="preserve"> границ  смежны</w:t>
      </w:r>
      <w:r>
        <w:rPr>
          <w:color w:val="000000"/>
        </w:rPr>
        <w:t>х</w:t>
      </w:r>
      <w:r w:rsidRPr="00225CBC">
        <w:rPr>
          <w:color w:val="000000"/>
        </w:rPr>
        <w:t xml:space="preserve"> земельны</w:t>
      </w:r>
      <w:r>
        <w:rPr>
          <w:color w:val="000000"/>
        </w:rPr>
        <w:t>х</w:t>
      </w:r>
      <w:r w:rsidRPr="00225CBC">
        <w:rPr>
          <w:color w:val="000000"/>
        </w:rPr>
        <w:t xml:space="preserve"> участк</w:t>
      </w:r>
      <w:r>
        <w:rPr>
          <w:color w:val="000000"/>
        </w:rPr>
        <w:t>ов</w:t>
      </w:r>
      <w:proofErr w:type="gramEnd"/>
      <w:r>
        <w:t xml:space="preserve"> Администрацией Ивановского муниципального района в соответствии с Федеральным Законом от 06.10.2003 № 131-ФЗ.</w:t>
      </w:r>
    </w:p>
    <w:p w:rsidR="00AB50D7" w:rsidRDefault="00AB50D7" w:rsidP="00AB50D7">
      <w:pPr>
        <w:ind w:firstLine="708"/>
        <w:rPr>
          <w:rFonts w:eastAsia="Arial Unicode MS"/>
        </w:rPr>
      </w:pPr>
    </w:p>
    <w:p w:rsidR="00AB50D7" w:rsidRDefault="00AB50D7" w:rsidP="00AB50D7">
      <w:pPr>
        <w:ind w:firstLine="708"/>
      </w:pPr>
    </w:p>
    <w:p w:rsidR="00AB50D7" w:rsidRDefault="00AB50D7" w:rsidP="00AB50D7">
      <w:pPr>
        <w:ind w:firstLine="708"/>
      </w:pPr>
      <w:r>
        <w:t>В мае 2019 года направлены ответы на письменные обращения, поступившие в апреле 2019 года.</w:t>
      </w:r>
    </w:p>
    <w:p w:rsidR="00AB50D7" w:rsidRDefault="00AB50D7" w:rsidP="00AB50D7">
      <w:pPr>
        <w:ind w:firstLine="708"/>
        <w:rPr>
          <w:rFonts w:eastAsia="Arial Unicode MS"/>
        </w:rPr>
      </w:pPr>
    </w:p>
    <w:p w:rsidR="00AB50D7" w:rsidRPr="007F2EC1" w:rsidRDefault="00AB50D7" w:rsidP="00AB50D7">
      <w:pPr>
        <w:ind w:firstLine="708"/>
      </w:pPr>
      <w:r>
        <w:rPr>
          <w:rFonts w:eastAsia="Arial Unicode MS"/>
        </w:rPr>
        <w:t xml:space="preserve">1. </w:t>
      </w:r>
      <w:r>
        <w:t xml:space="preserve">Даны разъяснения о порядке передачи имущества </w:t>
      </w:r>
      <w:proofErr w:type="gramStart"/>
      <w:r>
        <w:t>из</w:t>
      </w:r>
      <w:proofErr w:type="gramEnd"/>
      <w:r>
        <w:t xml:space="preserve"> федеральной в муниципальную собственность.</w:t>
      </w:r>
    </w:p>
    <w:p w:rsidR="00AB50D7" w:rsidRDefault="00AB50D7" w:rsidP="00AB50D7">
      <w:pPr>
        <w:ind w:firstLine="708"/>
      </w:pPr>
      <w:r>
        <w:rPr>
          <w:rFonts w:eastAsia="Arial Unicode MS"/>
        </w:rPr>
        <w:t>2.</w:t>
      </w:r>
      <w:r w:rsidRPr="007F3C11">
        <w:rPr>
          <w:rFonts w:eastAsia="Arial Unicode MS"/>
        </w:rPr>
        <w:t xml:space="preserve"> </w:t>
      </w:r>
      <w:r>
        <w:t>Разъяснен порядок приватизации имущества, находящегося в оперативном управлении учреждений.</w:t>
      </w:r>
    </w:p>
    <w:p w:rsidR="00AB50D7" w:rsidRPr="00616FCE" w:rsidRDefault="00AB50D7" w:rsidP="00AB50D7">
      <w:pPr>
        <w:ind w:firstLine="708"/>
        <w:rPr>
          <w:rFonts w:eastAsia="Arial Unicode MS"/>
        </w:rPr>
      </w:pPr>
      <w:r>
        <w:rPr>
          <w:rFonts w:eastAsia="Arial Unicode MS"/>
        </w:rPr>
        <w:t xml:space="preserve">3. </w:t>
      </w:r>
      <w:r>
        <w:t>Даны разъяснения о порядке реализации проекта планировки территории г.Иваново и проведении публичных слушаний.</w:t>
      </w:r>
    </w:p>
    <w:p w:rsidR="00A6503E" w:rsidRDefault="00A6503E">
      <w:bookmarkStart w:id="0" w:name="_GoBack"/>
      <w:bookmarkEnd w:id="0"/>
    </w:p>
    <w:sectPr w:rsidR="00A6503E">
      <w:pgSz w:w="11906" w:h="16838"/>
      <w:pgMar w:top="851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74F"/>
    <w:rsid w:val="0034074F"/>
    <w:rsid w:val="00A6503E"/>
    <w:rsid w:val="00AB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2019-06-05T08:09:00Z</dcterms:created>
  <dcterms:modified xsi:type="dcterms:W3CDTF">2019-06-05T08:09:00Z</dcterms:modified>
</cp:coreProperties>
</file>