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B" w:rsidRDefault="00C422AB" w:rsidP="00C422AB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августе 2019 года</w:t>
      </w:r>
    </w:p>
    <w:p w:rsidR="00C422AB" w:rsidRDefault="00C422AB" w:rsidP="00C422AB">
      <w:pPr>
        <w:jc w:val="center"/>
        <w:rPr>
          <w:rFonts w:eastAsia="Arial Unicode MS"/>
          <w:b/>
        </w:rPr>
      </w:pPr>
    </w:p>
    <w:p w:rsidR="00C422AB" w:rsidRDefault="00C422AB" w:rsidP="00C422AB">
      <w:pPr>
        <w:rPr>
          <w:rFonts w:eastAsia="Arial Unicode MS"/>
        </w:rPr>
      </w:pPr>
      <w:r>
        <w:rPr>
          <w:rFonts w:eastAsia="Arial Unicode MS"/>
        </w:rPr>
        <w:tab/>
      </w:r>
      <w:proofErr w:type="gramStart"/>
      <w:r>
        <w:rPr>
          <w:rFonts w:eastAsia="Arial Unicode MS"/>
        </w:rPr>
        <w:t>За август</w:t>
      </w:r>
      <w:r w:rsidRPr="00B903E1">
        <w:rPr>
          <w:rFonts w:eastAsia="Arial Unicode MS"/>
        </w:rPr>
        <w:t xml:space="preserve"> 2019</w:t>
      </w:r>
      <w:r>
        <w:rPr>
          <w:rFonts w:eastAsia="Arial Unicode MS"/>
        </w:rPr>
        <w:t xml:space="preserve"> года в Департамент поступило </w:t>
      </w:r>
      <w:r w:rsidRPr="00D77063">
        <w:rPr>
          <w:rFonts w:eastAsia="Arial Unicode MS"/>
          <w:b/>
        </w:rPr>
        <w:t>1</w:t>
      </w:r>
      <w:r>
        <w:rPr>
          <w:rFonts w:eastAsia="Arial Unicode MS"/>
          <w:b/>
        </w:rPr>
        <w:t>1</w:t>
      </w:r>
      <w:r>
        <w:rPr>
          <w:rFonts w:eastAsia="Arial Unicode MS"/>
        </w:rPr>
        <w:t xml:space="preserve"> обращений от граждан. </w:t>
      </w:r>
      <w:r>
        <w:rPr>
          <w:rFonts w:eastAsia="Arial Unicode MS"/>
          <w:b/>
        </w:rPr>
        <w:t xml:space="preserve"> 9 </w:t>
      </w:r>
      <w:r w:rsidRPr="00CC255B">
        <w:rPr>
          <w:rFonts w:eastAsia="Arial Unicode MS"/>
        </w:rPr>
        <w:t>о</w:t>
      </w:r>
      <w:r>
        <w:rPr>
          <w:rFonts w:eastAsia="Arial Unicode MS"/>
        </w:rPr>
        <w:t>бращений (81,82 %) переадресованы из Правительства Ивановской области (в том числе  из Управления Президента по работе с обращениями граждан и организаций - 1</w:t>
      </w:r>
      <w:r w:rsidRPr="00CC255B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</w:t>
      </w:r>
      <w:r w:rsidRPr="00D449BE">
        <w:rPr>
          <w:rFonts w:eastAsia="Arial Unicode MS"/>
        </w:rPr>
        <w:t>(</w:t>
      </w:r>
      <w:r>
        <w:rPr>
          <w:rFonts w:eastAsia="Arial Unicode MS"/>
        </w:rPr>
        <w:t>9,10</w:t>
      </w:r>
      <w:r w:rsidRPr="00D449BE">
        <w:rPr>
          <w:rFonts w:eastAsia="Arial Unicode MS"/>
        </w:rPr>
        <w:t xml:space="preserve"> %</w:t>
      </w:r>
      <w:r>
        <w:rPr>
          <w:rFonts w:eastAsia="Arial Unicode MS"/>
        </w:rPr>
        <w:t>)</w:t>
      </w:r>
      <w:r w:rsidRPr="00D449BE">
        <w:rPr>
          <w:rFonts w:eastAsia="Arial Unicode MS"/>
        </w:rPr>
        <w:t>,</w:t>
      </w:r>
      <w:r>
        <w:rPr>
          <w:rFonts w:eastAsia="Arial Unicode MS"/>
        </w:rPr>
        <w:t xml:space="preserve">   лично от граждан – 2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(18,18 %).</w:t>
      </w:r>
      <w:r>
        <w:rPr>
          <w:rFonts w:eastAsia="Arial Unicode MS"/>
        </w:rPr>
        <w:tab/>
        <w:t xml:space="preserve"> </w:t>
      </w:r>
      <w:proofErr w:type="gramEnd"/>
    </w:p>
    <w:p w:rsidR="00C422AB" w:rsidRDefault="00C422AB" w:rsidP="00C422AB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поступивших на рассмотрение в структурные подразделения Департамента представлено в таблице 1.</w:t>
      </w:r>
    </w:p>
    <w:p w:rsidR="00C422AB" w:rsidRPr="00682B4B" w:rsidRDefault="00C422AB" w:rsidP="00C422A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422AB" w:rsidRPr="007B4588" w:rsidTr="00D61FF9">
        <w:trPr>
          <w:trHeight w:val="652"/>
        </w:trPr>
        <w:tc>
          <w:tcPr>
            <w:tcW w:w="3284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C422AB" w:rsidRPr="007B4588" w:rsidTr="00D61FF9">
        <w:tc>
          <w:tcPr>
            <w:tcW w:w="3284" w:type="dxa"/>
            <w:shd w:val="clear" w:color="auto" w:fill="auto"/>
          </w:tcPr>
          <w:p w:rsidR="00C422AB" w:rsidRPr="007B4588" w:rsidRDefault="00C422AB" w:rsidP="00D61FF9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C422AB" w:rsidRPr="00C546AC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C422AB" w:rsidRPr="00D27481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72,73</w:t>
            </w:r>
          </w:p>
        </w:tc>
      </w:tr>
      <w:tr w:rsidR="00C422AB" w:rsidRPr="007B4588" w:rsidTr="00D61FF9">
        <w:tc>
          <w:tcPr>
            <w:tcW w:w="3284" w:type="dxa"/>
            <w:shd w:val="clear" w:color="auto" w:fill="auto"/>
          </w:tcPr>
          <w:p w:rsidR="00C422AB" w:rsidRPr="007B4588" w:rsidRDefault="00C422AB" w:rsidP="00D61FF9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C422AB" w:rsidRDefault="00C422AB" w:rsidP="00D61FF9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18,18</w:t>
            </w:r>
          </w:p>
        </w:tc>
      </w:tr>
      <w:tr w:rsidR="00C422AB" w:rsidRPr="007B4588" w:rsidTr="00D61FF9">
        <w:tc>
          <w:tcPr>
            <w:tcW w:w="3284" w:type="dxa"/>
            <w:shd w:val="clear" w:color="auto" w:fill="auto"/>
          </w:tcPr>
          <w:p w:rsidR="00C422AB" w:rsidRPr="007B4588" w:rsidRDefault="00C422AB" w:rsidP="00D61FF9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  <w:p w:rsidR="00C422AB" w:rsidRPr="007B4588" w:rsidRDefault="00C422AB" w:rsidP="00D61FF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C422AB" w:rsidRDefault="00C422AB" w:rsidP="00D61FF9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</w:tbl>
    <w:p w:rsidR="00C422AB" w:rsidRDefault="00C422AB" w:rsidP="00C422AB">
      <w:pPr>
        <w:jc w:val="center"/>
        <w:rPr>
          <w:bCs/>
        </w:rPr>
      </w:pPr>
    </w:p>
    <w:p w:rsidR="00C422AB" w:rsidRDefault="00C422AB" w:rsidP="00C422AB">
      <w:pPr>
        <w:jc w:val="center"/>
        <w:rPr>
          <w:bCs/>
        </w:rPr>
      </w:pPr>
      <w:r>
        <w:rPr>
          <w:bCs/>
        </w:rPr>
        <w:t>Тематика обращений граждан за август</w:t>
      </w:r>
    </w:p>
    <w:p w:rsidR="00C422AB" w:rsidRDefault="00C422AB" w:rsidP="00C422AB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08"/>
        <w:gridCol w:w="1776"/>
        <w:gridCol w:w="1735"/>
      </w:tblGrid>
      <w:tr w:rsidR="00C422AB" w:rsidRPr="007B4588" w:rsidTr="00D61FF9">
        <w:tc>
          <w:tcPr>
            <w:tcW w:w="534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808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Pr="007B4588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808" w:type="dxa"/>
            <w:shd w:val="clear" w:color="auto" w:fill="auto"/>
          </w:tcPr>
          <w:p w:rsidR="00C422AB" w:rsidRPr="00091B54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оформлении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Pr="007B4588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C422AB" w:rsidRPr="00091B54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возврате земельного участка в СНТ «Авиатор»</w:t>
            </w:r>
          </w:p>
        </w:tc>
        <w:tc>
          <w:tcPr>
            <w:tcW w:w="1776" w:type="dxa"/>
            <w:shd w:val="clear" w:color="auto" w:fill="auto"/>
          </w:tcPr>
          <w:p w:rsidR="00C422AB" w:rsidRPr="009D6CE6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Pr="00537D42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Pr="007B4588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C422AB" w:rsidRPr="00DB6364" w:rsidRDefault="00C422AB" w:rsidP="00D61F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отказе в приватизации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Pr="007B4588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C422AB" w:rsidRPr="00DB6364" w:rsidRDefault="00C422AB" w:rsidP="00D61FF9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незаконной регистрации прав на недвижимое имущество</w:t>
            </w:r>
          </w:p>
        </w:tc>
        <w:tc>
          <w:tcPr>
            <w:tcW w:w="1776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Pr="007B4588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C422AB" w:rsidRPr="00DB6364" w:rsidRDefault="00C422AB" w:rsidP="00D61F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получении имущественного пая в СПК «Свобода»</w:t>
            </w:r>
          </w:p>
        </w:tc>
        <w:tc>
          <w:tcPr>
            <w:tcW w:w="1776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422AB" w:rsidRPr="007B4588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18,18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Pr="007B4588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5808" w:type="dxa"/>
            <w:shd w:val="clear" w:color="auto" w:fill="auto"/>
          </w:tcPr>
          <w:p w:rsidR="00C422AB" w:rsidRPr="00091B54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отказе в получении разрешения на строительство жилого дома в санитарной зоне</w:t>
            </w:r>
          </w:p>
        </w:tc>
        <w:tc>
          <w:tcPr>
            <w:tcW w:w="1776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808" w:type="dxa"/>
            <w:shd w:val="clear" w:color="auto" w:fill="auto"/>
          </w:tcPr>
          <w:p w:rsidR="00C422AB" w:rsidRPr="00BD1463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работ по переустройству ВЛ-10кВ на земельном участке</w:t>
            </w:r>
          </w:p>
        </w:tc>
        <w:tc>
          <w:tcPr>
            <w:tcW w:w="1776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808" w:type="dxa"/>
            <w:shd w:val="clear" w:color="auto" w:fill="auto"/>
          </w:tcPr>
          <w:p w:rsidR="00C422AB" w:rsidRPr="00E82ADD" w:rsidRDefault="00C422AB" w:rsidP="00D61FF9">
            <w:pPr>
              <w:jc w:val="left"/>
              <w:rPr>
                <w:sz w:val="20"/>
                <w:szCs w:val="20"/>
              </w:rPr>
            </w:pPr>
            <w:r w:rsidRPr="00CE01E1">
              <w:rPr>
                <w:color w:val="000000"/>
                <w:sz w:val="20"/>
                <w:szCs w:val="20"/>
              </w:rPr>
              <w:t>Жалоб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CE01E1">
              <w:rPr>
                <w:color w:val="000000"/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t>действия</w:t>
            </w:r>
            <w:r w:rsidRPr="00CE01E1">
              <w:rPr>
                <w:color w:val="000000"/>
                <w:sz w:val="20"/>
                <w:szCs w:val="20"/>
              </w:rPr>
              <w:t xml:space="preserve"> глав муниципальных образований при оформлении прав на земельные участки</w:t>
            </w:r>
          </w:p>
        </w:tc>
        <w:tc>
          <w:tcPr>
            <w:tcW w:w="1776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808" w:type="dxa"/>
            <w:shd w:val="clear" w:color="auto" w:fill="auto"/>
          </w:tcPr>
          <w:p w:rsidR="00C422AB" w:rsidRDefault="00C422AB" w:rsidP="00D61F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продаже земельного участка</w:t>
            </w:r>
            <w:r w:rsidRPr="00E25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  <w:tr w:rsidR="00C422AB" w:rsidRPr="007B4588" w:rsidTr="00D61FF9">
        <w:tc>
          <w:tcPr>
            <w:tcW w:w="534" w:type="dxa"/>
            <w:shd w:val="clear" w:color="auto" w:fill="auto"/>
          </w:tcPr>
          <w:p w:rsidR="00C422AB" w:rsidRDefault="00C422AB" w:rsidP="00D61FF9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808" w:type="dxa"/>
            <w:shd w:val="clear" w:color="auto" w:fill="auto"/>
          </w:tcPr>
          <w:p w:rsidR="00C422AB" w:rsidRDefault="00C422AB" w:rsidP="00D61F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восстановлении ордера на квартиру</w:t>
            </w:r>
          </w:p>
        </w:tc>
        <w:tc>
          <w:tcPr>
            <w:tcW w:w="1776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C422AB" w:rsidRDefault="00C422AB" w:rsidP="00D61FF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9,10</w:t>
            </w:r>
          </w:p>
        </w:tc>
      </w:tr>
    </w:tbl>
    <w:p w:rsidR="00C422AB" w:rsidRDefault="00C422AB" w:rsidP="00C422AB">
      <w:pPr>
        <w:rPr>
          <w:bCs/>
        </w:rPr>
      </w:pPr>
    </w:p>
    <w:p w:rsidR="00C422AB" w:rsidRDefault="00C422AB" w:rsidP="00C422AB">
      <w:pPr>
        <w:ind w:firstLine="708"/>
        <w:rPr>
          <w:bCs/>
        </w:rPr>
      </w:pPr>
      <w:r>
        <w:rPr>
          <w:bCs/>
        </w:rPr>
        <w:t>Все поступившие обращения поставлены на контроль, 2 письменных обращения находятся на рассмотрении, на 9 обращений гражданам даны разъяснения, 1 обращение переадресовано для рассмотрения по компетенции.</w:t>
      </w:r>
    </w:p>
    <w:p w:rsidR="00C422AB" w:rsidRDefault="00C422AB" w:rsidP="00C422AB">
      <w:pPr>
        <w:ind w:firstLine="708"/>
        <w:rPr>
          <w:bCs/>
        </w:rPr>
      </w:pPr>
    </w:p>
    <w:p w:rsidR="00C422AB" w:rsidRDefault="00C422AB" w:rsidP="00C422AB">
      <w:pPr>
        <w:ind w:firstLine="708"/>
      </w:pPr>
      <w:r>
        <w:rPr>
          <w:rFonts w:eastAsia="Arial Unicode MS"/>
        </w:rPr>
        <w:t xml:space="preserve">1. </w:t>
      </w:r>
      <w:proofErr w:type="gramStart"/>
      <w:r>
        <w:t>Даны разъяснения по вопросу о выделении и предоставлении заявителю зем.участка взамен ранее предоставленного в болотистой местности.</w:t>
      </w:r>
      <w:proofErr w:type="gramEnd"/>
    </w:p>
    <w:p w:rsidR="00C422AB" w:rsidRDefault="00C422AB" w:rsidP="00C422AB">
      <w:pPr>
        <w:ind w:firstLine="708"/>
      </w:pPr>
      <w:r>
        <w:rPr>
          <w:rFonts w:eastAsia="Arial Unicode MS"/>
        </w:rPr>
        <w:t xml:space="preserve"> 2. </w:t>
      </w:r>
      <w:r>
        <w:t>Направлен проект ответа с разъяснениями об обращении в Прокуратуру Ивановской области по вопросу проверки законности действий руководства СНТ «Авиатор».</w:t>
      </w:r>
    </w:p>
    <w:p w:rsidR="00C422AB" w:rsidRDefault="00C422AB" w:rsidP="00C422AB">
      <w:pPr>
        <w:ind w:firstLine="708"/>
      </w:pPr>
      <w:r>
        <w:rPr>
          <w:rFonts w:eastAsia="Arial Unicode MS"/>
        </w:rPr>
        <w:t>3.</w:t>
      </w:r>
      <w:r w:rsidRPr="00FA2DF0">
        <w:t xml:space="preserve"> </w:t>
      </w:r>
      <w:r>
        <w:t>Даны разъяснения о порядке приватизации земельных участков.</w:t>
      </w:r>
    </w:p>
    <w:p w:rsidR="00C422AB" w:rsidRDefault="00C422AB" w:rsidP="00C422AB">
      <w:pPr>
        <w:ind w:firstLine="709"/>
      </w:pPr>
      <w:r>
        <w:rPr>
          <w:rFonts w:eastAsia="Arial Unicode MS"/>
        </w:rPr>
        <w:t xml:space="preserve">4. </w:t>
      </w:r>
      <w:r>
        <w:t>Даны разъяснения  о порядке регистрации права на недвижимое имущество.</w:t>
      </w:r>
    </w:p>
    <w:p w:rsidR="00C422AB" w:rsidRDefault="00C422AB" w:rsidP="00C422AB">
      <w:pPr>
        <w:ind w:firstLine="708"/>
      </w:pPr>
      <w:r>
        <w:t>5. Даны разъяснения по вопросу выплаты пая умершего члена СПК «Свобода».</w:t>
      </w:r>
    </w:p>
    <w:p w:rsidR="00C422AB" w:rsidRDefault="00C422AB" w:rsidP="00C422AB">
      <w:pPr>
        <w:ind w:firstLine="708"/>
      </w:pPr>
      <w:r>
        <w:t>6. Направлены разъяснения о порядке решения вопроса о переносе линии электропередач с собственником объекта электросетевого хозяйства.</w:t>
      </w:r>
    </w:p>
    <w:p w:rsidR="00C422AB" w:rsidRDefault="00C422AB" w:rsidP="00C422AB">
      <w:pPr>
        <w:ind w:firstLine="709"/>
      </w:pPr>
    </w:p>
    <w:p w:rsidR="00C422AB" w:rsidRDefault="00C422AB" w:rsidP="00C422AB">
      <w:pPr>
        <w:ind w:firstLine="708"/>
      </w:pPr>
      <w:r>
        <w:lastRenderedPageBreak/>
        <w:t>В августе 2019 года направлены ответы на письменные обращения, поступившие в июле 2019 года.</w:t>
      </w:r>
    </w:p>
    <w:p w:rsidR="00C422AB" w:rsidRDefault="00C422AB" w:rsidP="00C422AB">
      <w:pPr>
        <w:ind w:firstLine="708"/>
        <w:rPr>
          <w:rFonts w:eastAsia="Arial Unicode MS"/>
        </w:rPr>
      </w:pPr>
    </w:p>
    <w:p w:rsidR="00C422AB" w:rsidRPr="007F2EC1" w:rsidRDefault="00C422AB" w:rsidP="00C422AB">
      <w:pPr>
        <w:ind w:firstLine="708"/>
      </w:pPr>
      <w:r>
        <w:rPr>
          <w:rFonts w:eastAsia="Arial Unicode MS"/>
        </w:rPr>
        <w:t xml:space="preserve">1. </w:t>
      </w:r>
      <w:r>
        <w:t>Направлен ответ заявителю об отсутствии в архиве Департамента запрашиваемых документов.</w:t>
      </w:r>
    </w:p>
    <w:p w:rsidR="00C422AB" w:rsidRDefault="00C422AB" w:rsidP="00C422AB">
      <w:pPr>
        <w:ind w:firstLine="708"/>
      </w:pPr>
      <w:r>
        <w:rPr>
          <w:rFonts w:eastAsia="Arial Unicode MS"/>
        </w:rPr>
        <w:t>2.</w:t>
      </w:r>
      <w:r w:rsidRPr="007F3C11">
        <w:rPr>
          <w:rFonts w:eastAsia="Arial Unicode MS"/>
        </w:rPr>
        <w:t xml:space="preserve"> </w:t>
      </w:r>
      <w:r>
        <w:t xml:space="preserve">Даны разъяснения по порядку предоставления земельного участка многодетной семье. </w:t>
      </w:r>
    </w:p>
    <w:p w:rsidR="00C422AB" w:rsidRDefault="00C422AB" w:rsidP="00C422AB">
      <w:pPr>
        <w:ind w:firstLine="708"/>
      </w:pPr>
      <w:r>
        <w:t xml:space="preserve">3. Направлен ответ об отсутствии возможности рассмотрения вопроса о приобретении в собственность земельного участка под водным объектом. </w:t>
      </w:r>
    </w:p>
    <w:p w:rsidR="00C422AB" w:rsidRPr="007F2EC1" w:rsidRDefault="00C422AB" w:rsidP="00C422AB">
      <w:pPr>
        <w:ind w:firstLine="708"/>
      </w:pPr>
      <w:r>
        <w:t>4. Даны разъяснения по вопросу выдачи разрешения на строительство дома на земельном участке, расположенном в санитарной зоне.</w:t>
      </w:r>
    </w:p>
    <w:p w:rsidR="00C422AB" w:rsidRPr="007F2EC1" w:rsidRDefault="00C422AB" w:rsidP="00C422AB">
      <w:pPr>
        <w:ind w:firstLine="708"/>
      </w:pPr>
    </w:p>
    <w:p w:rsidR="00C422AB" w:rsidRPr="007F2EC1" w:rsidRDefault="00C422AB" w:rsidP="00C422AB">
      <w:pPr>
        <w:ind w:firstLine="708"/>
      </w:pPr>
    </w:p>
    <w:p w:rsidR="00C422AB" w:rsidRPr="007F2EC1" w:rsidRDefault="00C422AB" w:rsidP="00C422AB">
      <w:pPr>
        <w:ind w:firstLine="708"/>
      </w:pPr>
    </w:p>
    <w:p w:rsidR="00C422AB" w:rsidRPr="007F2EC1" w:rsidRDefault="00C422AB" w:rsidP="00C422AB">
      <w:pPr>
        <w:ind w:firstLine="708"/>
      </w:pPr>
    </w:p>
    <w:p w:rsidR="00C422AB" w:rsidRDefault="00C422AB" w:rsidP="00C422AB">
      <w:pPr>
        <w:ind w:firstLine="708"/>
      </w:pPr>
    </w:p>
    <w:p w:rsidR="00C422AB" w:rsidRPr="007F2EC1" w:rsidRDefault="00C422AB" w:rsidP="00C422AB">
      <w:pPr>
        <w:ind w:firstLine="708"/>
      </w:pPr>
    </w:p>
    <w:p w:rsidR="00C422AB" w:rsidRDefault="00C422AB" w:rsidP="00C422AB">
      <w:pPr>
        <w:ind w:firstLine="708"/>
      </w:pPr>
    </w:p>
    <w:p w:rsidR="008F7548" w:rsidRDefault="008F7548">
      <w:bookmarkStart w:id="0" w:name="_GoBack"/>
      <w:bookmarkEnd w:id="0"/>
    </w:p>
    <w:sectPr w:rsidR="008F7548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C7"/>
    <w:rsid w:val="000578C7"/>
    <w:rsid w:val="008F7548"/>
    <w:rsid w:val="00C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2019-09-05T13:55:00Z</dcterms:created>
  <dcterms:modified xsi:type="dcterms:W3CDTF">2019-09-05T13:55:00Z</dcterms:modified>
</cp:coreProperties>
</file>