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60" w:rsidRPr="00447160" w:rsidRDefault="00447160" w:rsidP="00447160">
      <w:pPr>
        <w:spacing w:after="0" w:line="240" w:lineRule="auto"/>
        <w:jc w:val="center"/>
        <w:rPr>
          <w:rFonts w:ascii="Times New Roman" w:eastAsia="Times New Roman" w:hAnsi="Times New Roman" w:cs="Times New Roman"/>
          <w:b/>
          <w:sz w:val="24"/>
          <w:szCs w:val="24"/>
          <w:lang w:eastAsia="ru-RU"/>
        </w:rPr>
      </w:pPr>
      <w:r w:rsidRPr="00447160">
        <w:rPr>
          <w:rFonts w:ascii="Times New Roman" w:eastAsia="Times New Roman" w:hAnsi="Times New Roman" w:cs="Times New Roman"/>
          <w:b/>
          <w:sz w:val="24"/>
          <w:szCs w:val="24"/>
          <w:lang w:eastAsia="ru-RU"/>
        </w:rPr>
        <w:t>ПРОТОКОЛ</w:t>
      </w:r>
    </w:p>
    <w:p w:rsidR="00447160" w:rsidRPr="00447160" w:rsidRDefault="00447160" w:rsidP="00447160">
      <w:pPr>
        <w:spacing w:after="0" w:line="240" w:lineRule="auto"/>
        <w:jc w:val="center"/>
        <w:rPr>
          <w:rFonts w:ascii="Times New Roman" w:eastAsia="Times New Roman" w:hAnsi="Times New Roman" w:cs="Times New Roman"/>
          <w:b/>
          <w:sz w:val="24"/>
          <w:szCs w:val="24"/>
          <w:lang w:eastAsia="ru-RU"/>
        </w:rPr>
      </w:pPr>
      <w:r w:rsidRPr="00447160">
        <w:rPr>
          <w:rFonts w:ascii="Times New Roman" w:eastAsia="Times New Roman" w:hAnsi="Times New Roman" w:cs="Times New Roman"/>
          <w:b/>
          <w:sz w:val="24"/>
          <w:szCs w:val="24"/>
          <w:lang w:eastAsia="ru-RU"/>
        </w:rPr>
        <w:t>заседания  Общественного совета</w:t>
      </w:r>
    </w:p>
    <w:p w:rsidR="00447160" w:rsidRPr="00447160" w:rsidRDefault="00447160" w:rsidP="00447160">
      <w:pPr>
        <w:spacing w:after="0" w:line="240" w:lineRule="auto"/>
        <w:jc w:val="center"/>
        <w:rPr>
          <w:rFonts w:ascii="Times New Roman" w:eastAsia="Times New Roman" w:hAnsi="Times New Roman" w:cs="Times New Roman"/>
          <w:b/>
          <w:sz w:val="24"/>
          <w:szCs w:val="24"/>
          <w:lang w:eastAsia="ru-RU"/>
        </w:rPr>
      </w:pPr>
      <w:r w:rsidRPr="00447160">
        <w:rPr>
          <w:rFonts w:ascii="Times New Roman" w:eastAsia="Times New Roman" w:hAnsi="Times New Roman" w:cs="Times New Roman"/>
          <w:b/>
          <w:sz w:val="24"/>
          <w:szCs w:val="24"/>
          <w:lang w:eastAsia="ru-RU"/>
        </w:rPr>
        <w:t xml:space="preserve"> при Департаменте управления имуществом Ивановской области </w:t>
      </w:r>
    </w:p>
    <w:p w:rsidR="00447160" w:rsidRPr="00447160" w:rsidRDefault="00447160" w:rsidP="00447160">
      <w:pPr>
        <w:spacing w:after="0" w:line="240" w:lineRule="auto"/>
        <w:jc w:val="center"/>
        <w:rPr>
          <w:rFonts w:ascii="Times New Roman" w:eastAsia="Times New Roman" w:hAnsi="Times New Roman" w:cs="Times New Roman"/>
          <w:sz w:val="24"/>
          <w:szCs w:val="24"/>
          <w:lang w:eastAsia="ru-RU"/>
        </w:rPr>
      </w:pPr>
      <w:r w:rsidRPr="00447160">
        <w:rPr>
          <w:rFonts w:ascii="Times New Roman" w:eastAsia="Times New Roman" w:hAnsi="Times New Roman" w:cs="Times New Roman"/>
          <w:sz w:val="24"/>
          <w:szCs w:val="24"/>
          <w:lang w:eastAsia="ru-RU"/>
        </w:rPr>
        <w:t>г. Иваново, пер.</w:t>
      </w:r>
      <w:r>
        <w:rPr>
          <w:rFonts w:ascii="Times New Roman" w:eastAsia="Times New Roman" w:hAnsi="Times New Roman" w:cs="Times New Roman"/>
          <w:sz w:val="24"/>
          <w:szCs w:val="24"/>
          <w:lang w:eastAsia="ru-RU"/>
        </w:rPr>
        <w:t xml:space="preserve"> </w:t>
      </w:r>
      <w:proofErr w:type="gramStart"/>
      <w:r w:rsidRPr="00447160">
        <w:rPr>
          <w:rFonts w:ascii="Times New Roman" w:eastAsia="Times New Roman" w:hAnsi="Times New Roman" w:cs="Times New Roman"/>
          <w:sz w:val="24"/>
          <w:szCs w:val="24"/>
          <w:lang w:eastAsia="ru-RU"/>
        </w:rPr>
        <w:t>Пограничный</w:t>
      </w:r>
      <w:proofErr w:type="gramEnd"/>
      <w:r w:rsidRPr="00447160">
        <w:rPr>
          <w:rFonts w:ascii="Times New Roman" w:eastAsia="Times New Roman" w:hAnsi="Times New Roman" w:cs="Times New Roman"/>
          <w:sz w:val="24"/>
          <w:szCs w:val="24"/>
          <w:lang w:eastAsia="ru-RU"/>
        </w:rPr>
        <w:t xml:space="preserve">, 18 </w:t>
      </w:r>
    </w:p>
    <w:p w:rsidR="00447160" w:rsidRPr="00447160" w:rsidRDefault="00447160" w:rsidP="00447160">
      <w:pPr>
        <w:spacing w:after="0" w:line="240" w:lineRule="auto"/>
        <w:jc w:val="both"/>
        <w:rPr>
          <w:rFonts w:ascii="Times New Roman" w:eastAsia="Times New Roman" w:hAnsi="Times New Roman" w:cs="Times New Roman"/>
          <w:b/>
          <w:sz w:val="24"/>
          <w:szCs w:val="24"/>
          <w:lang w:eastAsia="ru-RU"/>
        </w:rPr>
      </w:pPr>
      <w:r w:rsidRPr="0044716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___</w:t>
      </w:r>
      <w:r w:rsidRPr="00447160">
        <w:rPr>
          <w:rFonts w:ascii="Times New Roman" w:eastAsia="Times New Roman" w:hAnsi="Times New Roman" w:cs="Times New Roman"/>
          <w:b/>
          <w:sz w:val="24"/>
          <w:szCs w:val="24"/>
          <w:lang w:eastAsia="ru-RU"/>
        </w:rPr>
        <w:t xml:space="preserve">                                                                                            </w:t>
      </w:r>
      <w:r w:rsidR="007369A4">
        <w:rPr>
          <w:rFonts w:ascii="Times New Roman" w:eastAsia="Times New Roman" w:hAnsi="Times New Roman" w:cs="Times New Roman"/>
          <w:b/>
          <w:sz w:val="24"/>
          <w:szCs w:val="24"/>
          <w:lang w:eastAsia="ru-RU"/>
        </w:rPr>
        <w:t xml:space="preserve">                      </w:t>
      </w:r>
      <w:r w:rsidRPr="00447160">
        <w:rPr>
          <w:rFonts w:ascii="Times New Roman" w:eastAsia="Times New Roman" w:hAnsi="Times New Roman" w:cs="Times New Roman"/>
          <w:b/>
          <w:sz w:val="24"/>
          <w:szCs w:val="24"/>
          <w:lang w:eastAsia="ru-RU"/>
        </w:rPr>
        <w:t xml:space="preserve">            от  </w:t>
      </w:r>
      <w:r w:rsidR="00E16117">
        <w:rPr>
          <w:rFonts w:ascii="Times New Roman" w:eastAsia="Times New Roman" w:hAnsi="Times New Roman" w:cs="Times New Roman"/>
          <w:b/>
          <w:sz w:val="24"/>
          <w:szCs w:val="24"/>
          <w:lang w:eastAsia="ru-RU"/>
        </w:rPr>
        <w:t>30.03.2021</w:t>
      </w:r>
      <w:r w:rsidRPr="00447160">
        <w:rPr>
          <w:rFonts w:ascii="Times New Roman" w:eastAsia="Times New Roman" w:hAnsi="Times New Roman" w:cs="Times New Roman"/>
          <w:b/>
          <w:sz w:val="24"/>
          <w:szCs w:val="24"/>
          <w:lang w:eastAsia="ru-RU"/>
        </w:rPr>
        <w:t xml:space="preserve"> </w:t>
      </w:r>
    </w:p>
    <w:p w:rsidR="00447160" w:rsidRPr="00447160" w:rsidRDefault="00447160" w:rsidP="00447160">
      <w:pPr>
        <w:spacing w:after="0" w:line="240" w:lineRule="auto"/>
        <w:jc w:val="both"/>
        <w:rPr>
          <w:rFonts w:ascii="Times New Roman" w:eastAsia="Times New Roman" w:hAnsi="Times New Roman" w:cs="Times New Roman"/>
          <w:b/>
          <w:sz w:val="24"/>
          <w:szCs w:val="24"/>
          <w:lang w:eastAsia="ru-RU"/>
        </w:rPr>
      </w:pPr>
    </w:p>
    <w:p w:rsidR="00447160" w:rsidRPr="006A6C4E" w:rsidRDefault="00447160" w:rsidP="00447160">
      <w:pPr>
        <w:spacing w:after="0" w:line="240" w:lineRule="auto"/>
        <w:jc w:val="both"/>
        <w:rPr>
          <w:rFonts w:ascii="Times New Roman" w:eastAsia="Times New Roman" w:hAnsi="Times New Roman" w:cs="Times New Roman"/>
          <w:b/>
          <w:sz w:val="28"/>
          <w:szCs w:val="28"/>
          <w:lang w:eastAsia="ru-RU"/>
        </w:rPr>
      </w:pPr>
      <w:r w:rsidRPr="006A6C4E">
        <w:rPr>
          <w:rFonts w:ascii="Times New Roman" w:eastAsia="Times New Roman" w:hAnsi="Times New Roman" w:cs="Times New Roman"/>
          <w:b/>
          <w:sz w:val="28"/>
          <w:szCs w:val="28"/>
          <w:lang w:eastAsia="ru-RU"/>
        </w:rPr>
        <w:t xml:space="preserve">Присутствовали:                                                                                                </w:t>
      </w:r>
    </w:p>
    <w:p w:rsidR="00447160" w:rsidRPr="006A6C4E" w:rsidRDefault="00447160" w:rsidP="00447160">
      <w:pPr>
        <w:spacing w:after="0" w:line="240" w:lineRule="auto"/>
        <w:rPr>
          <w:rFonts w:ascii="Times New Roman" w:eastAsia="Times New Roman" w:hAnsi="Times New Roman" w:cs="Times New Roman"/>
          <w:b/>
          <w:sz w:val="28"/>
          <w:szCs w:val="28"/>
          <w:lang w:eastAsia="ru-RU"/>
        </w:rPr>
      </w:pPr>
      <w:r w:rsidRPr="006A6C4E">
        <w:rPr>
          <w:rFonts w:ascii="Times New Roman" w:eastAsia="Times New Roman" w:hAnsi="Times New Roman" w:cs="Times New Roman"/>
          <w:b/>
          <w:sz w:val="28"/>
          <w:szCs w:val="28"/>
          <w:u w:val="single"/>
          <w:lang w:eastAsia="ru-RU"/>
        </w:rPr>
        <w:t>Члены Общественного Совета</w:t>
      </w:r>
      <w:r w:rsidRPr="006A6C4E">
        <w:rPr>
          <w:rFonts w:ascii="Times New Roman" w:eastAsia="Times New Roman" w:hAnsi="Times New Roman" w:cs="Times New Roman"/>
          <w:b/>
          <w:sz w:val="28"/>
          <w:szCs w:val="28"/>
          <w:lang w:eastAsia="ru-RU"/>
        </w:rPr>
        <w:t>:</w:t>
      </w:r>
    </w:p>
    <w:p w:rsidR="00E16117" w:rsidRPr="004B7E31" w:rsidRDefault="00E16117" w:rsidP="004B7E31">
      <w:pPr>
        <w:pStyle w:val="2"/>
        <w:shd w:val="clear" w:color="auto" w:fill="auto"/>
        <w:spacing w:after="0" w:line="276" w:lineRule="auto"/>
        <w:ind w:right="20" w:firstLine="708"/>
        <w:jc w:val="both"/>
        <w:rPr>
          <w:rStyle w:val="a9"/>
          <w:rFonts w:eastAsia="Sylfaen"/>
          <w:b w:val="0"/>
          <w:bCs w:val="0"/>
          <w:sz w:val="28"/>
          <w:szCs w:val="28"/>
        </w:rPr>
      </w:pPr>
      <w:r w:rsidRPr="004B7E31">
        <w:rPr>
          <w:rStyle w:val="a9"/>
          <w:rFonts w:eastAsia="Sylfaen"/>
          <w:b w:val="0"/>
          <w:sz w:val="28"/>
          <w:szCs w:val="28"/>
        </w:rPr>
        <w:t>Астраханцев</w:t>
      </w:r>
      <w:r w:rsidRPr="004B7E31">
        <w:rPr>
          <w:rFonts w:ascii="Times New Roman" w:hAnsi="Times New Roman" w:cs="Times New Roman"/>
          <w:sz w:val="28"/>
          <w:szCs w:val="28"/>
        </w:rPr>
        <w:t xml:space="preserve"> </w:t>
      </w:r>
      <w:r w:rsidRPr="004B7E31">
        <w:rPr>
          <w:rStyle w:val="a9"/>
          <w:rFonts w:eastAsia="Sylfaen"/>
          <w:b w:val="0"/>
          <w:sz w:val="28"/>
          <w:szCs w:val="28"/>
        </w:rPr>
        <w:t>Геннадий Викторович – член Ивановского регионального отделения Общероссийской общественной организации малого и среднего предпринимательства «ОПОРА РОССИИ», выдвинут Ивановского регионального отделения Общероссийской общественной организации малого и среднего предпринимательства «ОПОРА РОССИИ»</w:t>
      </w:r>
    </w:p>
    <w:p w:rsidR="00E16117" w:rsidRPr="004B7E31" w:rsidRDefault="00E16117" w:rsidP="004B7E31">
      <w:pPr>
        <w:pStyle w:val="2"/>
        <w:shd w:val="clear" w:color="auto" w:fill="auto"/>
        <w:spacing w:after="0" w:line="276" w:lineRule="auto"/>
        <w:ind w:right="20" w:firstLine="708"/>
        <w:jc w:val="both"/>
        <w:rPr>
          <w:rFonts w:ascii="Times New Roman" w:hAnsi="Times New Roman" w:cs="Times New Roman"/>
          <w:sz w:val="28"/>
          <w:szCs w:val="28"/>
        </w:rPr>
      </w:pPr>
      <w:r w:rsidRPr="004B7E31">
        <w:rPr>
          <w:rFonts w:ascii="Times New Roman" w:hAnsi="Times New Roman" w:cs="Times New Roman"/>
          <w:sz w:val="28"/>
          <w:szCs w:val="28"/>
        </w:rPr>
        <w:t>Соловьев Андрей Юрьевич – директор Частного образовательного учреждения дополнительного профессионального образования «</w:t>
      </w:r>
      <w:proofErr w:type="spellStart"/>
      <w:r w:rsidRPr="004B7E31">
        <w:rPr>
          <w:rFonts w:ascii="Times New Roman" w:hAnsi="Times New Roman" w:cs="Times New Roman"/>
          <w:sz w:val="28"/>
          <w:szCs w:val="28"/>
        </w:rPr>
        <w:t>ПромЭнергоБезопасность</w:t>
      </w:r>
      <w:proofErr w:type="spellEnd"/>
      <w:r w:rsidRPr="004B7E31">
        <w:rPr>
          <w:rFonts w:ascii="Times New Roman" w:hAnsi="Times New Roman" w:cs="Times New Roman"/>
          <w:sz w:val="28"/>
          <w:szCs w:val="28"/>
        </w:rPr>
        <w:t xml:space="preserve">», самовыдвиженец </w:t>
      </w:r>
    </w:p>
    <w:p w:rsidR="00E16117" w:rsidRPr="004B7E31" w:rsidRDefault="00E16117" w:rsidP="004B7E31">
      <w:pPr>
        <w:pStyle w:val="2"/>
        <w:shd w:val="clear" w:color="auto" w:fill="auto"/>
        <w:spacing w:after="0" w:line="276" w:lineRule="auto"/>
        <w:ind w:right="20" w:firstLine="708"/>
        <w:jc w:val="both"/>
        <w:rPr>
          <w:rFonts w:ascii="Times New Roman" w:hAnsi="Times New Roman" w:cs="Times New Roman"/>
          <w:sz w:val="28"/>
          <w:szCs w:val="28"/>
        </w:rPr>
      </w:pPr>
      <w:r w:rsidRPr="004B7E31">
        <w:rPr>
          <w:rFonts w:ascii="Times New Roman" w:hAnsi="Times New Roman" w:cs="Times New Roman"/>
          <w:sz w:val="28"/>
          <w:szCs w:val="28"/>
        </w:rPr>
        <w:t>Поликарпов Евгений Владимирович – член Регионального союза «Ивановское областное объединение организаций профсоюзов», главный правовой инспектор труда Регионального союза «Ивановское областное объединение организаций профсоюзов», выдвинут Региональным союзом «Ивановское областное объединение организаций профсоюзов»</w:t>
      </w:r>
    </w:p>
    <w:p w:rsidR="00E16117" w:rsidRPr="004B7E31" w:rsidRDefault="00E16117" w:rsidP="004B7E31">
      <w:pPr>
        <w:pStyle w:val="2"/>
        <w:shd w:val="clear" w:color="auto" w:fill="auto"/>
        <w:spacing w:after="0" w:line="276" w:lineRule="auto"/>
        <w:ind w:right="20" w:firstLine="708"/>
        <w:jc w:val="both"/>
        <w:rPr>
          <w:rFonts w:ascii="Times New Roman" w:hAnsi="Times New Roman" w:cs="Times New Roman"/>
          <w:b/>
          <w:sz w:val="28"/>
          <w:szCs w:val="28"/>
        </w:rPr>
      </w:pPr>
      <w:r w:rsidRPr="004B7E31">
        <w:rPr>
          <w:rFonts w:ascii="Times New Roman" w:hAnsi="Times New Roman" w:cs="Times New Roman"/>
          <w:sz w:val="28"/>
          <w:szCs w:val="28"/>
        </w:rPr>
        <w:t>Сафонов Дмитрий Александрович</w:t>
      </w:r>
      <w:r w:rsidRPr="004B7E31">
        <w:rPr>
          <w:rFonts w:ascii="Times New Roman" w:hAnsi="Times New Roman" w:cs="Times New Roman"/>
          <w:b/>
          <w:sz w:val="28"/>
          <w:szCs w:val="28"/>
        </w:rPr>
        <w:t xml:space="preserve"> – </w:t>
      </w:r>
      <w:r w:rsidRPr="004B7E31">
        <w:rPr>
          <w:rFonts w:ascii="Times New Roman" w:hAnsi="Times New Roman" w:cs="Times New Roman"/>
          <w:sz w:val="28"/>
          <w:szCs w:val="28"/>
        </w:rPr>
        <w:t>член Общественной палаты Ивановской области</w:t>
      </w:r>
      <w:r w:rsidRPr="004B7E31">
        <w:rPr>
          <w:rFonts w:ascii="Times New Roman" w:hAnsi="Times New Roman" w:cs="Times New Roman"/>
          <w:b/>
          <w:sz w:val="28"/>
          <w:szCs w:val="28"/>
        </w:rPr>
        <w:t xml:space="preserve">, </w:t>
      </w:r>
      <w:r w:rsidRPr="004B7E31">
        <w:rPr>
          <w:rFonts w:ascii="Times New Roman" w:hAnsi="Times New Roman" w:cs="Times New Roman"/>
          <w:sz w:val="28"/>
          <w:szCs w:val="28"/>
        </w:rPr>
        <w:t>сопредседатель</w:t>
      </w:r>
      <w:r w:rsidRPr="004B7E31">
        <w:rPr>
          <w:rFonts w:ascii="Times New Roman" w:hAnsi="Times New Roman" w:cs="Times New Roman"/>
          <w:b/>
          <w:sz w:val="28"/>
          <w:szCs w:val="28"/>
        </w:rPr>
        <w:t xml:space="preserve"> </w:t>
      </w:r>
      <w:r w:rsidRPr="004B7E31">
        <w:rPr>
          <w:rFonts w:ascii="Times New Roman" w:hAnsi="Times New Roman" w:cs="Times New Roman"/>
          <w:sz w:val="28"/>
          <w:szCs w:val="28"/>
        </w:rPr>
        <w:t>штаба и член штаба РО ОНФ «За Россию» по Ивановской области</w:t>
      </w:r>
      <w:r w:rsidRPr="004B7E31">
        <w:rPr>
          <w:rFonts w:ascii="Times New Roman" w:hAnsi="Times New Roman" w:cs="Times New Roman"/>
          <w:b/>
          <w:sz w:val="28"/>
          <w:szCs w:val="28"/>
        </w:rPr>
        <w:t xml:space="preserve">, </w:t>
      </w:r>
      <w:r w:rsidRPr="004B7E31">
        <w:rPr>
          <w:rFonts w:ascii="Times New Roman" w:hAnsi="Times New Roman" w:cs="Times New Roman"/>
          <w:sz w:val="28"/>
          <w:szCs w:val="28"/>
        </w:rPr>
        <w:t>выдвинут</w:t>
      </w:r>
      <w:r w:rsidRPr="004B7E31">
        <w:rPr>
          <w:rFonts w:ascii="Times New Roman" w:hAnsi="Times New Roman" w:cs="Times New Roman"/>
          <w:b/>
          <w:sz w:val="28"/>
          <w:szCs w:val="28"/>
        </w:rPr>
        <w:t xml:space="preserve"> </w:t>
      </w:r>
      <w:r w:rsidRPr="004B7E31">
        <w:rPr>
          <w:rFonts w:ascii="Times New Roman" w:hAnsi="Times New Roman" w:cs="Times New Roman"/>
          <w:sz w:val="28"/>
          <w:szCs w:val="28"/>
        </w:rPr>
        <w:t>Общественной палатой Ивановской области</w:t>
      </w:r>
    </w:p>
    <w:p w:rsidR="00D0707B" w:rsidRPr="004B7E31" w:rsidRDefault="00D0707B" w:rsidP="004B7E31">
      <w:pPr>
        <w:spacing w:after="0"/>
        <w:rPr>
          <w:rFonts w:ascii="Times New Roman" w:eastAsia="Times New Roman" w:hAnsi="Times New Roman" w:cs="Times New Roman"/>
          <w:sz w:val="28"/>
          <w:szCs w:val="28"/>
          <w:lang w:eastAsia="ru-RU"/>
        </w:rPr>
      </w:pPr>
    </w:p>
    <w:p w:rsidR="00447160" w:rsidRPr="004B7E31" w:rsidRDefault="00BA43C2" w:rsidP="00BA43C2">
      <w:pPr>
        <w:spacing w:after="0" w:line="240" w:lineRule="auto"/>
        <w:rPr>
          <w:rFonts w:ascii="Times New Roman" w:eastAsia="Times New Roman" w:hAnsi="Times New Roman" w:cs="Times New Roman"/>
          <w:sz w:val="28"/>
          <w:szCs w:val="28"/>
          <w:lang w:eastAsia="ru-RU"/>
        </w:rPr>
      </w:pPr>
      <w:r w:rsidRPr="004B7E31">
        <w:rPr>
          <w:rFonts w:ascii="Times New Roman" w:eastAsia="Times New Roman" w:hAnsi="Times New Roman" w:cs="Times New Roman"/>
          <w:sz w:val="28"/>
          <w:szCs w:val="28"/>
          <w:lang w:eastAsia="ru-RU"/>
        </w:rPr>
        <w:t>от</w:t>
      </w:r>
      <w:r w:rsidR="00447160" w:rsidRPr="004B7E31">
        <w:rPr>
          <w:rFonts w:ascii="Times New Roman" w:eastAsia="Times New Roman" w:hAnsi="Times New Roman" w:cs="Times New Roman"/>
          <w:sz w:val="28"/>
          <w:szCs w:val="28"/>
          <w:lang w:eastAsia="ru-RU"/>
        </w:rPr>
        <w:t xml:space="preserve"> Департамента управления имуществом Ивановской области</w:t>
      </w:r>
      <w:r w:rsidRPr="004B7E31">
        <w:rPr>
          <w:rFonts w:ascii="Times New Roman" w:eastAsia="Times New Roman" w:hAnsi="Times New Roman" w:cs="Times New Roman"/>
          <w:sz w:val="28"/>
          <w:szCs w:val="28"/>
          <w:lang w:eastAsia="ru-RU"/>
        </w:rPr>
        <w:t>:</w:t>
      </w:r>
    </w:p>
    <w:p w:rsidR="00447160" w:rsidRPr="004B7E31" w:rsidRDefault="00D0707B" w:rsidP="00BA43C2">
      <w:pPr>
        <w:spacing w:after="0" w:line="240" w:lineRule="auto"/>
        <w:ind w:firstLine="708"/>
        <w:rPr>
          <w:rFonts w:ascii="Times New Roman" w:eastAsia="Times New Roman" w:hAnsi="Times New Roman" w:cs="Times New Roman"/>
          <w:sz w:val="28"/>
          <w:szCs w:val="28"/>
          <w:lang w:eastAsia="ru-RU"/>
        </w:rPr>
      </w:pPr>
      <w:r w:rsidRPr="004B7E31">
        <w:rPr>
          <w:rFonts w:ascii="Times New Roman" w:eastAsia="Times New Roman" w:hAnsi="Times New Roman" w:cs="Times New Roman"/>
          <w:sz w:val="28"/>
          <w:szCs w:val="28"/>
          <w:lang w:eastAsia="ru-RU"/>
        </w:rPr>
        <w:t>Рощин Сергей Юрьевич</w:t>
      </w:r>
      <w:r w:rsidR="00A55EC9" w:rsidRPr="004B7E31">
        <w:rPr>
          <w:rFonts w:ascii="Times New Roman" w:eastAsia="Times New Roman" w:hAnsi="Times New Roman" w:cs="Times New Roman"/>
          <w:sz w:val="28"/>
          <w:szCs w:val="28"/>
          <w:lang w:eastAsia="ru-RU"/>
        </w:rPr>
        <w:t xml:space="preserve"> </w:t>
      </w:r>
      <w:r w:rsidR="00BA43C2" w:rsidRPr="004B7E31">
        <w:rPr>
          <w:rFonts w:ascii="Times New Roman" w:eastAsia="Times New Roman" w:hAnsi="Times New Roman" w:cs="Times New Roman"/>
          <w:sz w:val="28"/>
          <w:szCs w:val="28"/>
          <w:lang w:eastAsia="ru-RU"/>
        </w:rPr>
        <w:t>- начальник Департамента</w:t>
      </w:r>
    </w:p>
    <w:p w:rsidR="00D0707B" w:rsidRPr="004B7E31" w:rsidRDefault="00A55EC9" w:rsidP="00A55EC9">
      <w:pPr>
        <w:spacing w:after="0" w:line="240" w:lineRule="auto"/>
        <w:ind w:firstLine="708"/>
        <w:jc w:val="both"/>
        <w:rPr>
          <w:rFonts w:ascii="Times New Roman" w:eastAsia="Times New Roman" w:hAnsi="Times New Roman" w:cs="Times New Roman"/>
          <w:sz w:val="28"/>
          <w:szCs w:val="28"/>
          <w:lang w:eastAsia="ru-RU"/>
        </w:rPr>
      </w:pPr>
      <w:r w:rsidRPr="004B7E31">
        <w:rPr>
          <w:rFonts w:ascii="Times New Roman" w:eastAsia="Times New Roman" w:hAnsi="Times New Roman" w:cs="Times New Roman"/>
          <w:sz w:val="28"/>
          <w:szCs w:val="28"/>
          <w:lang w:eastAsia="ru-RU"/>
        </w:rPr>
        <w:t>Горшкова Оксана Евгеньевна - ре</w:t>
      </w:r>
      <w:r w:rsidR="00D0707B" w:rsidRPr="004B7E31">
        <w:rPr>
          <w:rFonts w:ascii="Times New Roman" w:eastAsia="Times New Roman" w:hAnsi="Times New Roman" w:cs="Times New Roman"/>
          <w:sz w:val="28"/>
          <w:szCs w:val="28"/>
          <w:lang w:eastAsia="ru-RU"/>
        </w:rPr>
        <w:t xml:space="preserve">ферент-юрист отдела контроля и правовой работы </w:t>
      </w:r>
      <w:r w:rsidR="00447160" w:rsidRPr="004B7E31">
        <w:rPr>
          <w:rFonts w:ascii="Times New Roman" w:eastAsia="Times New Roman" w:hAnsi="Times New Roman" w:cs="Times New Roman"/>
          <w:sz w:val="28"/>
          <w:szCs w:val="28"/>
          <w:lang w:eastAsia="ru-RU"/>
        </w:rPr>
        <w:t xml:space="preserve"> </w:t>
      </w:r>
    </w:p>
    <w:p w:rsidR="00447160" w:rsidRPr="00665FA3" w:rsidRDefault="00447160" w:rsidP="00447160">
      <w:pPr>
        <w:spacing w:after="0" w:line="240" w:lineRule="auto"/>
        <w:rPr>
          <w:rFonts w:ascii="Times New Roman" w:eastAsia="Times New Roman" w:hAnsi="Times New Roman" w:cs="Times New Roman"/>
          <w:b/>
          <w:sz w:val="28"/>
          <w:szCs w:val="28"/>
          <w:lang w:eastAsia="ru-RU"/>
        </w:rPr>
      </w:pPr>
      <w:r w:rsidRPr="00665FA3">
        <w:rPr>
          <w:rFonts w:ascii="Times New Roman" w:eastAsia="Times New Roman" w:hAnsi="Times New Roman" w:cs="Times New Roman"/>
          <w:b/>
          <w:sz w:val="28"/>
          <w:szCs w:val="28"/>
          <w:lang w:eastAsia="ru-RU"/>
        </w:rPr>
        <w:tab/>
      </w:r>
    </w:p>
    <w:p w:rsidR="00447160" w:rsidRPr="00665FA3" w:rsidRDefault="00447160" w:rsidP="00447160">
      <w:pPr>
        <w:spacing w:after="0" w:line="240" w:lineRule="auto"/>
        <w:jc w:val="both"/>
        <w:rPr>
          <w:rFonts w:ascii="Times New Roman" w:eastAsia="Times New Roman" w:hAnsi="Times New Roman" w:cs="Times New Roman"/>
          <w:b/>
          <w:sz w:val="28"/>
          <w:szCs w:val="28"/>
          <w:lang w:eastAsia="ru-RU"/>
        </w:rPr>
      </w:pPr>
      <w:r w:rsidRPr="00665FA3">
        <w:rPr>
          <w:rFonts w:ascii="Times New Roman" w:eastAsia="Times New Roman" w:hAnsi="Times New Roman" w:cs="Times New Roman"/>
          <w:b/>
          <w:sz w:val="28"/>
          <w:szCs w:val="28"/>
          <w:lang w:eastAsia="ru-RU"/>
        </w:rPr>
        <w:tab/>
        <w:t xml:space="preserve">Повестка </w:t>
      </w:r>
      <w:r w:rsidR="000C5617" w:rsidRPr="00665FA3">
        <w:rPr>
          <w:rFonts w:ascii="Times New Roman" w:eastAsia="Times New Roman" w:hAnsi="Times New Roman" w:cs="Times New Roman"/>
          <w:b/>
          <w:sz w:val="28"/>
          <w:szCs w:val="28"/>
          <w:lang w:eastAsia="ru-RU"/>
        </w:rPr>
        <w:t>заседания общественного совета при Департаменте</w:t>
      </w:r>
      <w:r w:rsidRPr="00665FA3">
        <w:rPr>
          <w:rFonts w:ascii="Times New Roman" w:eastAsia="Times New Roman" w:hAnsi="Times New Roman" w:cs="Times New Roman"/>
          <w:b/>
          <w:sz w:val="28"/>
          <w:szCs w:val="28"/>
          <w:lang w:eastAsia="ru-RU"/>
        </w:rPr>
        <w:t xml:space="preserve">: </w:t>
      </w:r>
    </w:p>
    <w:p w:rsidR="00665FA3" w:rsidRPr="009031CE" w:rsidRDefault="00665FA3" w:rsidP="00CA74E6">
      <w:pPr>
        <w:spacing w:after="0"/>
        <w:ind w:firstLine="360"/>
        <w:jc w:val="both"/>
        <w:rPr>
          <w:rFonts w:ascii="Times New Roman" w:eastAsia="Times New Roman" w:hAnsi="Times New Roman" w:cs="Times New Roman"/>
          <w:sz w:val="28"/>
          <w:szCs w:val="28"/>
          <w:lang w:eastAsia="ru-RU"/>
        </w:rPr>
      </w:pPr>
      <w:r w:rsidRPr="00665FA3">
        <w:rPr>
          <w:rFonts w:ascii="Times New Roman" w:eastAsia="Times New Roman" w:hAnsi="Times New Roman" w:cs="Times New Roman"/>
          <w:sz w:val="28"/>
          <w:szCs w:val="28"/>
          <w:lang w:eastAsia="ru-RU"/>
        </w:rPr>
        <w:t xml:space="preserve">1. </w:t>
      </w:r>
      <w:r w:rsidRPr="009031CE">
        <w:rPr>
          <w:rFonts w:ascii="Times New Roman" w:eastAsia="Times New Roman" w:hAnsi="Times New Roman" w:cs="Times New Roman"/>
          <w:sz w:val="28"/>
          <w:szCs w:val="28"/>
          <w:lang w:eastAsia="ru-RU"/>
        </w:rPr>
        <w:t>Избрание председателя, заместителя председателя и секретаря Общественного совета при Департаменте управления имуществом Ивановской области нового созыва.</w:t>
      </w:r>
    </w:p>
    <w:p w:rsidR="006A6C4E" w:rsidRPr="006A6C4E" w:rsidRDefault="00665FA3" w:rsidP="00CA74E6">
      <w:pPr>
        <w:pStyle w:val="2"/>
        <w:shd w:val="clear" w:color="auto" w:fill="auto"/>
        <w:spacing w:after="0" w:line="276"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A6C4E" w:rsidRPr="00665FA3">
        <w:rPr>
          <w:rFonts w:ascii="Times New Roman" w:eastAsia="Times New Roman" w:hAnsi="Times New Roman" w:cs="Times New Roman"/>
          <w:sz w:val="28"/>
          <w:szCs w:val="28"/>
          <w:lang w:eastAsia="ru-RU"/>
        </w:rPr>
        <w:t>Общественная</w:t>
      </w:r>
      <w:r w:rsidR="006A6C4E" w:rsidRPr="006A6C4E">
        <w:rPr>
          <w:rFonts w:ascii="Times New Roman" w:eastAsia="Times New Roman" w:hAnsi="Times New Roman" w:cs="Times New Roman"/>
          <w:sz w:val="28"/>
          <w:szCs w:val="28"/>
          <w:lang w:eastAsia="ru-RU"/>
        </w:rPr>
        <w:t xml:space="preserve"> оценка итогового отчета о деятельности Департамента </w:t>
      </w:r>
      <w:r w:rsidR="006A6C4E">
        <w:rPr>
          <w:rFonts w:ascii="Times New Roman" w:eastAsia="Times New Roman" w:hAnsi="Times New Roman" w:cs="Times New Roman"/>
          <w:sz w:val="28"/>
          <w:szCs w:val="28"/>
          <w:lang w:eastAsia="ru-RU"/>
        </w:rPr>
        <w:t xml:space="preserve">управления имущества Ивановской области </w:t>
      </w:r>
      <w:r w:rsidR="006A6C4E" w:rsidRPr="006A6C4E">
        <w:rPr>
          <w:rFonts w:ascii="Times New Roman" w:eastAsia="Times New Roman" w:hAnsi="Times New Roman" w:cs="Times New Roman"/>
          <w:sz w:val="28"/>
          <w:szCs w:val="28"/>
          <w:lang w:eastAsia="ru-RU"/>
        </w:rPr>
        <w:t>за 20</w:t>
      </w:r>
      <w:r>
        <w:rPr>
          <w:rFonts w:ascii="Times New Roman" w:eastAsia="Times New Roman" w:hAnsi="Times New Roman" w:cs="Times New Roman"/>
          <w:sz w:val="28"/>
          <w:szCs w:val="28"/>
          <w:lang w:eastAsia="ru-RU"/>
        </w:rPr>
        <w:t>20</w:t>
      </w:r>
      <w:r w:rsidR="006A6C4E" w:rsidRPr="006A6C4E">
        <w:rPr>
          <w:rFonts w:ascii="Times New Roman" w:eastAsia="Times New Roman" w:hAnsi="Times New Roman" w:cs="Times New Roman"/>
          <w:sz w:val="28"/>
          <w:szCs w:val="28"/>
          <w:lang w:eastAsia="ru-RU"/>
        </w:rPr>
        <w:t xml:space="preserve"> год.</w:t>
      </w:r>
    </w:p>
    <w:p w:rsidR="006A6C4E" w:rsidRPr="00302D2C" w:rsidRDefault="00665FA3" w:rsidP="00CA74E6">
      <w:pPr>
        <w:pStyle w:val="2"/>
        <w:shd w:val="clear" w:color="auto" w:fill="auto"/>
        <w:spacing w:after="0" w:line="276"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r>
      <w:proofErr w:type="gramStart"/>
      <w:r w:rsidR="006A6C4E" w:rsidRPr="006A6C4E">
        <w:rPr>
          <w:rFonts w:ascii="Times New Roman" w:eastAsia="Times New Roman" w:hAnsi="Times New Roman" w:cs="Times New Roman"/>
          <w:sz w:val="28"/>
          <w:szCs w:val="28"/>
          <w:lang w:eastAsia="ru-RU"/>
        </w:rPr>
        <w:t xml:space="preserve">Рассмотрение и утверждение Общественным советом при Департаменте доклада об антимонопольном </w:t>
      </w:r>
      <w:proofErr w:type="spellStart"/>
      <w:r w:rsidR="006A6C4E" w:rsidRPr="006A6C4E">
        <w:rPr>
          <w:rFonts w:ascii="Times New Roman" w:eastAsia="Times New Roman" w:hAnsi="Times New Roman" w:cs="Times New Roman"/>
          <w:sz w:val="28"/>
          <w:szCs w:val="28"/>
          <w:lang w:eastAsia="ru-RU"/>
        </w:rPr>
        <w:t>комплаенсе</w:t>
      </w:r>
      <w:proofErr w:type="spellEnd"/>
      <w:r w:rsidR="006A6C4E" w:rsidRPr="006A6C4E">
        <w:rPr>
          <w:rFonts w:ascii="Times New Roman" w:eastAsia="Times New Roman" w:hAnsi="Times New Roman" w:cs="Times New Roman"/>
          <w:sz w:val="28"/>
          <w:szCs w:val="28"/>
          <w:lang w:eastAsia="ru-RU"/>
        </w:rPr>
        <w:t xml:space="preserve"> за 20</w:t>
      </w:r>
      <w:r>
        <w:rPr>
          <w:rFonts w:ascii="Times New Roman" w:eastAsia="Times New Roman" w:hAnsi="Times New Roman" w:cs="Times New Roman"/>
          <w:sz w:val="28"/>
          <w:szCs w:val="28"/>
          <w:lang w:eastAsia="ru-RU"/>
        </w:rPr>
        <w:t>20</w:t>
      </w:r>
      <w:r w:rsidR="006A6C4E" w:rsidRPr="006A6C4E">
        <w:rPr>
          <w:rFonts w:ascii="Times New Roman" w:eastAsia="Times New Roman" w:hAnsi="Times New Roman" w:cs="Times New Roman"/>
          <w:sz w:val="28"/>
          <w:szCs w:val="28"/>
          <w:lang w:eastAsia="ru-RU"/>
        </w:rPr>
        <w:t xml:space="preserve"> год, подготовленного в рамках системы внутреннего обеспечения соответствия требованиям антимонопольного законодательства (антимонопольном </w:t>
      </w:r>
      <w:proofErr w:type="spellStart"/>
      <w:r w:rsidR="006A6C4E" w:rsidRPr="006A6C4E">
        <w:rPr>
          <w:rFonts w:ascii="Times New Roman" w:eastAsia="Times New Roman" w:hAnsi="Times New Roman" w:cs="Times New Roman"/>
          <w:sz w:val="28"/>
          <w:szCs w:val="28"/>
          <w:lang w:eastAsia="ru-RU"/>
        </w:rPr>
        <w:t>комплаенсе</w:t>
      </w:r>
      <w:proofErr w:type="spellEnd"/>
      <w:r w:rsidR="006A6C4E" w:rsidRPr="006A6C4E">
        <w:rPr>
          <w:rFonts w:ascii="Times New Roman" w:eastAsia="Times New Roman" w:hAnsi="Times New Roman" w:cs="Times New Roman"/>
          <w:sz w:val="28"/>
          <w:szCs w:val="28"/>
          <w:lang w:eastAsia="ru-RU"/>
        </w:rPr>
        <w:t xml:space="preserve">) в </w:t>
      </w:r>
      <w:r w:rsidR="006A6C4E" w:rsidRPr="00302D2C">
        <w:rPr>
          <w:rFonts w:ascii="Times New Roman" w:eastAsia="Times New Roman" w:hAnsi="Times New Roman" w:cs="Times New Roman"/>
          <w:sz w:val="28"/>
          <w:szCs w:val="28"/>
          <w:lang w:eastAsia="ru-RU"/>
        </w:rPr>
        <w:t>Департаменте.</w:t>
      </w:r>
      <w:proofErr w:type="gramEnd"/>
    </w:p>
    <w:p w:rsidR="006A6C4E" w:rsidRPr="00302D2C" w:rsidRDefault="00302D2C" w:rsidP="00CA74E6">
      <w:pPr>
        <w:spacing w:after="0"/>
        <w:ind w:firstLine="360"/>
        <w:jc w:val="both"/>
        <w:rPr>
          <w:rFonts w:ascii="Times New Roman" w:eastAsia="Times New Roman" w:hAnsi="Times New Roman" w:cs="Times New Roman"/>
          <w:sz w:val="28"/>
          <w:szCs w:val="28"/>
          <w:lang w:eastAsia="ru-RU"/>
        </w:rPr>
      </w:pPr>
      <w:r w:rsidRPr="00302D2C">
        <w:rPr>
          <w:rFonts w:ascii="Times New Roman" w:eastAsia="Times New Roman" w:hAnsi="Times New Roman" w:cs="Times New Roman"/>
          <w:sz w:val="28"/>
          <w:szCs w:val="28"/>
          <w:lang w:eastAsia="ru-RU"/>
        </w:rPr>
        <w:t>4. О предложениях в план работы Общественного совета на 20</w:t>
      </w:r>
      <w:r>
        <w:rPr>
          <w:rFonts w:ascii="Times New Roman" w:eastAsia="Times New Roman" w:hAnsi="Times New Roman" w:cs="Times New Roman"/>
          <w:sz w:val="28"/>
          <w:szCs w:val="28"/>
          <w:lang w:eastAsia="ru-RU"/>
        </w:rPr>
        <w:t>21</w:t>
      </w:r>
      <w:r w:rsidRPr="00302D2C">
        <w:rPr>
          <w:rFonts w:ascii="Times New Roman" w:eastAsia="Times New Roman" w:hAnsi="Times New Roman" w:cs="Times New Roman"/>
          <w:sz w:val="28"/>
          <w:szCs w:val="28"/>
          <w:lang w:eastAsia="ru-RU"/>
        </w:rPr>
        <w:t xml:space="preserve"> год.</w:t>
      </w:r>
      <w:r w:rsidR="00447160" w:rsidRPr="00302D2C">
        <w:rPr>
          <w:rFonts w:ascii="Times New Roman" w:eastAsia="Times New Roman" w:hAnsi="Times New Roman" w:cs="Times New Roman"/>
          <w:sz w:val="28"/>
          <w:szCs w:val="28"/>
          <w:lang w:eastAsia="ru-RU"/>
        </w:rPr>
        <w:tab/>
      </w:r>
    </w:p>
    <w:p w:rsidR="00447160" w:rsidRPr="000C5617" w:rsidRDefault="00447160" w:rsidP="00CA74E6">
      <w:pPr>
        <w:spacing w:after="0"/>
        <w:ind w:firstLine="567"/>
        <w:jc w:val="both"/>
        <w:rPr>
          <w:rFonts w:ascii="Times New Roman" w:eastAsia="Times New Roman" w:hAnsi="Times New Roman" w:cs="Times New Roman"/>
          <w:sz w:val="28"/>
          <w:szCs w:val="28"/>
          <w:lang w:eastAsia="ru-RU"/>
        </w:rPr>
      </w:pPr>
      <w:r w:rsidRPr="000C5617">
        <w:rPr>
          <w:rFonts w:ascii="Times New Roman" w:eastAsia="Times New Roman" w:hAnsi="Times New Roman" w:cs="Times New Roman"/>
          <w:sz w:val="28"/>
          <w:szCs w:val="28"/>
          <w:lang w:eastAsia="ru-RU"/>
        </w:rPr>
        <w:lastRenderedPageBreak/>
        <w:t>Во</w:t>
      </w:r>
      <w:r w:rsidRPr="000C5617">
        <w:rPr>
          <w:rFonts w:ascii="Times New Roman" w:eastAsia="Times New Roman" w:hAnsi="Times New Roman" w:cs="Times New Roman"/>
          <w:b/>
          <w:sz w:val="28"/>
          <w:szCs w:val="28"/>
          <w:lang w:eastAsia="ru-RU"/>
        </w:rPr>
        <w:t xml:space="preserve"> </w:t>
      </w:r>
      <w:r w:rsidRPr="000C5617">
        <w:rPr>
          <w:rFonts w:ascii="Times New Roman" w:eastAsia="Times New Roman" w:hAnsi="Times New Roman" w:cs="Times New Roman"/>
          <w:sz w:val="28"/>
          <w:szCs w:val="28"/>
          <w:lang w:eastAsia="ru-RU"/>
        </w:rPr>
        <w:t xml:space="preserve">вступительном слове перед участниками Общественного совета начальник Департамента </w:t>
      </w:r>
      <w:r w:rsidR="006A6C4E" w:rsidRPr="000C5617">
        <w:rPr>
          <w:rFonts w:ascii="Times New Roman" w:eastAsia="Times New Roman" w:hAnsi="Times New Roman" w:cs="Times New Roman"/>
          <w:sz w:val="28"/>
          <w:szCs w:val="28"/>
          <w:lang w:eastAsia="ru-RU"/>
        </w:rPr>
        <w:t>Рощин Сергей Юрьевич</w:t>
      </w:r>
      <w:r w:rsidRPr="000C5617">
        <w:rPr>
          <w:rFonts w:ascii="Times New Roman" w:eastAsia="Times New Roman" w:hAnsi="Times New Roman" w:cs="Times New Roman"/>
          <w:sz w:val="28"/>
          <w:szCs w:val="28"/>
          <w:lang w:eastAsia="ru-RU"/>
        </w:rPr>
        <w:t xml:space="preserve"> объявил повестку дня заседания</w:t>
      </w:r>
      <w:r w:rsidR="000C5617" w:rsidRPr="000C5617">
        <w:rPr>
          <w:rFonts w:ascii="Times New Roman" w:eastAsia="Times New Roman" w:hAnsi="Times New Roman" w:cs="Times New Roman"/>
          <w:sz w:val="28"/>
          <w:szCs w:val="28"/>
          <w:lang w:eastAsia="ru-RU"/>
        </w:rPr>
        <w:t>, состав участников и предложил</w:t>
      </w:r>
      <w:r w:rsidRPr="000C5617">
        <w:rPr>
          <w:rFonts w:ascii="Times New Roman" w:eastAsia="Times New Roman" w:hAnsi="Times New Roman" w:cs="Times New Roman"/>
          <w:sz w:val="28"/>
          <w:szCs w:val="28"/>
          <w:lang w:eastAsia="ru-RU"/>
        </w:rPr>
        <w:t xml:space="preserve"> членам Общественного совета </w:t>
      </w:r>
      <w:r w:rsidR="000C5617" w:rsidRPr="000C5617">
        <w:rPr>
          <w:rFonts w:ascii="Times New Roman" w:eastAsia="Times New Roman" w:hAnsi="Times New Roman" w:cs="Times New Roman"/>
          <w:sz w:val="28"/>
          <w:szCs w:val="28"/>
          <w:lang w:eastAsia="ru-RU"/>
        </w:rPr>
        <w:t>рассмотреть предлагаемые к обсуждению документы</w:t>
      </w:r>
      <w:r w:rsidRPr="000C5617">
        <w:rPr>
          <w:rFonts w:ascii="Times New Roman" w:eastAsia="Times New Roman" w:hAnsi="Times New Roman" w:cs="Times New Roman"/>
          <w:sz w:val="28"/>
          <w:szCs w:val="28"/>
          <w:lang w:eastAsia="ru-RU"/>
        </w:rPr>
        <w:t>.</w:t>
      </w:r>
      <w:r w:rsidRPr="000C5617">
        <w:rPr>
          <w:rFonts w:ascii="Times New Roman" w:eastAsia="Times New Roman" w:hAnsi="Times New Roman" w:cs="Times New Roman"/>
          <w:sz w:val="28"/>
          <w:szCs w:val="28"/>
          <w:lang w:eastAsia="ru-RU"/>
        </w:rPr>
        <w:tab/>
        <w:t xml:space="preserve"> </w:t>
      </w:r>
    </w:p>
    <w:p w:rsidR="00447160" w:rsidRPr="000C5617" w:rsidRDefault="00447160" w:rsidP="00CA74E6">
      <w:pPr>
        <w:spacing w:after="0"/>
        <w:jc w:val="both"/>
        <w:rPr>
          <w:rFonts w:ascii="Times New Roman" w:eastAsia="Times New Roman" w:hAnsi="Times New Roman" w:cs="Times New Roman"/>
          <w:sz w:val="28"/>
          <w:szCs w:val="28"/>
          <w:lang w:eastAsia="ru-RU"/>
        </w:rPr>
      </w:pPr>
      <w:r w:rsidRPr="000C5617">
        <w:rPr>
          <w:rFonts w:ascii="Times New Roman" w:eastAsia="Times New Roman" w:hAnsi="Times New Roman" w:cs="Times New Roman"/>
          <w:sz w:val="28"/>
          <w:szCs w:val="28"/>
          <w:lang w:eastAsia="ru-RU"/>
        </w:rPr>
        <w:tab/>
      </w:r>
    </w:p>
    <w:p w:rsidR="00447160" w:rsidRPr="000C5617" w:rsidRDefault="00447160" w:rsidP="00CA74E6">
      <w:pPr>
        <w:spacing w:after="0"/>
        <w:jc w:val="both"/>
        <w:rPr>
          <w:rFonts w:ascii="Times New Roman" w:eastAsia="Times New Roman" w:hAnsi="Times New Roman" w:cs="Times New Roman"/>
          <w:sz w:val="28"/>
          <w:szCs w:val="28"/>
          <w:lang w:eastAsia="ru-RU"/>
        </w:rPr>
      </w:pPr>
      <w:r w:rsidRPr="00447160">
        <w:rPr>
          <w:rFonts w:ascii="Times New Roman" w:eastAsia="Times New Roman" w:hAnsi="Times New Roman" w:cs="Times New Roman"/>
          <w:sz w:val="24"/>
          <w:szCs w:val="24"/>
          <w:lang w:eastAsia="ru-RU"/>
        </w:rPr>
        <w:tab/>
      </w:r>
      <w:r w:rsidR="000C5617" w:rsidRPr="000C5617">
        <w:rPr>
          <w:rFonts w:ascii="Times New Roman" w:eastAsia="Times New Roman" w:hAnsi="Times New Roman" w:cs="Times New Roman"/>
          <w:sz w:val="28"/>
          <w:szCs w:val="28"/>
          <w:lang w:eastAsia="ru-RU"/>
        </w:rPr>
        <w:t>1</w:t>
      </w:r>
      <w:r w:rsidRPr="000C5617">
        <w:rPr>
          <w:rFonts w:ascii="Times New Roman" w:eastAsia="Times New Roman" w:hAnsi="Times New Roman" w:cs="Times New Roman"/>
          <w:b/>
          <w:sz w:val="28"/>
          <w:szCs w:val="28"/>
          <w:lang w:eastAsia="ru-RU"/>
        </w:rPr>
        <w:t>.</w:t>
      </w:r>
      <w:r w:rsidRPr="000C5617">
        <w:rPr>
          <w:rFonts w:ascii="Times New Roman" w:eastAsia="Times New Roman" w:hAnsi="Times New Roman" w:cs="Times New Roman"/>
          <w:sz w:val="28"/>
          <w:szCs w:val="28"/>
          <w:lang w:eastAsia="ru-RU"/>
        </w:rPr>
        <w:t xml:space="preserve"> По </w:t>
      </w:r>
      <w:r w:rsidR="000C5617" w:rsidRPr="000C5617">
        <w:rPr>
          <w:rFonts w:ascii="Times New Roman" w:eastAsia="Times New Roman" w:hAnsi="Times New Roman" w:cs="Times New Roman"/>
          <w:sz w:val="28"/>
          <w:szCs w:val="28"/>
          <w:lang w:eastAsia="ru-RU"/>
        </w:rPr>
        <w:t>первому</w:t>
      </w:r>
      <w:r w:rsidRPr="000C5617">
        <w:rPr>
          <w:rFonts w:ascii="Times New Roman" w:eastAsia="Times New Roman" w:hAnsi="Times New Roman" w:cs="Times New Roman"/>
          <w:sz w:val="28"/>
          <w:szCs w:val="28"/>
          <w:lang w:eastAsia="ru-RU"/>
        </w:rPr>
        <w:t xml:space="preserve"> вопросу повестки </w:t>
      </w:r>
      <w:r w:rsidR="000C5617">
        <w:rPr>
          <w:rFonts w:ascii="Times New Roman" w:eastAsia="Times New Roman" w:hAnsi="Times New Roman" w:cs="Times New Roman"/>
          <w:sz w:val="28"/>
          <w:szCs w:val="28"/>
          <w:lang w:eastAsia="ru-RU"/>
        </w:rPr>
        <w:t>заседания</w:t>
      </w:r>
      <w:r w:rsidRPr="000C5617">
        <w:rPr>
          <w:rFonts w:ascii="Times New Roman" w:eastAsia="Times New Roman" w:hAnsi="Times New Roman" w:cs="Times New Roman"/>
          <w:sz w:val="28"/>
          <w:szCs w:val="28"/>
          <w:lang w:eastAsia="ru-RU"/>
        </w:rPr>
        <w:t xml:space="preserve"> </w:t>
      </w:r>
      <w:r w:rsidR="00D65A7A">
        <w:rPr>
          <w:rFonts w:ascii="Times New Roman" w:eastAsia="Times New Roman" w:hAnsi="Times New Roman" w:cs="Times New Roman"/>
          <w:sz w:val="28"/>
          <w:szCs w:val="28"/>
          <w:lang w:eastAsia="ru-RU"/>
        </w:rPr>
        <w:t xml:space="preserve">слово для </w:t>
      </w:r>
      <w:r w:rsidR="00D65A7A" w:rsidRPr="000C5617">
        <w:rPr>
          <w:rFonts w:ascii="Times New Roman" w:eastAsia="Times New Roman" w:hAnsi="Times New Roman" w:cs="Times New Roman"/>
          <w:sz w:val="28"/>
          <w:szCs w:val="28"/>
          <w:lang w:eastAsia="ru-RU"/>
        </w:rPr>
        <w:t xml:space="preserve">доклада </w:t>
      </w:r>
      <w:r w:rsidR="00D65A7A">
        <w:rPr>
          <w:rFonts w:ascii="Times New Roman" w:eastAsia="Times New Roman" w:hAnsi="Times New Roman" w:cs="Times New Roman"/>
          <w:sz w:val="28"/>
          <w:szCs w:val="28"/>
          <w:lang w:eastAsia="ru-RU"/>
        </w:rPr>
        <w:t xml:space="preserve">было предоставлено </w:t>
      </w:r>
      <w:r w:rsidR="00D65A7A" w:rsidRPr="000C5617">
        <w:rPr>
          <w:rFonts w:ascii="Times New Roman" w:eastAsia="Times New Roman" w:hAnsi="Times New Roman" w:cs="Times New Roman"/>
          <w:sz w:val="28"/>
          <w:szCs w:val="28"/>
          <w:lang w:eastAsia="ru-RU"/>
        </w:rPr>
        <w:t xml:space="preserve">начальнику </w:t>
      </w:r>
      <w:r w:rsidRPr="000C5617">
        <w:rPr>
          <w:rFonts w:ascii="Times New Roman" w:eastAsia="Times New Roman" w:hAnsi="Times New Roman" w:cs="Times New Roman"/>
          <w:sz w:val="28"/>
          <w:szCs w:val="28"/>
          <w:lang w:eastAsia="ru-RU"/>
        </w:rPr>
        <w:t xml:space="preserve">Департамента </w:t>
      </w:r>
      <w:r w:rsidR="000C5617">
        <w:rPr>
          <w:rFonts w:ascii="Times New Roman" w:eastAsia="Times New Roman" w:hAnsi="Times New Roman" w:cs="Times New Roman"/>
          <w:sz w:val="28"/>
          <w:szCs w:val="28"/>
          <w:lang w:eastAsia="ru-RU"/>
        </w:rPr>
        <w:t>С.Ю. Рощин</w:t>
      </w:r>
      <w:r w:rsidR="00D65A7A">
        <w:rPr>
          <w:rFonts w:ascii="Times New Roman" w:eastAsia="Times New Roman" w:hAnsi="Times New Roman" w:cs="Times New Roman"/>
          <w:sz w:val="28"/>
          <w:szCs w:val="28"/>
          <w:lang w:eastAsia="ru-RU"/>
        </w:rPr>
        <w:t>у</w:t>
      </w:r>
      <w:r w:rsidRPr="000C5617">
        <w:rPr>
          <w:rFonts w:ascii="Times New Roman" w:eastAsia="Times New Roman" w:hAnsi="Times New Roman" w:cs="Times New Roman"/>
          <w:sz w:val="28"/>
          <w:szCs w:val="28"/>
          <w:lang w:eastAsia="ru-RU"/>
        </w:rPr>
        <w:t xml:space="preserve">. </w:t>
      </w:r>
    </w:p>
    <w:p w:rsidR="0025770E" w:rsidRPr="0025770E" w:rsidRDefault="00447160" w:rsidP="00CA74E6">
      <w:pPr>
        <w:spacing w:after="0"/>
        <w:jc w:val="both"/>
        <w:rPr>
          <w:rFonts w:ascii="Times New Roman" w:eastAsia="Times New Roman" w:hAnsi="Times New Roman" w:cs="Times New Roman"/>
          <w:sz w:val="28"/>
          <w:szCs w:val="28"/>
          <w:lang w:eastAsia="ru-RU"/>
        </w:rPr>
      </w:pPr>
      <w:r w:rsidRPr="000C5617">
        <w:rPr>
          <w:rFonts w:ascii="Times New Roman" w:eastAsia="Times New Roman" w:hAnsi="Times New Roman" w:cs="Times New Roman"/>
          <w:sz w:val="28"/>
          <w:szCs w:val="28"/>
          <w:lang w:eastAsia="ru-RU"/>
        </w:rPr>
        <w:tab/>
      </w:r>
      <w:r w:rsidR="008D16D5">
        <w:rPr>
          <w:rFonts w:ascii="Times New Roman" w:eastAsia="Times New Roman" w:hAnsi="Times New Roman" w:cs="Times New Roman"/>
          <w:sz w:val="28"/>
          <w:szCs w:val="28"/>
          <w:lang w:eastAsia="ru-RU"/>
        </w:rPr>
        <w:t>П</w:t>
      </w:r>
      <w:r w:rsidR="0025770E" w:rsidRPr="0025770E">
        <w:rPr>
          <w:rFonts w:ascii="Times New Roman" w:eastAsia="Times New Roman" w:hAnsi="Times New Roman" w:cs="Times New Roman"/>
          <w:sz w:val="28"/>
          <w:szCs w:val="28"/>
          <w:lang w:eastAsia="ru-RU"/>
        </w:rPr>
        <w:t>редлож</w:t>
      </w:r>
      <w:r w:rsidR="008D16D5">
        <w:rPr>
          <w:rFonts w:ascii="Times New Roman" w:eastAsia="Times New Roman" w:hAnsi="Times New Roman" w:cs="Times New Roman"/>
          <w:sz w:val="28"/>
          <w:szCs w:val="28"/>
          <w:lang w:eastAsia="ru-RU"/>
        </w:rPr>
        <w:t>ено</w:t>
      </w:r>
      <w:r w:rsidR="0025770E" w:rsidRPr="0025770E">
        <w:rPr>
          <w:rFonts w:ascii="Times New Roman" w:eastAsia="Times New Roman" w:hAnsi="Times New Roman" w:cs="Times New Roman"/>
          <w:sz w:val="28"/>
          <w:szCs w:val="28"/>
          <w:lang w:eastAsia="ru-RU"/>
        </w:rPr>
        <w:t xml:space="preserve"> членам Общественного совета избрать председателя Общественного Совета, заместителя председателя Общественного Совета, секретаря Общественного Совета.</w:t>
      </w:r>
      <w:r w:rsidR="0025770E" w:rsidRPr="0025770E">
        <w:rPr>
          <w:rFonts w:ascii="Times New Roman" w:eastAsia="Times New Roman" w:hAnsi="Times New Roman" w:cs="Times New Roman"/>
          <w:sz w:val="28"/>
          <w:szCs w:val="28"/>
          <w:lang w:eastAsia="ru-RU"/>
        </w:rPr>
        <w:tab/>
        <w:t xml:space="preserve"> </w:t>
      </w:r>
    </w:p>
    <w:p w:rsidR="00B645F6" w:rsidRDefault="0025770E" w:rsidP="00CA74E6">
      <w:pPr>
        <w:spacing w:after="0"/>
        <w:jc w:val="both"/>
        <w:rPr>
          <w:rFonts w:ascii="Times New Roman" w:eastAsia="Times New Roman" w:hAnsi="Times New Roman" w:cs="Times New Roman"/>
          <w:sz w:val="28"/>
          <w:szCs w:val="28"/>
          <w:lang w:eastAsia="ru-RU"/>
        </w:rPr>
      </w:pPr>
      <w:r w:rsidRPr="0025770E">
        <w:rPr>
          <w:rFonts w:ascii="Times New Roman" w:eastAsia="Times New Roman" w:hAnsi="Times New Roman" w:cs="Times New Roman"/>
          <w:sz w:val="28"/>
          <w:szCs w:val="28"/>
          <w:lang w:eastAsia="ru-RU"/>
        </w:rPr>
        <w:tab/>
      </w:r>
    </w:p>
    <w:p w:rsidR="0025770E" w:rsidRPr="0025770E" w:rsidRDefault="0025770E" w:rsidP="00CA74E6">
      <w:pPr>
        <w:spacing w:after="0"/>
        <w:jc w:val="both"/>
        <w:rPr>
          <w:rFonts w:ascii="Times New Roman" w:eastAsia="Times New Roman" w:hAnsi="Times New Roman" w:cs="Times New Roman"/>
          <w:sz w:val="28"/>
          <w:szCs w:val="28"/>
          <w:lang w:eastAsia="ru-RU"/>
        </w:rPr>
      </w:pPr>
      <w:r w:rsidRPr="0025770E">
        <w:rPr>
          <w:rFonts w:ascii="Times New Roman" w:eastAsia="Times New Roman" w:hAnsi="Times New Roman" w:cs="Times New Roman"/>
          <w:sz w:val="28"/>
          <w:szCs w:val="28"/>
          <w:lang w:eastAsia="ru-RU"/>
        </w:rPr>
        <w:tab/>
        <w:t>По результатам голосования единогласно принято решение избрать:</w:t>
      </w:r>
    </w:p>
    <w:p w:rsidR="00CA74E6" w:rsidRDefault="0025770E" w:rsidP="00CA74E6">
      <w:pPr>
        <w:spacing w:after="0"/>
        <w:ind w:firstLine="708"/>
        <w:jc w:val="both"/>
        <w:rPr>
          <w:rFonts w:ascii="Times New Roman" w:eastAsia="Times New Roman" w:hAnsi="Times New Roman" w:cs="Times New Roman"/>
          <w:sz w:val="28"/>
          <w:szCs w:val="28"/>
          <w:lang w:eastAsia="ru-RU"/>
        </w:rPr>
      </w:pPr>
      <w:r w:rsidRPr="0025770E">
        <w:rPr>
          <w:rFonts w:ascii="Times New Roman" w:eastAsia="Times New Roman" w:hAnsi="Times New Roman" w:cs="Times New Roman"/>
          <w:sz w:val="28"/>
          <w:szCs w:val="28"/>
          <w:lang w:eastAsia="ru-RU"/>
        </w:rPr>
        <w:t xml:space="preserve"> - председателем Общественного совета при Департаменте управления </w:t>
      </w:r>
      <w:r w:rsidR="00B645F6">
        <w:rPr>
          <w:rFonts w:ascii="Times New Roman" w:eastAsia="Times New Roman" w:hAnsi="Times New Roman" w:cs="Times New Roman"/>
          <w:sz w:val="28"/>
          <w:szCs w:val="28"/>
          <w:lang w:eastAsia="ru-RU"/>
        </w:rPr>
        <w:t>имуществом Ивановской области –</w:t>
      </w:r>
      <w:r w:rsidR="00A55EC9">
        <w:rPr>
          <w:rFonts w:ascii="Times New Roman" w:eastAsia="Times New Roman" w:hAnsi="Times New Roman" w:cs="Times New Roman"/>
          <w:sz w:val="28"/>
          <w:szCs w:val="28"/>
          <w:lang w:eastAsia="ru-RU"/>
        </w:rPr>
        <w:t xml:space="preserve"> </w:t>
      </w:r>
      <w:r w:rsidR="004B7E31" w:rsidRPr="004B7E31">
        <w:rPr>
          <w:rFonts w:ascii="Times New Roman" w:eastAsia="Times New Roman" w:hAnsi="Times New Roman" w:cs="Times New Roman"/>
          <w:sz w:val="28"/>
          <w:szCs w:val="28"/>
          <w:lang w:eastAsia="ru-RU"/>
        </w:rPr>
        <w:t>Астраханцев</w:t>
      </w:r>
      <w:r w:rsidR="00CA74E6">
        <w:rPr>
          <w:rFonts w:ascii="Times New Roman" w:eastAsia="Times New Roman" w:hAnsi="Times New Roman" w:cs="Times New Roman"/>
          <w:sz w:val="28"/>
          <w:szCs w:val="28"/>
          <w:lang w:eastAsia="ru-RU"/>
        </w:rPr>
        <w:t>а</w:t>
      </w:r>
      <w:r w:rsidR="004B7E31" w:rsidRPr="004B7E31">
        <w:rPr>
          <w:rFonts w:ascii="Times New Roman" w:eastAsia="Times New Roman" w:hAnsi="Times New Roman" w:cs="Times New Roman"/>
          <w:sz w:val="28"/>
          <w:szCs w:val="28"/>
          <w:lang w:eastAsia="ru-RU"/>
        </w:rPr>
        <w:t xml:space="preserve"> Геннади</w:t>
      </w:r>
      <w:r w:rsidR="00CA74E6">
        <w:rPr>
          <w:rFonts w:ascii="Times New Roman" w:eastAsia="Times New Roman" w:hAnsi="Times New Roman" w:cs="Times New Roman"/>
          <w:sz w:val="28"/>
          <w:szCs w:val="28"/>
          <w:lang w:eastAsia="ru-RU"/>
        </w:rPr>
        <w:t>я</w:t>
      </w:r>
      <w:r w:rsidR="004B7E31" w:rsidRPr="004B7E31">
        <w:rPr>
          <w:rFonts w:ascii="Times New Roman" w:eastAsia="Times New Roman" w:hAnsi="Times New Roman" w:cs="Times New Roman"/>
          <w:sz w:val="28"/>
          <w:szCs w:val="28"/>
          <w:lang w:eastAsia="ru-RU"/>
        </w:rPr>
        <w:t xml:space="preserve"> Викторович</w:t>
      </w:r>
      <w:r w:rsidR="00CA74E6">
        <w:rPr>
          <w:rFonts w:ascii="Times New Roman" w:eastAsia="Times New Roman" w:hAnsi="Times New Roman" w:cs="Times New Roman"/>
          <w:sz w:val="28"/>
          <w:szCs w:val="28"/>
          <w:lang w:eastAsia="ru-RU"/>
        </w:rPr>
        <w:t>а</w:t>
      </w:r>
      <w:r w:rsidR="0057056A">
        <w:rPr>
          <w:rFonts w:ascii="Times New Roman" w:eastAsia="Times New Roman" w:hAnsi="Times New Roman" w:cs="Times New Roman"/>
          <w:sz w:val="28"/>
          <w:szCs w:val="28"/>
          <w:lang w:eastAsia="ru-RU"/>
        </w:rPr>
        <w:t>;</w:t>
      </w:r>
      <w:r w:rsidR="004B7E31" w:rsidRPr="004B7E31">
        <w:rPr>
          <w:rFonts w:ascii="Times New Roman" w:eastAsia="Times New Roman" w:hAnsi="Times New Roman" w:cs="Times New Roman"/>
          <w:sz w:val="28"/>
          <w:szCs w:val="28"/>
          <w:lang w:eastAsia="ru-RU"/>
        </w:rPr>
        <w:t xml:space="preserve"> </w:t>
      </w:r>
    </w:p>
    <w:p w:rsidR="0025770E" w:rsidRPr="0025770E" w:rsidRDefault="0025770E" w:rsidP="00CA74E6">
      <w:pPr>
        <w:spacing w:after="0"/>
        <w:ind w:firstLine="708"/>
        <w:jc w:val="both"/>
        <w:rPr>
          <w:rFonts w:ascii="Times New Roman" w:eastAsia="Times New Roman" w:hAnsi="Times New Roman" w:cs="Times New Roman"/>
          <w:sz w:val="28"/>
          <w:szCs w:val="28"/>
          <w:lang w:eastAsia="ru-RU"/>
        </w:rPr>
      </w:pPr>
      <w:r w:rsidRPr="0025770E">
        <w:rPr>
          <w:rFonts w:ascii="Times New Roman" w:eastAsia="Times New Roman" w:hAnsi="Times New Roman" w:cs="Times New Roman"/>
          <w:sz w:val="28"/>
          <w:szCs w:val="28"/>
          <w:lang w:eastAsia="ru-RU"/>
        </w:rPr>
        <w:t xml:space="preserve">- заместителем председателя Общественного совета при Департаменте управления имуществом – </w:t>
      </w:r>
      <w:r w:rsidR="00CA74E6" w:rsidRPr="004B7E31">
        <w:rPr>
          <w:rFonts w:ascii="Times New Roman" w:hAnsi="Times New Roman" w:cs="Times New Roman"/>
          <w:sz w:val="28"/>
          <w:szCs w:val="28"/>
        </w:rPr>
        <w:t>Соловьев</w:t>
      </w:r>
      <w:r w:rsidR="0057056A">
        <w:rPr>
          <w:rFonts w:ascii="Times New Roman" w:hAnsi="Times New Roman" w:cs="Times New Roman"/>
          <w:sz w:val="28"/>
          <w:szCs w:val="28"/>
        </w:rPr>
        <w:t>а</w:t>
      </w:r>
      <w:r w:rsidR="00CA74E6" w:rsidRPr="004B7E31">
        <w:rPr>
          <w:rFonts w:ascii="Times New Roman" w:hAnsi="Times New Roman" w:cs="Times New Roman"/>
          <w:sz w:val="28"/>
          <w:szCs w:val="28"/>
        </w:rPr>
        <w:t xml:space="preserve"> Андре</w:t>
      </w:r>
      <w:r w:rsidR="0057056A">
        <w:rPr>
          <w:rFonts w:ascii="Times New Roman" w:hAnsi="Times New Roman" w:cs="Times New Roman"/>
          <w:sz w:val="28"/>
          <w:szCs w:val="28"/>
        </w:rPr>
        <w:t>я</w:t>
      </w:r>
      <w:r w:rsidR="00CA74E6" w:rsidRPr="004B7E31">
        <w:rPr>
          <w:rFonts w:ascii="Times New Roman" w:hAnsi="Times New Roman" w:cs="Times New Roman"/>
          <w:sz w:val="28"/>
          <w:szCs w:val="28"/>
        </w:rPr>
        <w:t xml:space="preserve"> Юрьевич</w:t>
      </w:r>
      <w:r w:rsidR="0057056A">
        <w:rPr>
          <w:rFonts w:ascii="Times New Roman" w:hAnsi="Times New Roman" w:cs="Times New Roman"/>
          <w:sz w:val="28"/>
          <w:szCs w:val="28"/>
        </w:rPr>
        <w:t>а</w:t>
      </w:r>
      <w:r w:rsidRPr="0025770E">
        <w:rPr>
          <w:rFonts w:ascii="Times New Roman" w:eastAsia="Times New Roman" w:hAnsi="Times New Roman" w:cs="Times New Roman"/>
          <w:sz w:val="28"/>
          <w:szCs w:val="28"/>
          <w:lang w:eastAsia="ru-RU"/>
        </w:rPr>
        <w:t>;</w:t>
      </w:r>
    </w:p>
    <w:p w:rsidR="00302D2C" w:rsidRDefault="0025770E" w:rsidP="00CA74E6">
      <w:pPr>
        <w:spacing w:after="0"/>
        <w:ind w:firstLine="708"/>
        <w:jc w:val="both"/>
        <w:rPr>
          <w:rFonts w:ascii="Times New Roman" w:eastAsia="Times New Roman" w:hAnsi="Times New Roman" w:cs="Times New Roman"/>
          <w:sz w:val="28"/>
          <w:szCs w:val="28"/>
          <w:lang w:eastAsia="ru-RU"/>
        </w:rPr>
      </w:pPr>
      <w:r w:rsidRPr="0025770E">
        <w:rPr>
          <w:rFonts w:ascii="Times New Roman" w:eastAsia="Times New Roman" w:hAnsi="Times New Roman" w:cs="Times New Roman"/>
          <w:sz w:val="28"/>
          <w:szCs w:val="28"/>
          <w:lang w:eastAsia="ru-RU"/>
        </w:rPr>
        <w:t xml:space="preserve">- секретарем Общественного совета при Департаменте управления имуществом – </w:t>
      </w:r>
      <w:r w:rsidR="0057056A" w:rsidRPr="004B7E31">
        <w:rPr>
          <w:rFonts w:ascii="Times New Roman" w:hAnsi="Times New Roman" w:cs="Times New Roman"/>
          <w:sz w:val="28"/>
          <w:szCs w:val="28"/>
        </w:rPr>
        <w:t>Сафонов</w:t>
      </w:r>
      <w:r w:rsidR="0057056A">
        <w:rPr>
          <w:rFonts w:ascii="Times New Roman" w:hAnsi="Times New Roman" w:cs="Times New Roman"/>
          <w:sz w:val="28"/>
          <w:szCs w:val="28"/>
        </w:rPr>
        <w:t>а</w:t>
      </w:r>
      <w:r w:rsidR="0057056A" w:rsidRPr="004B7E31">
        <w:rPr>
          <w:rFonts w:ascii="Times New Roman" w:hAnsi="Times New Roman" w:cs="Times New Roman"/>
          <w:sz w:val="28"/>
          <w:szCs w:val="28"/>
        </w:rPr>
        <w:t xml:space="preserve"> Дмитри</w:t>
      </w:r>
      <w:r w:rsidR="0057056A">
        <w:rPr>
          <w:rFonts w:ascii="Times New Roman" w:hAnsi="Times New Roman" w:cs="Times New Roman"/>
          <w:sz w:val="28"/>
          <w:szCs w:val="28"/>
        </w:rPr>
        <w:t>я</w:t>
      </w:r>
      <w:r w:rsidR="0057056A" w:rsidRPr="004B7E31">
        <w:rPr>
          <w:rFonts w:ascii="Times New Roman" w:hAnsi="Times New Roman" w:cs="Times New Roman"/>
          <w:sz w:val="28"/>
          <w:szCs w:val="28"/>
        </w:rPr>
        <w:t xml:space="preserve"> Александрович</w:t>
      </w:r>
      <w:r w:rsidR="0057056A">
        <w:rPr>
          <w:rFonts w:ascii="Times New Roman" w:hAnsi="Times New Roman" w:cs="Times New Roman"/>
          <w:sz w:val="28"/>
          <w:szCs w:val="28"/>
        </w:rPr>
        <w:t>а</w:t>
      </w:r>
      <w:r w:rsidRPr="0025770E">
        <w:rPr>
          <w:rFonts w:ascii="Times New Roman" w:eastAsia="Times New Roman" w:hAnsi="Times New Roman" w:cs="Times New Roman"/>
          <w:sz w:val="28"/>
          <w:szCs w:val="28"/>
          <w:lang w:eastAsia="ru-RU"/>
        </w:rPr>
        <w:t>.</w:t>
      </w:r>
    </w:p>
    <w:p w:rsidR="00956734" w:rsidRDefault="00B645F6" w:rsidP="00CA74E6">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 второму вопросу </w:t>
      </w:r>
      <w:r w:rsidR="00447160" w:rsidRPr="000C5617">
        <w:rPr>
          <w:rFonts w:ascii="Times New Roman" w:eastAsia="Times New Roman" w:hAnsi="Times New Roman" w:cs="Times New Roman"/>
          <w:sz w:val="28"/>
          <w:szCs w:val="28"/>
          <w:lang w:eastAsia="ru-RU"/>
        </w:rPr>
        <w:t xml:space="preserve"> </w:t>
      </w:r>
      <w:r w:rsidR="00FC3E90">
        <w:rPr>
          <w:rFonts w:ascii="Times New Roman" w:eastAsia="Times New Roman" w:hAnsi="Times New Roman" w:cs="Times New Roman"/>
          <w:sz w:val="28"/>
          <w:szCs w:val="28"/>
          <w:lang w:eastAsia="ru-RU"/>
        </w:rPr>
        <w:t xml:space="preserve">начальник Департамента </w:t>
      </w:r>
      <w:r w:rsidR="00956734">
        <w:rPr>
          <w:rFonts w:ascii="Times New Roman" w:eastAsia="Times New Roman" w:hAnsi="Times New Roman" w:cs="Times New Roman"/>
          <w:sz w:val="28"/>
          <w:szCs w:val="28"/>
          <w:lang w:eastAsia="ru-RU"/>
        </w:rPr>
        <w:t>С.Ю. Рощин озвучил</w:t>
      </w:r>
      <w:r w:rsidR="0053513C">
        <w:rPr>
          <w:rFonts w:ascii="Times New Roman" w:eastAsia="Times New Roman" w:hAnsi="Times New Roman" w:cs="Times New Roman"/>
          <w:sz w:val="28"/>
          <w:szCs w:val="28"/>
          <w:lang w:eastAsia="ru-RU"/>
        </w:rPr>
        <w:t xml:space="preserve"> </w:t>
      </w:r>
      <w:r w:rsidR="00ED602F">
        <w:rPr>
          <w:rFonts w:ascii="Times New Roman" w:eastAsia="Times New Roman" w:hAnsi="Times New Roman" w:cs="Times New Roman"/>
          <w:sz w:val="28"/>
          <w:szCs w:val="28"/>
          <w:lang w:eastAsia="ru-RU"/>
        </w:rPr>
        <w:t xml:space="preserve">следующую </w:t>
      </w:r>
      <w:r w:rsidR="00956734">
        <w:rPr>
          <w:rFonts w:ascii="Times New Roman" w:eastAsia="Times New Roman" w:hAnsi="Times New Roman" w:cs="Times New Roman"/>
          <w:sz w:val="28"/>
          <w:szCs w:val="28"/>
          <w:lang w:eastAsia="ru-RU"/>
        </w:rPr>
        <w:t>наиболее значимую информацию о работе Департамента за 20</w:t>
      </w:r>
      <w:r w:rsidR="00FC3E90">
        <w:rPr>
          <w:rFonts w:ascii="Times New Roman" w:eastAsia="Times New Roman" w:hAnsi="Times New Roman" w:cs="Times New Roman"/>
          <w:sz w:val="28"/>
          <w:szCs w:val="28"/>
          <w:lang w:eastAsia="ru-RU"/>
        </w:rPr>
        <w:t>20</w:t>
      </w:r>
      <w:r w:rsidR="00956734">
        <w:rPr>
          <w:rFonts w:ascii="Times New Roman" w:eastAsia="Times New Roman" w:hAnsi="Times New Roman" w:cs="Times New Roman"/>
          <w:sz w:val="28"/>
          <w:szCs w:val="28"/>
          <w:lang w:eastAsia="ru-RU"/>
        </w:rPr>
        <w:t xml:space="preserve"> год</w:t>
      </w:r>
      <w:r w:rsidR="00BC75F2">
        <w:rPr>
          <w:rFonts w:ascii="Times New Roman" w:eastAsia="Times New Roman" w:hAnsi="Times New Roman" w:cs="Times New Roman"/>
          <w:sz w:val="28"/>
          <w:szCs w:val="28"/>
          <w:lang w:eastAsia="ru-RU"/>
        </w:rPr>
        <w:t>:</w:t>
      </w:r>
      <w:r w:rsidR="00956734">
        <w:rPr>
          <w:rFonts w:ascii="Times New Roman" w:eastAsia="Times New Roman" w:hAnsi="Times New Roman" w:cs="Times New Roman"/>
          <w:sz w:val="28"/>
          <w:szCs w:val="28"/>
          <w:lang w:eastAsia="ru-RU"/>
        </w:rPr>
        <w:t xml:space="preserve"> </w:t>
      </w:r>
    </w:p>
    <w:p w:rsidR="00BC75F2" w:rsidRDefault="008B6449" w:rsidP="00CA74E6">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отчетном году Департамент в </w:t>
      </w:r>
      <w:proofErr w:type="gramStart"/>
      <w:r>
        <w:rPr>
          <w:rFonts w:ascii="Times New Roman" w:eastAsia="Times New Roman" w:hAnsi="Times New Roman" w:cs="Times New Roman"/>
          <w:sz w:val="28"/>
          <w:szCs w:val="28"/>
          <w:lang w:eastAsia="ru-RU"/>
        </w:rPr>
        <w:t>рамках</w:t>
      </w:r>
      <w:proofErr w:type="gramEnd"/>
      <w:r>
        <w:rPr>
          <w:rFonts w:ascii="Times New Roman" w:eastAsia="Times New Roman" w:hAnsi="Times New Roman" w:cs="Times New Roman"/>
          <w:sz w:val="28"/>
          <w:szCs w:val="28"/>
          <w:lang w:eastAsia="ru-RU"/>
        </w:rPr>
        <w:t xml:space="preserve"> возложенных на исполнительный орган государственной власти Ивановской области полномочий продолжил работу по </w:t>
      </w:r>
      <w:r w:rsidRPr="00BA707C">
        <w:rPr>
          <w:rFonts w:ascii="Times New Roman" w:eastAsia="Times New Roman" w:hAnsi="Times New Roman" w:cs="Times New Roman"/>
          <w:sz w:val="28"/>
          <w:szCs w:val="28"/>
          <w:lang w:eastAsia="ru-RU"/>
        </w:rPr>
        <w:t>эффективн</w:t>
      </w:r>
      <w:r>
        <w:rPr>
          <w:rFonts w:ascii="Times New Roman" w:eastAsia="Times New Roman" w:hAnsi="Times New Roman" w:cs="Times New Roman"/>
          <w:sz w:val="28"/>
          <w:szCs w:val="28"/>
          <w:lang w:eastAsia="ru-RU"/>
        </w:rPr>
        <w:t>ому</w:t>
      </w:r>
      <w:r w:rsidRPr="00BA707C">
        <w:rPr>
          <w:rFonts w:ascii="Times New Roman" w:eastAsia="Times New Roman" w:hAnsi="Times New Roman" w:cs="Times New Roman"/>
          <w:sz w:val="28"/>
          <w:szCs w:val="28"/>
          <w:lang w:eastAsia="ru-RU"/>
        </w:rPr>
        <w:t xml:space="preserve"> управлени</w:t>
      </w:r>
      <w:r>
        <w:rPr>
          <w:rFonts w:ascii="Times New Roman" w:eastAsia="Times New Roman" w:hAnsi="Times New Roman" w:cs="Times New Roman"/>
          <w:sz w:val="28"/>
          <w:szCs w:val="28"/>
          <w:lang w:eastAsia="ru-RU"/>
        </w:rPr>
        <w:t>ю</w:t>
      </w:r>
      <w:r w:rsidRPr="00BA707C">
        <w:rPr>
          <w:rFonts w:ascii="Times New Roman" w:eastAsia="Times New Roman" w:hAnsi="Times New Roman" w:cs="Times New Roman"/>
          <w:sz w:val="28"/>
          <w:szCs w:val="28"/>
          <w:lang w:eastAsia="ru-RU"/>
        </w:rPr>
        <w:t xml:space="preserve"> имуществом Ивановской области, </w:t>
      </w:r>
      <w:r>
        <w:rPr>
          <w:rFonts w:ascii="Times New Roman" w:eastAsia="Times New Roman" w:hAnsi="Times New Roman" w:cs="Times New Roman"/>
          <w:sz w:val="28"/>
          <w:szCs w:val="28"/>
          <w:lang w:eastAsia="ru-RU"/>
        </w:rPr>
        <w:t>направленному повышение доходной части областного бюджета от реализации и использования имущества, находящегося в с</w:t>
      </w:r>
      <w:r w:rsidR="00E1104D">
        <w:rPr>
          <w:rFonts w:ascii="Times New Roman" w:eastAsia="Times New Roman" w:hAnsi="Times New Roman" w:cs="Times New Roman"/>
          <w:sz w:val="28"/>
          <w:szCs w:val="28"/>
          <w:lang w:eastAsia="ru-RU"/>
        </w:rPr>
        <w:t xml:space="preserve">обственности Ивановкой области. </w:t>
      </w:r>
    </w:p>
    <w:p w:rsidR="00E1104D" w:rsidRDefault="00E1104D" w:rsidP="00E1104D">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E1104D">
        <w:rPr>
          <w:rFonts w:ascii="Times New Roman" w:eastAsia="Times New Roman" w:hAnsi="Times New Roman" w:cs="Times New Roman"/>
          <w:sz w:val="28"/>
          <w:szCs w:val="28"/>
          <w:lang w:eastAsia="ru-RU"/>
        </w:rPr>
        <w:t xml:space="preserve"> целью пополнения областного бюджета неналоговыми доходами в 2020 году Департаментом проводилась работа по приватизации и использованию имущества.</w:t>
      </w:r>
      <w:r>
        <w:rPr>
          <w:rFonts w:ascii="Times New Roman" w:eastAsia="Times New Roman" w:hAnsi="Times New Roman" w:cs="Times New Roman"/>
          <w:sz w:val="28"/>
          <w:szCs w:val="28"/>
          <w:lang w:eastAsia="ru-RU"/>
        </w:rPr>
        <w:t xml:space="preserve"> </w:t>
      </w:r>
      <w:r w:rsidRPr="00E1104D">
        <w:rPr>
          <w:rFonts w:ascii="Times New Roman" w:eastAsia="Times New Roman" w:hAnsi="Times New Roman" w:cs="Times New Roman"/>
          <w:sz w:val="28"/>
          <w:szCs w:val="28"/>
          <w:lang w:eastAsia="ru-RU"/>
        </w:rPr>
        <w:t>В результате в областной бюджет было привлечено доходов в сумме чуть более 27 млн. рублей</w:t>
      </w:r>
      <w:r>
        <w:rPr>
          <w:rFonts w:ascii="Times New Roman" w:eastAsia="Times New Roman" w:hAnsi="Times New Roman" w:cs="Times New Roman"/>
          <w:sz w:val="28"/>
          <w:szCs w:val="28"/>
          <w:lang w:eastAsia="ru-RU"/>
        </w:rPr>
        <w:t xml:space="preserve">. </w:t>
      </w:r>
      <w:r w:rsidR="00671753">
        <w:rPr>
          <w:rFonts w:ascii="Times New Roman" w:hAnsi="Times New Roman" w:cs="Times New Roman"/>
          <w:sz w:val="28"/>
          <w:szCs w:val="28"/>
        </w:rPr>
        <w:t>По 115 договорам аренды поступили доходы сумме 13,6 млн. рублей</w:t>
      </w:r>
    </w:p>
    <w:p w:rsidR="0046704C" w:rsidRPr="0046704C" w:rsidRDefault="0057056A" w:rsidP="00467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Б</w:t>
      </w:r>
      <w:r w:rsidR="005C1ABB">
        <w:rPr>
          <w:rFonts w:ascii="Times New Roman" w:hAnsi="Times New Roman" w:cs="Times New Roman"/>
          <w:sz w:val="28"/>
          <w:szCs w:val="28"/>
        </w:rPr>
        <w:t xml:space="preserve">ыло обращено </w:t>
      </w:r>
      <w:r>
        <w:rPr>
          <w:rFonts w:ascii="Times New Roman" w:hAnsi="Times New Roman" w:cs="Times New Roman"/>
          <w:sz w:val="28"/>
          <w:szCs w:val="28"/>
        </w:rPr>
        <w:t>внимание</w:t>
      </w:r>
      <w:r w:rsidR="005C1ABB">
        <w:rPr>
          <w:rFonts w:ascii="Times New Roman" w:hAnsi="Times New Roman" w:cs="Times New Roman"/>
          <w:sz w:val="28"/>
          <w:szCs w:val="28"/>
        </w:rPr>
        <w:t xml:space="preserve">, что </w:t>
      </w:r>
      <w:r w:rsidR="002620EE">
        <w:rPr>
          <w:rFonts w:ascii="Times New Roman" w:hAnsi="Times New Roman" w:cs="Times New Roman"/>
          <w:sz w:val="28"/>
          <w:szCs w:val="28"/>
        </w:rPr>
        <w:t>в</w:t>
      </w:r>
      <w:r w:rsidR="0046704C" w:rsidRPr="0046704C">
        <w:rPr>
          <w:rFonts w:ascii="Times New Roman" w:eastAsia="Times New Roman" w:hAnsi="Times New Roman" w:cs="Times New Roman"/>
          <w:sz w:val="28"/>
          <w:szCs w:val="28"/>
          <w:lang w:eastAsia="ru-RU"/>
        </w:rPr>
        <w:t xml:space="preserve"> 2020 году на основании постановления Правительства Ивановской области</w:t>
      </w:r>
      <w:r w:rsidR="002620EE">
        <w:rPr>
          <w:rFonts w:ascii="Times New Roman" w:eastAsia="Times New Roman" w:hAnsi="Times New Roman" w:cs="Times New Roman"/>
          <w:sz w:val="28"/>
          <w:szCs w:val="28"/>
          <w:lang w:eastAsia="ru-RU"/>
        </w:rPr>
        <w:t xml:space="preserve"> </w:t>
      </w:r>
      <w:r w:rsidR="0046704C" w:rsidRPr="0046704C">
        <w:rPr>
          <w:rFonts w:ascii="Times New Roman" w:eastAsia="Times New Roman" w:hAnsi="Times New Roman" w:cs="Times New Roman"/>
          <w:sz w:val="28"/>
          <w:szCs w:val="28"/>
          <w:lang w:eastAsia="ru-RU"/>
        </w:rPr>
        <w:t>государственным бюджетным учреждением Ивановской области «Центр кадастровой оценки» определена кадастровая стоимость 94056 земельных участков общей площадью 2276 тыс. га следующих категорий:</w:t>
      </w:r>
    </w:p>
    <w:p w:rsidR="0046704C" w:rsidRPr="0046704C" w:rsidRDefault="0046704C" w:rsidP="00467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704C">
        <w:rPr>
          <w:rFonts w:ascii="Times New Roman" w:eastAsia="Times New Roman" w:hAnsi="Times New Roman" w:cs="Times New Roman"/>
          <w:sz w:val="28"/>
          <w:szCs w:val="28"/>
          <w:lang w:eastAsia="ru-RU"/>
        </w:rPr>
        <w:t>- земли сельскохозяйственного назначения;</w:t>
      </w:r>
    </w:p>
    <w:p w:rsidR="0046704C" w:rsidRPr="0046704C" w:rsidRDefault="0046704C" w:rsidP="00467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46704C">
        <w:rPr>
          <w:rFonts w:ascii="Times New Roman" w:eastAsia="Times New Roman" w:hAnsi="Times New Roman" w:cs="Times New Roman"/>
          <w:sz w:val="28"/>
          <w:szCs w:val="28"/>
          <w:lang w:eastAsia="ru-RU"/>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46704C" w:rsidRPr="0046704C" w:rsidRDefault="0046704C" w:rsidP="00467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704C">
        <w:rPr>
          <w:rFonts w:ascii="Times New Roman" w:eastAsia="Times New Roman" w:hAnsi="Times New Roman" w:cs="Times New Roman"/>
          <w:sz w:val="28"/>
          <w:szCs w:val="28"/>
          <w:lang w:eastAsia="ru-RU"/>
        </w:rPr>
        <w:t>- земли особо охраняемых территорий и объектов;</w:t>
      </w:r>
    </w:p>
    <w:p w:rsidR="0046704C" w:rsidRPr="0046704C" w:rsidRDefault="0046704C" w:rsidP="00467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704C">
        <w:rPr>
          <w:rFonts w:ascii="Times New Roman" w:eastAsia="Times New Roman" w:hAnsi="Times New Roman" w:cs="Times New Roman"/>
          <w:sz w:val="28"/>
          <w:szCs w:val="28"/>
          <w:lang w:eastAsia="ru-RU"/>
        </w:rPr>
        <w:t>- земли лесного фонда;</w:t>
      </w:r>
    </w:p>
    <w:p w:rsidR="0046704C" w:rsidRPr="0046704C" w:rsidRDefault="0046704C" w:rsidP="00467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704C">
        <w:rPr>
          <w:rFonts w:ascii="Times New Roman" w:eastAsia="Times New Roman" w:hAnsi="Times New Roman" w:cs="Times New Roman"/>
          <w:sz w:val="28"/>
          <w:szCs w:val="28"/>
          <w:lang w:eastAsia="ru-RU"/>
        </w:rPr>
        <w:t>-  земли водного фонда.</w:t>
      </w:r>
    </w:p>
    <w:p w:rsidR="0046704C" w:rsidRPr="0046704C" w:rsidRDefault="0046704C" w:rsidP="00467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704C">
        <w:rPr>
          <w:rFonts w:ascii="Times New Roman" w:eastAsia="Times New Roman" w:hAnsi="Times New Roman" w:cs="Times New Roman"/>
          <w:sz w:val="28"/>
          <w:szCs w:val="28"/>
          <w:lang w:eastAsia="ru-RU"/>
        </w:rPr>
        <w:lastRenderedPageBreak/>
        <w:t xml:space="preserve">Результаты государственной кадастровой оценки утверждены приказом Департамента от 19.10.2020 № 80 и применяются </w:t>
      </w:r>
      <w:proofErr w:type="spellStart"/>
      <w:r w:rsidRPr="0046704C">
        <w:rPr>
          <w:rFonts w:ascii="Times New Roman" w:eastAsia="Times New Roman" w:hAnsi="Times New Roman" w:cs="Times New Roman"/>
          <w:sz w:val="28"/>
          <w:szCs w:val="28"/>
          <w:lang w:eastAsia="ru-RU"/>
        </w:rPr>
        <w:t>Росреестром</w:t>
      </w:r>
      <w:proofErr w:type="spellEnd"/>
      <w:r w:rsidRPr="0046704C">
        <w:rPr>
          <w:rFonts w:ascii="Times New Roman" w:eastAsia="Times New Roman" w:hAnsi="Times New Roman" w:cs="Times New Roman"/>
          <w:sz w:val="28"/>
          <w:szCs w:val="28"/>
          <w:lang w:eastAsia="ru-RU"/>
        </w:rPr>
        <w:t xml:space="preserve"> и налоговой службой с 1 января 2021 года.</w:t>
      </w:r>
    </w:p>
    <w:p w:rsidR="0046704C" w:rsidRDefault="0046704C" w:rsidP="00467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46704C">
        <w:rPr>
          <w:rFonts w:ascii="Times New Roman" w:eastAsia="Times New Roman" w:hAnsi="Times New Roman" w:cs="Times New Roman"/>
          <w:sz w:val="28"/>
          <w:szCs w:val="28"/>
          <w:lang w:eastAsia="ru-RU"/>
        </w:rPr>
        <w:t>Кроме того в отношении 408472 земельных участков категории «Земли населенных пунктов» Учреждением собрана, проверена и систематизирована информация для определения кадастровой стоимости, в том числе в специализированном программно</w:t>
      </w:r>
      <w:r w:rsidR="002620EE">
        <w:rPr>
          <w:rFonts w:ascii="Times New Roman" w:eastAsia="Times New Roman" w:hAnsi="Times New Roman" w:cs="Times New Roman"/>
          <w:sz w:val="28"/>
          <w:szCs w:val="28"/>
          <w:lang w:eastAsia="ru-RU"/>
        </w:rPr>
        <w:t>м обеспечение «Массовая оценка», кадастровая оценка земель населенных пу</w:t>
      </w:r>
      <w:r w:rsidR="00ED223C">
        <w:rPr>
          <w:rFonts w:ascii="Times New Roman" w:eastAsia="Times New Roman" w:hAnsi="Times New Roman" w:cs="Times New Roman"/>
          <w:sz w:val="28"/>
          <w:szCs w:val="28"/>
          <w:lang w:eastAsia="ru-RU"/>
        </w:rPr>
        <w:t>н</w:t>
      </w:r>
      <w:r w:rsidR="002620EE">
        <w:rPr>
          <w:rFonts w:ascii="Times New Roman" w:eastAsia="Times New Roman" w:hAnsi="Times New Roman" w:cs="Times New Roman"/>
          <w:sz w:val="28"/>
          <w:szCs w:val="28"/>
          <w:lang w:eastAsia="ru-RU"/>
        </w:rPr>
        <w:t xml:space="preserve">ктов будет осуществлена в 2021 году. </w:t>
      </w:r>
      <w:proofErr w:type="gramEnd"/>
    </w:p>
    <w:p w:rsidR="00ED223C" w:rsidRDefault="005C1ABB" w:rsidP="00ED223C">
      <w:pPr>
        <w:spacing w:after="0" w:line="360" w:lineRule="auto"/>
        <w:ind w:firstLine="709"/>
        <w:jc w:val="both"/>
        <w:rPr>
          <w:rFonts w:ascii="Times New Roman" w:eastAsia="Times New Roman" w:hAnsi="Times New Roman" w:cs="Times New Roman"/>
          <w:color w:val="000000"/>
          <w:sz w:val="28"/>
          <w:szCs w:val="28"/>
        </w:rPr>
      </w:pPr>
      <w:proofErr w:type="gramStart"/>
      <w:r w:rsidRPr="00EB4A05">
        <w:rPr>
          <w:rFonts w:ascii="Times New Roman" w:eastAsia="Times New Roman" w:hAnsi="Times New Roman" w:cs="Times New Roman"/>
          <w:sz w:val="28"/>
          <w:szCs w:val="28"/>
          <w:lang w:eastAsia="ru-RU"/>
        </w:rPr>
        <w:t xml:space="preserve">Далее </w:t>
      </w:r>
      <w:r w:rsidRPr="009839F0">
        <w:rPr>
          <w:rFonts w:ascii="Times New Roman" w:eastAsia="Times New Roman" w:hAnsi="Times New Roman" w:cs="Times New Roman"/>
          <w:sz w:val="28"/>
          <w:szCs w:val="28"/>
          <w:lang w:eastAsia="ru-RU"/>
        </w:rPr>
        <w:t>начальник Департамента продолжи</w:t>
      </w:r>
      <w:r w:rsidR="00EB0B25" w:rsidRPr="009839F0">
        <w:rPr>
          <w:rFonts w:ascii="Times New Roman" w:eastAsia="Times New Roman" w:hAnsi="Times New Roman" w:cs="Times New Roman"/>
          <w:sz w:val="28"/>
          <w:szCs w:val="28"/>
          <w:lang w:eastAsia="ru-RU"/>
        </w:rPr>
        <w:t>л</w:t>
      </w:r>
      <w:r w:rsidRPr="009839F0">
        <w:rPr>
          <w:rFonts w:ascii="Times New Roman" w:eastAsia="Times New Roman" w:hAnsi="Times New Roman" w:cs="Times New Roman"/>
          <w:sz w:val="28"/>
          <w:szCs w:val="28"/>
          <w:lang w:eastAsia="ru-RU"/>
        </w:rPr>
        <w:t xml:space="preserve"> свой докл</w:t>
      </w:r>
      <w:r w:rsidR="00EB0B25" w:rsidRPr="009839F0">
        <w:rPr>
          <w:rFonts w:ascii="Times New Roman" w:eastAsia="Times New Roman" w:hAnsi="Times New Roman" w:cs="Times New Roman"/>
          <w:sz w:val="28"/>
          <w:szCs w:val="28"/>
          <w:lang w:eastAsia="ru-RU"/>
        </w:rPr>
        <w:t xml:space="preserve">ад и озвучил </w:t>
      </w:r>
      <w:r w:rsidR="00EB4A05" w:rsidRPr="009839F0">
        <w:rPr>
          <w:rFonts w:ascii="Times New Roman" w:eastAsia="Times New Roman" w:hAnsi="Times New Roman" w:cs="Times New Roman"/>
          <w:sz w:val="28"/>
          <w:szCs w:val="28"/>
          <w:lang w:eastAsia="ru-RU"/>
        </w:rPr>
        <w:t xml:space="preserve">основные </w:t>
      </w:r>
      <w:r w:rsidR="00EB0B25" w:rsidRPr="009839F0">
        <w:rPr>
          <w:rFonts w:ascii="Times New Roman" w:eastAsia="Times New Roman" w:hAnsi="Times New Roman" w:cs="Times New Roman"/>
          <w:sz w:val="28"/>
          <w:szCs w:val="28"/>
          <w:lang w:eastAsia="ru-RU"/>
        </w:rPr>
        <w:t>приоритетные задачи, ко</w:t>
      </w:r>
      <w:r w:rsidR="004047A8" w:rsidRPr="009839F0">
        <w:rPr>
          <w:rFonts w:ascii="Times New Roman" w:eastAsia="Times New Roman" w:hAnsi="Times New Roman" w:cs="Times New Roman"/>
          <w:sz w:val="28"/>
          <w:szCs w:val="28"/>
          <w:lang w:eastAsia="ru-RU"/>
        </w:rPr>
        <w:t>тор</w:t>
      </w:r>
      <w:r w:rsidR="00351C14" w:rsidRPr="009839F0">
        <w:rPr>
          <w:rFonts w:ascii="Times New Roman" w:eastAsia="Times New Roman" w:hAnsi="Times New Roman" w:cs="Times New Roman"/>
          <w:sz w:val="28"/>
          <w:szCs w:val="28"/>
          <w:lang w:eastAsia="ru-RU"/>
        </w:rPr>
        <w:t xml:space="preserve">ые стоят перед Департаментом, </w:t>
      </w:r>
      <w:r w:rsidR="00EB0B25" w:rsidRPr="009839F0">
        <w:rPr>
          <w:rFonts w:ascii="Times New Roman" w:hAnsi="Times New Roman" w:cs="Times New Roman"/>
          <w:sz w:val="28"/>
        </w:rPr>
        <w:t>это</w:t>
      </w:r>
      <w:r w:rsidR="00351C14" w:rsidRPr="009839F0">
        <w:rPr>
          <w:rFonts w:ascii="Times New Roman" w:hAnsi="Times New Roman" w:cs="Times New Roman"/>
          <w:sz w:val="28"/>
        </w:rPr>
        <w:t xml:space="preserve"> </w:t>
      </w:r>
      <w:r w:rsidR="004047A8" w:rsidRPr="009839F0">
        <w:rPr>
          <w:rFonts w:ascii="Times New Roman" w:hAnsi="Times New Roman" w:cs="Times New Roman"/>
          <w:sz w:val="28"/>
          <w:szCs w:val="28"/>
        </w:rPr>
        <w:t>д</w:t>
      </w:r>
      <w:r w:rsidR="00ED223C" w:rsidRPr="009839F0">
        <w:rPr>
          <w:rFonts w:ascii="Times New Roman" w:hAnsi="Times New Roman" w:cs="Times New Roman"/>
          <w:sz w:val="28"/>
          <w:szCs w:val="28"/>
        </w:rPr>
        <w:t>остижение оптимального состава государственного имущества и показателей э</w:t>
      </w:r>
      <w:r w:rsidR="009839F0" w:rsidRPr="009839F0">
        <w:rPr>
          <w:rFonts w:ascii="Times New Roman" w:hAnsi="Times New Roman" w:cs="Times New Roman"/>
          <w:sz w:val="28"/>
          <w:szCs w:val="28"/>
        </w:rPr>
        <w:t xml:space="preserve">ффективности и распоряжения ими, </w:t>
      </w:r>
      <w:r w:rsidR="00D21644" w:rsidRPr="009839F0">
        <w:rPr>
          <w:rFonts w:ascii="Times New Roman" w:hAnsi="Times New Roman" w:cs="Times New Roman"/>
          <w:sz w:val="28"/>
          <w:szCs w:val="28"/>
        </w:rPr>
        <w:t>к</w:t>
      </w:r>
      <w:r w:rsidR="00ED223C" w:rsidRPr="009839F0">
        <w:rPr>
          <w:rFonts w:ascii="Times New Roman" w:hAnsi="Times New Roman" w:cs="Times New Roman"/>
          <w:sz w:val="28"/>
          <w:szCs w:val="28"/>
        </w:rPr>
        <w:t>оординация взаимодействия государственного бюджетного учреждения Ивановской области «Центр кадастровой оценки» и органов местного самоуправления в части получения информации необходимой для оп</w:t>
      </w:r>
      <w:r w:rsidR="009839F0" w:rsidRPr="009839F0">
        <w:rPr>
          <w:rFonts w:ascii="Times New Roman" w:hAnsi="Times New Roman" w:cs="Times New Roman"/>
          <w:sz w:val="28"/>
          <w:szCs w:val="28"/>
        </w:rPr>
        <w:t xml:space="preserve">ределения кадастровой стоимости земельных участков, </w:t>
      </w:r>
      <w:r w:rsidR="00D21644" w:rsidRPr="009839F0">
        <w:rPr>
          <w:rFonts w:ascii="Times New Roman" w:hAnsi="Times New Roman" w:cs="Times New Roman"/>
          <w:sz w:val="28"/>
          <w:szCs w:val="28"/>
        </w:rPr>
        <w:t>о</w:t>
      </w:r>
      <w:r w:rsidR="00ED223C" w:rsidRPr="009839F0">
        <w:rPr>
          <w:rFonts w:ascii="Times New Roman" w:hAnsi="Times New Roman" w:cs="Times New Roman"/>
          <w:sz w:val="28"/>
          <w:szCs w:val="28"/>
        </w:rPr>
        <w:t>птимизация деятельности государственных унитарных предприятий, определение их правовой</w:t>
      </w:r>
      <w:proofErr w:type="gramEnd"/>
      <w:r w:rsidR="00ED223C" w:rsidRPr="009839F0">
        <w:rPr>
          <w:rFonts w:ascii="Times New Roman" w:hAnsi="Times New Roman" w:cs="Times New Roman"/>
          <w:sz w:val="28"/>
          <w:szCs w:val="28"/>
        </w:rPr>
        <w:t xml:space="preserve"> судьбы и проведение обязатель</w:t>
      </w:r>
      <w:r w:rsidR="00CF5781">
        <w:rPr>
          <w:rFonts w:ascii="Times New Roman" w:hAnsi="Times New Roman" w:cs="Times New Roman"/>
          <w:sz w:val="28"/>
          <w:szCs w:val="28"/>
        </w:rPr>
        <w:t xml:space="preserve">ных организационных мероприятий, </w:t>
      </w:r>
      <w:r w:rsidR="00D21644">
        <w:rPr>
          <w:rFonts w:ascii="Times New Roman" w:eastAsia="Times New Roman" w:hAnsi="Times New Roman" w:cs="Times New Roman"/>
          <w:color w:val="000000"/>
          <w:sz w:val="28"/>
          <w:szCs w:val="28"/>
        </w:rPr>
        <w:t>р</w:t>
      </w:r>
      <w:r w:rsidR="00ED223C">
        <w:rPr>
          <w:rFonts w:ascii="Times New Roman" w:eastAsia="Times New Roman" w:hAnsi="Times New Roman" w:cs="Times New Roman"/>
          <w:color w:val="000000"/>
          <w:sz w:val="28"/>
          <w:szCs w:val="28"/>
        </w:rPr>
        <w:t>абота в рамках компетенции по повышению эффективности оказания имущественной поддержки субъектам малого и среднего предпринимательства, предусмотренной Федеральным законом «О развитии малого и среднего предпринимательства».</w:t>
      </w:r>
    </w:p>
    <w:p w:rsidR="00447160" w:rsidRPr="000C5617" w:rsidRDefault="00447160" w:rsidP="006D4BA8">
      <w:pPr>
        <w:spacing w:after="0"/>
        <w:ind w:firstLine="708"/>
        <w:jc w:val="both"/>
        <w:rPr>
          <w:rFonts w:ascii="Times New Roman" w:eastAsia="Times New Roman" w:hAnsi="Times New Roman" w:cs="Times New Roman"/>
          <w:sz w:val="28"/>
          <w:szCs w:val="28"/>
          <w:lang w:eastAsia="ru-RU"/>
        </w:rPr>
      </w:pPr>
      <w:r w:rsidRPr="000C5617">
        <w:rPr>
          <w:rFonts w:ascii="Times New Roman" w:eastAsia="Times New Roman" w:hAnsi="Times New Roman" w:cs="Times New Roman"/>
          <w:sz w:val="28"/>
          <w:szCs w:val="28"/>
          <w:lang w:eastAsia="ru-RU"/>
        </w:rPr>
        <w:t xml:space="preserve">Члены Общественного Совета обсудили </w:t>
      </w:r>
      <w:r w:rsidR="00956734">
        <w:rPr>
          <w:rFonts w:ascii="Times New Roman" w:eastAsia="Times New Roman" w:hAnsi="Times New Roman" w:cs="Times New Roman"/>
          <w:sz w:val="28"/>
          <w:szCs w:val="28"/>
          <w:lang w:eastAsia="ru-RU"/>
        </w:rPr>
        <w:t xml:space="preserve">доклад начальника Департамента С.Ю. Рощина и приняли </w:t>
      </w:r>
      <w:r w:rsidR="00EB4A05">
        <w:rPr>
          <w:rFonts w:ascii="Times New Roman" w:eastAsia="Times New Roman" w:hAnsi="Times New Roman" w:cs="Times New Roman"/>
          <w:sz w:val="28"/>
          <w:szCs w:val="28"/>
          <w:lang w:eastAsia="ru-RU"/>
        </w:rPr>
        <w:t xml:space="preserve">единогласное решение </w:t>
      </w:r>
      <w:r w:rsidRPr="000C5617">
        <w:rPr>
          <w:rFonts w:ascii="Times New Roman" w:eastAsia="Times New Roman" w:hAnsi="Times New Roman" w:cs="Times New Roman"/>
          <w:sz w:val="28"/>
          <w:szCs w:val="28"/>
          <w:lang w:eastAsia="ru-RU"/>
        </w:rPr>
        <w:t>одобр</w:t>
      </w:r>
      <w:r w:rsidR="00C078BF">
        <w:rPr>
          <w:rFonts w:ascii="Times New Roman" w:eastAsia="Times New Roman" w:hAnsi="Times New Roman" w:cs="Times New Roman"/>
          <w:sz w:val="28"/>
          <w:szCs w:val="28"/>
          <w:lang w:eastAsia="ru-RU"/>
        </w:rPr>
        <w:t>ить работу Департамента в 2020</w:t>
      </w:r>
      <w:r w:rsidR="00EB4A05">
        <w:rPr>
          <w:rFonts w:ascii="Times New Roman" w:eastAsia="Times New Roman" w:hAnsi="Times New Roman" w:cs="Times New Roman"/>
          <w:sz w:val="28"/>
          <w:szCs w:val="28"/>
          <w:lang w:eastAsia="ru-RU"/>
        </w:rPr>
        <w:t xml:space="preserve"> году</w:t>
      </w:r>
      <w:r w:rsidRPr="000C5617">
        <w:rPr>
          <w:rFonts w:ascii="Times New Roman" w:eastAsia="Times New Roman" w:hAnsi="Times New Roman" w:cs="Times New Roman"/>
          <w:sz w:val="28"/>
          <w:szCs w:val="28"/>
          <w:lang w:eastAsia="ru-RU"/>
        </w:rPr>
        <w:t>.</w:t>
      </w:r>
    </w:p>
    <w:p w:rsidR="006D4BA8" w:rsidRDefault="006D4BA8" w:rsidP="006D4BA8">
      <w:pPr>
        <w:spacing w:after="0"/>
        <w:ind w:firstLine="708"/>
        <w:jc w:val="both"/>
        <w:rPr>
          <w:rFonts w:ascii="Times New Roman" w:eastAsia="Times New Roman" w:hAnsi="Times New Roman" w:cs="Times New Roman"/>
          <w:sz w:val="28"/>
          <w:szCs w:val="28"/>
          <w:lang w:eastAsia="ru-RU"/>
        </w:rPr>
      </w:pPr>
    </w:p>
    <w:p w:rsidR="00447160" w:rsidRPr="00551E37" w:rsidRDefault="00E87978" w:rsidP="006D4BA8">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51E37">
        <w:rPr>
          <w:rFonts w:ascii="Times New Roman" w:eastAsia="Times New Roman" w:hAnsi="Times New Roman" w:cs="Times New Roman"/>
          <w:sz w:val="28"/>
          <w:szCs w:val="28"/>
          <w:lang w:eastAsia="ru-RU"/>
        </w:rPr>
        <w:t xml:space="preserve">. </w:t>
      </w:r>
      <w:r w:rsidR="00F12B6E" w:rsidRPr="00551E37">
        <w:rPr>
          <w:rFonts w:ascii="Times New Roman" w:eastAsia="Times New Roman" w:hAnsi="Times New Roman" w:cs="Times New Roman"/>
          <w:sz w:val="28"/>
          <w:szCs w:val="28"/>
          <w:lang w:eastAsia="ru-RU"/>
        </w:rPr>
        <w:t xml:space="preserve"> </w:t>
      </w:r>
      <w:r w:rsidR="00447160" w:rsidRPr="00551E37">
        <w:rPr>
          <w:rFonts w:ascii="Times New Roman" w:eastAsia="Times New Roman" w:hAnsi="Times New Roman" w:cs="Times New Roman"/>
          <w:sz w:val="28"/>
          <w:szCs w:val="28"/>
          <w:lang w:eastAsia="ru-RU"/>
        </w:rPr>
        <w:t xml:space="preserve">По </w:t>
      </w:r>
      <w:r w:rsidR="00EB4A05" w:rsidRPr="00551E37">
        <w:rPr>
          <w:rFonts w:ascii="Times New Roman" w:eastAsia="Times New Roman" w:hAnsi="Times New Roman" w:cs="Times New Roman"/>
          <w:sz w:val="28"/>
          <w:szCs w:val="28"/>
          <w:lang w:eastAsia="ru-RU"/>
        </w:rPr>
        <w:t>второму</w:t>
      </w:r>
      <w:r w:rsidR="00447160" w:rsidRPr="00551E37">
        <w:rPr>
          <w:rFonts w:ascii="Times New Roman" w:eastAsia="Times New Roman" w:hAnsi="Times New Roman" w:cs="Times New Roman"/>
          <w:sz w:val="28"/>
          <w:szCs w:val="28"/>
          <w:lang w:eastAsia="ru-RU"/>
        </w:rPr>
        <w:t xml:space="preserve"> вопросу повестки </w:t>
      </w:r>
      <w:r w:rsidR="00EB4A05" w:rsidRPr="00551E37">
        <w:rPr>
          <w:rFonts w:ascii="Times New Roman" w:eastAsia="Times New Roman" w:hAnsi="Times New Roman" w:cs="Times New Roman"/>
          <w:sz w:val="28"/>
          <w:szCs w:val="28"/>
          <w:lang w:eastAsia="ru-RU"/>
        </w:rPr>
        <w:t xml:space="preserve">заседания </w:t>
      </w:r>
      <w:r w:rsidR="00447160" w:rsidRPr="00551E37">
        <w:rPr>
          <w:rFonts w:ascii="Times New Roman" w:eastAsia="Times New Roman" w:hAnsi="Times New Roman" w:cs="Times New Roman"/>
          <w:sz w:val="28"/>
          <w:szCs w:val="28"/>
          <w:lang w:eastAsia="ru-RU"/>
        </w:rPr>
        <w:t xml:space="preserve">начальник Департамента </w:t>
      </w:r>
      <w:r w:rsidR="00EB4A05" w:rsidRPr="00551E37">
        <w:rPr>
          <w:rFonts w:ascii="Times New Roman" w:eastAsia="Times New Roman" w:hAnsi="Times New Roman" w:cs="Times New Roman"/>
          <w:sz w:val="28"/>
          <w:szCs w:val="28"/>
          <w:lang w:eastAsia="ru-RU"/>
        </w:rPr>
        <w:t xml:space="preserve">С.Ю. Рощин </w:t>
      </w:r>
      <w:r w:rsidR="00447160" w:rsidRPr="00551E37">
        <w:rPr>
          <w:rFonts w:ascii="Times New Roman" w:eastAsia="Times New Roman" w:hAnsi="Times New Roman" w:cs="Times New Roman"/>
          <w:sz w:val="28"/>
          <w:szCs w:val="28"/>
          <w:lang w:eastAsia="ru-RU"/>
        </w:rPr>
        <w:t xml:space="preserve">предоставил слово для доклада </w:t>
      </w:r>
      <w:r w:rsidR="00F12B6E" w:rsidRPr="00551E37">
        <w:rPr>
          <w:rFonts w:ascii="Times New Roman" w:eastAsia="Times New Roman" w:hAnsi="Times New Roman" w:cs="Times New Roman"/>
          <w:sz w:val="28"/>
          <w:szCs w:val="28"/>
          <w:lang w:eastAsia="ru-RU"/>
        </w:rPr>
        <w:t xml:space="preserve">референту-юристу отдела контроля и правовой работы  </w:t>
      </w:r>
      <w:r w:rsidR="00CE530A" w:rsidRPr="00551E37">
        <w:rPr>
          <w:rFonts w:ascii="Times New Roman" w:eastAsia="Times New Roman" w:hAnsi="Times New Roman" w:cs="Times New Roman"/>
          <w:sz w:val="28"/>
          <w:szCs w:val="28"/>
          <w:lang w:eastAsia="ru-RU"/>
        </w:rPr>
        <w:t xml:space="preserve">Департамента </w:t>
      </w:r>
      <w:r w:rsidR="00F12B6E" w:rsidRPr="00551E37">
        <w:rPr>
          <w:rFonts w:ascii="Times New Roman" w:eastAsia="Times New Roman" w:hAnsi="Times New Roman" w:cs="Times New Roman"/>
          <w:sz w:val="28"/>
          <w:szCs w:val="28"/>
          <w:lang w:eastAsia="ru-RU"/>
        </w:rPr>
        <w:t>Оксане Евгеньевне Горшковой.</w:t>
      </w:r>
    </w:p>
    <w:p w:rsidR="000874CF" w:rsidRPr="00BE4F26" w:rsidRDefault="000874CF" w:rsidP="006D4BA8">
      <w:pPr>
        <w:shd w:val="clear" w:color="auto" w:fill="FFFFFF"/>
        <w:spacing w:after="0"/>
        <w:ind w:firstLine="708"/>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Общественному Совету был вынесен на рассмотрение и </w:t>
      </w:r>
      <w:r w:rsidRPr="00BE4F26">
        <w:rPr>
          <w:rFonts w:ascii="Times New Roman" w:eastAsia="Times New Roman" w:hAnsi="Times New Roman" w:cs="Times New Roman"/>
          <w:sz w:val="28"/>
          <w:szCs w:val="28"/>
          <w:lang w:eastAsia="ru-RU"/>
        </w:rPr>
        <w:t>утверждение Доклад</w:t>
      </w:r>
      <w:r w:rsidR="00BE4F26" w:rsidRPr="00BE4F26">
        <w:rPr>
          <w:rFonts w:ascii="Times New Roman" w:eastAsia="Times New Roman" w:hAnsi="Times New Roman" w:cs="Times New Roman"/>
          <w:bCs/>
          <w:color w:val="222222"/>
          <w:sz w:val="28"/>
          <w:szCs w:val="28"/>
          <w:bdr w:val="none" w:sz="0" w:space="0" w:color="auto" w:frame="1"/>
          <w:lang w:eastAsia="ru-RU"/>
        </w:rPr>
        <w:t xml:space="preserve"> </w:t>
      </w:r>
      <w:r w:rsidRPr="00BE4F26">
        <w:rPr>
          <w:rFonts w:ascii="Times New Roman" w:eastAsia="Times New Roman" w:hAnsi="Times New Roman" w:cs="Times New Roman"/>
          <w:bCs/>
          <w:color w:val="222222"/>
          <w:sz w:val="28"/>
          <w:szCs w:val="28"/>
          <w:bdr w:val="none" w:sz="0" w:space="0" w:color="auto" w:frame="1"/>
          <w:lang w:eastAsia="ru-RU"/>
        </w:rPr>
        <w:t xml:space="preserve">об </w:t>
      </w:r>
      <w:r w:rsidR="00B23AF2">
        <w:rPr>
          <w:rFonts w:ascii="Times New Roman" w:eastAsia="Times New Roman" w:hAnsi="Times New Roman" w:cs="Times New Roman"/>
          <w:bCs/>
          <w:color w:val="222222"/>
          <w:sz w:val="28"/>
          <w:szCs w:val="28"/>
          <w:bdr w:val="none" w:sz="0" w:space="0" w:color="auto" w:frame="1"/>
          <w:lang w:eastAsia="ru-RU"/>
        </w:rPr>
        <w:t xml:space="preserve">антимонопольном </w:t>
      </w:r>
      <w:proofErr w:type="spellStart"/>
      <w:r w:rsidR="00B23AF2">
        <w:rPr>
          <w:rFonts w:ascii="Times New Roman" w:eastAsia="Times New Roman" w:hAnsi="Times New Roman" w:cs="Times New Roman"/>
          <w:bCs/>
          <w:color w:val="222222"/>
          <w:sz w:val="28"/>
          <w:szCs w:val="28"/>
          <w:bdr w:val="none" w:sz="0" w:space="0" w:color="auto" w:frame="1"/>
          <w:lang w:eastAsia="ru-RU"/>
        </w:rPr>
        <w:t>комплаенсе</w:t>
      </w:r>
      <w:proofErr w:type="spellEnd"/>
      <w:r w:rsidRPr="00BE4F26">
        <w:rPr>
          <w:rFonts w:ascii="Times New Roman" w:eastAsia="Times New Roman" w:hAnsi="Times New Roman" w:cs="Times New Roman"/>
          <w:bCs/>
          <w:color w:val="222222"/>
          <w:sz w:val="28"/>
          <w:szCs w:val="28"/>
          <w:bdr w:val="none" w:sz="0" w:space="0" w:color="auto" w:frame="1"/>
          <w:lang w:eastAsia="ru-RU"/>
        </w:rPr>
        <w:t xml:space="preserve"> в Департаменте управления имуществом Ивановской области за 20</w:t>
      </w:r>
      <w:r w:rsidR="00C078BF">
        <w:rPr>
          <w:rFonts w:ascii="Times New Roman" w:eastAsia="Times New Roman" w:hAnsi="Times New Roman" w:cs="Times New Roman"/>
          <w:bCs/>
          <w:color w:val="222222"/>
          <w:sz w:val="28"/>
          <w:szCs w:val="28"/>
          <w:bdr w:val="none" w:sz="0" w:space="0" w:color="auto" w:frame="1"/>
          <w:lang w:eastAsia="ru-RU"/>
        </w:rPr>
        <w:t>20</w:t>
      </w:r>
      <w:r w:rsidRPr="00BE4F26">
        <w:rPr>
          <w:rFonts w:ascii="Times New Roman" w:eastAsia="Times New Roman" w:hAnsi="Times New Roman" w:cs="Times New Roman"/>
          <w:bCs/>
          <w:color w:val="222222"/>
          <w:sz w:val="28"/>
          <w:szCs w:val="28"/>
          <w:bdr w:val="none" w:sz="0" w:space="0" w:color="auto" w:frame="1"/>
          <w:lang w:eastAsia="ru-RU"/>
        </w:rPr>
        <w:t xml:space="preserve"> год</w:t>
      </w:r>
      <w:r w:rsidR="002D21D7">
        <w:rPr>
          <w:rFonts w:ascii="Times New Roman" w:eastAsia="Times New Roman" w:hAnsi="Times New Roman" w:cs="Times New Roman"/>
          <w:bCs/>
          <w:color w:val="222222"/>
          <w:sz w:val="28"/>
          <w:szCs w:val="28"/>
          <w:bdr w:val="none" w:sz="0" w:space="0" w:color="auto" w:frame="1"/>
          <w:lang w:eastAsia="ru-RU"/>
        </w:rPr>
        <w:t xml:space="preserve">. </w:t>
      </w:r>
      <w:proofErr w:type="gramEnd"/>
    </w:p>
    <w:p w:rsidR="000874CF" w:rsidRDefault="002D21D7" w:rsidP="006D4BA8">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Докладчиком был</w:t>
      </w:r>
      <w:r w:rsidR="00FB78B4">
        <w:rPr>
          <w:rFonts w:ascii="Times New Roman" w:eastAsia="Times New Roman" w:hAnsi="Times New Roman" w:cs="Times New Roman"/>
          <w:sz w:val="28"/>
          <w:szCs w:val="28"/>
          <w:lang w:eastAsia="ru-RU"/>
        </w:rPr>
        <w:t xml:space="preserve">а озвучена информация </w:t>
      </w:r>
      <w:r w:rsidR="00B23AF2">
        <w:rPr>
          <w:rFonts w:ascii="Times New Roman" w:eastAsia="Times New Roman" w:hAnsi="Times New Roman" w:cs="Times New Roman"/>
          <w:sz w:val="28"/>
          <w:szCs w:val="28"/>
          <w:lang w:eastAsia="ru-RU"/>
        </w:rPr>
        <w:t xml:space="preserve">о том, что такое антимонопольный комплаенс, </w:t>
      </w:r>
      <w:r w:rsidR="00FB78B4">
        <w:rPr>
          <w:rFonts w:ascii="Times New Roman" w:eastAsia="Times New Roman" w:hAnsi="Times New Roman" w:cs="Times New Roman"/>
          <w:sz w:val="28"/>
          <w:szCs w:val="28"/>
          <w:lang w:eastAsia="ru-RU"/>
        </w:rPr>
        <w:t>о ц</w:t>
      </w:r>
      <w:r>
        <w:rPr>
          <w:rFonts w:ascii="Times New Roman" w:eastAsia="Times New Roman" w:hAnsi="Times New Roman" w:cs="Times New Roman"/>
          <w:sz w:val="28"/>
          <w:szCs w:val="28"/>
          <w:lang w:eastAsia="ru-RU"/>
        </w:rPr>
        <w:t>ел</w:t>
      </w:r>
      <w:r w:rsidR="00B23AF2">
        <w:rPr>
          <w:rFonts w:ascii="Times New Roman" w:eastAsia="Times New Roman" w:hAnsi="Times New Roman" w:cs="Times New Roman"/>
          <w:sz w:val="28"/>
          <w:szCs w:val="28"/>
          <w:lang w:eastAsia="ru-RU"/>
        </w:rPr>
        <w:t>ях</w:t>
      </w:r>
      <w:r>
        <w:rPr>
          <w:rFonts w:ascii="Times New Roman" w:eastAsia="Times New Roman" w:hAnsi="Times New Roman" w:cs="Times New Roman"/>
          <w:sz w:val="28"/>
          <w:szCs w:val="28"/>
          <w:lang w:eastAsia="ru-RU"/>
        </w:rPr>
        <w:t xml:space="preserve"> и основани</w:t>
      </w:r>
      <w:r w:rsidR="00FB78B4">
        <w:rPr>
          <w:rFonts w:ascii="Times New Roman" w:eastAsia="Times New Roman" w:hAnsi="Times New Roman" w:cs="Times New Roman"/>
          <w:sz w:val="28"/>
          <w:szCs w:val="28"/>
          <w:lang w:eastAsia="ru-RU"/>
        </w:rPr>
        <w:t>ях</w:t>
      </w:r>
      <w:r>
        <w:rPr>
          <w:rFonts w:ascii="Times New Roman" w:eastAsia="Times New Roman" w:hAnsi="Times New Roman" w:cs="Times New Roman"/>
          <w:sz w:val="28"/>
          <w:szCs w:val="28"/>
          <w:lang w:eastAsia="ru-RU"/>
        </w:rPr>
        <w:t xml:space="preserve"> </w:t>
      </w:r>
      <w:r w:rsidRPr="00BE4F26">
        <w:rPr>
          <w:rFonts w:ascii="Times New Roman" w:eastAsia="Times New Roman" w:hAnsi="Times New Roman" w:cs="Times New Roman"/>
          <w:bCs/>
          <w:color w:val="222222"/>
          <w:sz w:val="28"/>
          <w:szCs w:val="28"/>
          <w:bdr w:val="none" w:sz="0" w:space="0" w:color="auto" w:frame="1"/>
          <w:lang w:eastAsia="ru-RU"/>
        </w:rPr>
        <w:t>организации системы внутреннего обеспечения соответствия  требованиям антимонопольного законодательства в Департаменте управления имуществом Ивановской области</w:t>
      </w:r>
      <w:r>
        <w:rPr>
          <w:rFonts w:ascii="Times New Roman" w:eastAsia="Times New Roman" w:hAnsi="Times New Roman" w:cs="Times New Roman"/>
          <w:bCs/>
          <w:color w:val="222222"/>
          <w:sz w:val="28"/>
          <w:szCs w:val="28"/>
          <w:bdr w:val="none" w:sz="0" w:space="0" w:color="auto" w:frame="1"/>
          <w:lang w:eastAsia="ru-RU"/>
        </w:rPr>
        <w:t>, основ</w:t>
      </w:r>
      <w:r w:rsidR="00FB78B4">
        <w:rPr>
          <w:rFonts w:ascii="Times New Roman" w:eastAsia="Times New Roman" w:hAnsi="Times New Roman" w:cs="Times New Roman"/>
          <w:bCs/>
          <w:color w:val="222222"/>
          <w:sz w:val="28"/>
          <w:szCs w:val="28"/>
          <w:bdr w:val="none" w:sz="0" w:space="0" w:color="auto" w:frame="1"/>
          <w:lang w:eastAsia="ru-RU"/>
        </w:rPr>
        <w:t>ах</w:t>
      </w:r>
      <w:r>
        <w:rPr>
          <w:rFonts w:ascii="Times New Roman" w:eastAsia="Times New Roman" w:hAnsi="Times New Roman" w:cs="Times New Roman"/>
          <w:bCs/>
          <w:color w:val="222222"/>
          <w:sz w:val="28"/>
          <w:szCs w:val="28"/>
          <w:bdr w:val="none" w:sz="0" w:space="0" w:color="auto" w:frame="1"/>
          <w:lang w:eastAsia="ru-RU"/>
        </w:rPr>
        <w:t xml:space="preserve"> функционирования такой системы.</w:t>
      </w:r>
    </w:p>
    <w:p w:rsidR="00DA7B64" w:rsidRPr="009A3410" w:rsidRDefault="002D21D7" w:rsidP="006D4BA8">
      <w:pPr>
        <w:spacing w:after="0"/>
        <w:ind w:firstLine="708"/>
        <w:jc w:val="both"/>
        <w:rPr>
          <w:rFonts w:ascii="Times New Roman" w:eastAsia="Times New Roman" w:hAnsi="Times New Roman" w:cs="Times New Roman"/>
          <w:color w:val="222222"/>
          <w:sz w:val="28"/>
          <w:szCs w:val="28"/>
          <w:lang w:eastAsia="ru-RU"/>
        </w:rPr>
      </w:pPr>
      <w:proofErr w:type="gramStart"/>
      <w:r>
        <w:rPr>
          <w:rFonts w:ascii="Times New Roman" w:eastAsia="Times New Roman" w:hAnsi="Times New Roman" w:cs="Times New Roman"/>
          <w:color w:val="222222"/>
          <w:sz w:val="28"/>
          <w:szCs w:val="28"/>
          <w:bdr w:val="none" w:sz="0" w:space="0" w:color="auto" w:frame="1"/>
          <w:lang w:eastAsia="ru-RU"/>
        </w:rPr>
        <w:t>С</w:t>
      </w:r>
      <w:r w:rsidRPr="009A3410">
        <w:rPr>
          <w:rFonts w:ascii="Times New Roman" w:eastAsia="Times New Roman" w:hAnsi="Times New Roman" w:cs="Times New Roman"/>
          <w:color w:val="222222"/>
          <w:sz w:val="28"/>
          <w:szCs w:val="28"/>
          <w:bdr w:val="none" w:sz="0" w:space="0" w:color="auto" w:frame="1"/>
          <w:lang w:eastAsia="ru-RU"/>
        </w:rPr>
        <w:t>истема внутреннего обеспечения соответствия требованиям антимонопольного законодательства</w:t>
      </w:r>
      <w:r>
        <w:rPr>
          <w:rFonts w:ascii="Times New Roman" w:eastAsia="Times New Roman" w:hAnsi="Times New Roman" w:cs="Times New Roman"/>
          <w:color w:val="222222"/>
          <w:sz w:val="28"/>
          <w:szCs w:val="28"/>
          <w:bdr w:val="none" w:sz="0" w:space="0" w:color="auto" w:frame="1"/>
          <w:lang w:eastAsia="ru-RU"/>
        </w:rPr>
        <w:t xml:space="preserve"> </w:t>
      </w:r>
      <w:r w:rsidRPr="00CD3F87">
        <w:rPr>
          <w:rFonts w:ascii="Times New Roman" w:hAnsi="Times New Roman" w:cs="Times New Roman"/>
          <w:sz w:val="28"/>
          <w:szCs w:val="28"/>
        </w:rPr>
        <w:t xml:space="preserve">в Департаменте </w:t>
      </w:r>
      <w:r>
        <w:rPr>
          <w:rFonts w:ascii="Times New Roman" w:hAnsi="Times New Roman" w:cs="Times New Roman"/>
          <w:sz w:val="28"/>
          <w:szCs w:val="28"/>
        </w:rPr>
        <w:t>была организована в</w:t>
      </w:r>
      <w:r w:rsidR="00DA7B64" w:rsidRPr="009A3410">
        <w:rPr>
          <w:rFonts w:ascii="Times New Roman" w:eastAsia="Times New Roman" w:hAnsi="Times New Roman" w:cs="Times New Roman"/>
          <w:color w:val="222222"/>
          <w:sz w:val="28"/>
          <w:szCs w:val="28"/>
          <w:bdr w:val="none" w:sz="0" w:space="0" w:color="auto" w:frame="1"/>
          <w:lang w:eastAsia="ru-RU"/>
        </w:rPr>
        <w:t xml:space="preserve">о </w:t>
      </w:r>
      <w:r w:rsidR="00DA7B64" w:rsidRPr="009A3410">
        <w:rPr>
          <w:rFonts w:ascii="Times New Roman" w:eastAsia="Times New Roman" w:hAnsi="Times New Roman" w:cs="Times New Roman"/>
          <w:color w:val="222222"/>
          <w:sz w:val="28"/>
          <w:szCs w:val="28"/>
          <w:bdr w:val="none" w:sz="0" w:space="0" w:color="auto" w:frame="1"/>
          <w:lang w:eastAsia="ru-RU"/>
        </w:rPr>
        <w:lastRenderedPageBreak/>
        <w:t>исполнение Указа Президента  Российской Федерации от 21 декабря 2017 года № 618 «Об основных направлениях государственной по</w:t>
      </w:r>
      <w:r>
        <w:rPr>
          <w:rFonts w:ascii="Times New Roman" w:eastAsia="Times New Roman" w:hAnsi="Times New Roman" w:cs="Times New Roman"/>
          <w:color w:val="222222"/>
          <w:sz w:val="28"/>
          <w:szCs w:val="28"/>
          <w:bdr w:val="none" w:sz="0" w:space="0" w:color="auto" w:frame="1"/>
          <w:lang w:eastAsia="ru-RU"/>
        </w:rPr>
        <w:t xml:space="preserve">литики по развитию конкуренции» </w:t>
      </w:r>
      <w:r w:rsidR="007E51F3">
        <w:rPr>
          <w:rFonts w:ascii="Times New Roman" w:hAnsi="Times New Roman" w:cs="Times New Roman"/>
          <w:sz w:val="28"/>
          <w:szCs w:val="28"/>
        </w:rPr>
        <w:t xml:space="preserve">и </w:t>
      </w:r>
      <w:r w:rsidR="00DA7B64">
        <w:rPr>
          <w:rFonts w:ascii="Times New Roman" w:hAnsi="Times New Roman" w:cs="Times New Roman"/>
          <w:sz w:val="28"/>
          <w:szCs w:val="28"/>
        </w:rPr>
        <w:t>в соответствии с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w:t>
      </w:r>
      <w:proofErr w:type="gramEnd"/>
      <w:r w:rsidR="00DA7B64">
        <w:rPr>
          <w:rFonts w:ascii="Times New Roman" w:hAnsi="Times New Roman" w:cs="Times New Roman"/>
          <w:sz w:val="28"/>
          <w:szCs w:val="28"/>
        </w:rPr>
        <w:t xml:space="preserve"> законодательства»</w:t>
      </w:r>
      <w:r w:rsidR="00DA7B64" w:rsidRPr="009A3410">
        <w:rPr>
          <w:rFonts w:ascii="Times New Roman" w:eastAsia="Times New Roman" w:hAnsi="Times New Roman" w:cs="Times New Roman"/>
          <w:color w:val="222222"/>
          <w:sz w:val="28"/>
          <w:szCs w:val="28"/>
          <w:bdr w:val="none" w:sz="0" w:space="0" w:color="auto" w:frame="1"/>
          <w:lang w:eastAsia="ru-RU"/>
        </w:rPr>
        <w:t>. </w:t>
      </w:r>
    </w:p>
    <w:p w:rsidR="007E51F3" w:rsidRDefault="00FB78B4" w:rsidP="006D4BA8">
      <w:pPr>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Основными</w:t>
      </w:r>
      <w:r w:rsidR="007E51F3">
        <w:rPr>
          <w:rFonts w:ascii="Times New Roman" w:hAnsi="Times New Roman" w:cs="Times New Roman"/>
          <w:bCs/>
          <w:sz w:val="28"/>
          <w:szCs w:val="28"/>
        </w:rPr>
        <w:t xml:space="preserve"> з</w:t>
      </w:r>
      <w:r w:rsidR="00DA7B64">
        <w:rPr>
          <w:rFonts w:ascii="Times New Roman" w:hAnsi="Times New Roman" w:cs="Times New Roman"/>
          <w:bCs/>
          <w:sz w:val="28"/>
          <w:szCs w:val="28"/>
        </w:rPr>
        <w:t>адач</w:t>
      </w:r>
      <w:r>
        <w:rPr>
          <w:rFonts w:ascii="Times New Roman" w:hAnsi="Times New Roman" w:cs="Times New Roman"/>
          <w:bCs/>
          <w:sz w:val="28"/>
          <w:szCs w:val="28"/>
        </w:rPr>
        <w:t>ами</w:t>
      </w:r>
      <w:r w:rsidR="007E51F3">
        <w:rPr>
          <w:rFonts w:ascii="Times New Roman" w:hAnsi="Times New Roman" w:cs="Times New Roman"/>
          <w:bCs/>
          <w:sz w:val="28"/>
          <w:szCs w:val="28"/>
        </w:rPr>
        <w:t xml:space="preserve"> </w:t>
      </w:r>
      <w:proofErr w:type="gramStart"/>
      <w:r w:rsidR="007E51F3">
        <w:rPr>
          <w:rFonts w:ascii="Times New Roman" w:hAnsi="Times New Roman" w:cs="Times New Roman"/>
          <w:bCs/>
          <w:sz w:val="28"/>
          <w:szCs w:val="28"/>
        </w:rPr>
        <w:t>антимонопольного</w:t>
      </w:r>
      <w:proofErr w:type="gramEnd"/>
      <w:r w:rsidR="007E51F3">
        <w:rPr>
          <w:rFonts w:ascii="Times New Roman" w:hAnsi="Times New Roman" w:cs="Times New Roman"/>
          <w:bCs/>
          <w:sz w:val="28"/>
          <w:szCs w:val="28"/>
        </w:rPr>
        <w:t xml:space="preserve"> </w:t>
      </w:r>
      <w:proofErr w:type="spellStart"/>
      <w:r w:rsidR="007E51F3">
        <w:rPr>
          <w:rFonts w:ascii="Times New Roman" w:hAnsi="Times New Roman" w:cs="Times New Roman"/>
          <w:bCs/>
          <w:sz w:val="28"/>
          <w:szCs w:val="28"/>
        </w:rPr>
        <w:t>комплаенса</w:t>
      </w:r>
      <w:proofErr w:type="spellEnd"/>
      <w:r w:rsidR="007E51F3">
        <w:rPr>
          <w:rFonts w:ascii="Times New Roman" w:hAnsi="Times New Roman" w:cs="Times New Roman"/>
          <w:bCs/>
          <w:sz w:val="28"/>
          <w:szCs w:val="28"/>
        </w:rPr>
        <w:t>:</w:t>
      </w:r>
    </w:p>
    <w:p w:rsidR="00DA7B64" w:rsidRPr="00FD3B29" w:rsidRDefault="00F06327" w:rsidP="006D4BA8">
      <w:pPr>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DA7B64" w:rsidRPr="00FD3B29">
        <w:rPr>
          <w:rFonts w:ascii="Times New Roman" w:hAnsi="Times New Roman" w:cs="Times New Roman"/>
          <w:bCs/>
          <w:sz w:val="28"/>
          <w:szCs w:val="28"/>
        </w:rPr>
        <w:t xml:space="preserve"> выявление рисков нарушений антимонопольного законодательства;</w:t>
      </w:r>
    </w:p>
    <w:p w:rsidR="00DA7B64" w:rsidRPr="00FD3B29" w:rsidRDefault="00F06327" w:rsidP="006D4BA8">
      <w:pPr>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DA7B64" w:rsidRPr="00FD3B29">
        <w:rPr>
          <w:rFonts w:ascii="Times New Roman" w:hAnsi="Times New Roman" w:cs="Times New Roman"/>
          <w:bCs/>
          <w:sz w:val="28"/>
          <w:szCs w:val="28"/>
        </w:rPr>
        <w:t xml:space="preserve"> управление рисками нарушения антимонопольного законодательства;</w:t>
      </w:r>
    </w:p>
    <w:p w:rsidR="00DA7B64" w:rsidRPr="00FD3B29" w:rsidRDefault="00F06327" w:rsidP="006D4BA8">
      <w:pPr>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DA7B64" w:rsidRPr="00FD3B29">
        <w:rPr>
          <w:rFonts w:ascii="Times New Roman" w:hAnsi="Times New Roman" w:cs="Times New Roman"/>
          <w:bCs/>
          <w:sz w:val="28"/>
          <w:szCs w:val="28"/>
        </w:rPr>
        <w:t xml:space="preserve"> контроль соответствия деятельности Департамента требованиям антимонопольного законодательства;</w:t>
      </w:r>
    </w:p>
    <w:p w:rsidR="00DA7B64" w:rsidRPr="00FD3B29" w:rsidRDefault="00F06327" w:rsidP="006D4BA8">
      <w:pPr>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DA7B64" w:rsidRPr="00FD3B29">
        <w:rPr>
          <w:rFonts w:ascii="Times New Roman" w:hAnsi="Times New Roman" w:cs="Times New Roman"/>
          <w:bCs/>
          <w:sz w:val="28"/>
          <w:szCs w:val="28"/>
        </w:rPr>
        <w:t xml:space="preserve"> оценка эффективности функционирования в Департаменте антимонопольного </w:t>
      </w:r>
      <w:proofErr w:type="spellStart"/>
      <w:r w:rsidR="00DA7B64" w:rsidRPr="00FD3B29">
        <w:rPr>
          <w:rFonts w:ascii="Times New Roman" w:hAnsi="Times New Roman" w:cs="Times New Roman"/>
          <w:bCs/>
          <w:sz w:val="28"/>
          <w:szCs w:val="28"/>
        </w:rPr>
        <w:t>комплаенса</w:t>
      </w:r>
      <w:proofErr w:type="spellEnd"/>
      <w:r w:rsidR="00DA7B64" w:rsidRPr="00FD3B29">
        <w:rPr>
          <w:rFonts w:ascii="Times New Roman" w:hAnsi="Times New Roman" w:cs="Times New Roman"/>
          <w:bCs/>
          <w:sz w:val="28"/>
          <w:szCs w:val="28"/>
        </w:rPr>
        <w:t>.</w:t>
      </w:r>
    </w:p>
    <w:p w:rsidR="00DA7B64" w:rsidRDefault="00DA7B64" w:rsidP="006D4BA8">
      <w:pPr>
        <w:autoSpaceDE w:val="0"/>
        <w:autoSpaceDN w:val="0"/>
        <w:adjustRightInd w:val="0"/>
        <w:spacing w:after="0"/>
        <w:ind w:firstLine="709"/>
        <w:jc w:val="both"/>
        <w:rPr>
          <w:rFonts w:ascii="Times New Roman" w:hAnsi="Times New Roman" w:cs="Times New Roman"/>
          <w:bCs/>
          <w:sz w:val="28"/>
          <w:szCs w:val="28"/>
        </w:rPr>
      </w:pPr>
      <w:r w:rsidRPr="00FD3B29">
        <w:rPr>
          <w:rFonts w:ascii="Times New Roman" w:hAnsi="Times New Roman" w:cs="Times New Roman"/>
          <w:bCs/>
          <w:sz w:val="28"/>
          <w:szCs w:val="28"/>
        </w:rPr>
        <w:t xml:space="preserve">Общий контроль организации антимонопольного </w:t>
      </w:r>
      <w:proofErr w:type="spellStart"/>
      <w:r w:rsidRPr="00FD3B29">
        <w:rPr>
          <w:rFonts w:ascii="Times New Roman" w:hAnsi="Times New Roman" w:cs="Times New Roman"/>
          <w:bCs/>
          <w:sz w:val="28"/>
          <w:szCs w:val="28"/>
        </w:rPr>
        <w:t>комплаенса</w:t>
      </w:r>
      <w:proofErr w:type="spellEnd"/>
      <w:r w:rsidRPr="00FD3B29">
        <w:rPr>
          <w:rFonts w:ascii="Times New Roman" w:hAnsi="Times New Roman" w:cs="Times New Roman"/>
          <w:bCs/>
          <w:sz w:val="28"/>
          <w:szCs w:val="28"/>
        </w:rPr>
        <w:t xml:space="preserve"> и обеспечения его функционирования осуществляется </w:t>
      </w:r>
      <w:r>
        <w:rPr>
          <w:rFonts w:ascii="Times New Roman" w:hAnsi="Times New Roman" w:cs="Times New Roman"/>
          <w:bCs/>
          <w:sz w:val="28"/>
          <w:szCs w:val="28"/>
        </w:rPr>
        <w:t>начальником</w:t>
      </w:r>
      <w:r w:rsidRPr="00FD3B29">
        <w:rPr>
          <w:rFonts w:ascii="Times New Roman" w:hAnsi="Times New Roman" w:cs="Times New Roman"/>
          <w:bCs/>
          <w:sz w:val="28"/>
          <w:szCs w:val="28"/>
        </w:rPr>
        <w:t xml:space="preserve"> Департамента</w:t>
      </w:r>
      <w:r>
        <w:rPr>
          <w:rFonts w:ascii="Times New Roman" w:hAnsi="Times New Roman" w:cs="Times New Roman"/>
          <w:bCs/>
          <w:sz w:val="28"/>
          <w:szCs w:val="28"/>
        </w:rPr>
        <w:t xml:space="preserve">. В Департаменте назначено уполномоченное структурное подразделение, ответственное </w:t>
      </w:r>
      <w:r>
        <w:rPr>
          <w:rFonts w:ascii="Times New Roman" w:hAnsi="Times New Roman" w:cs="Times New Roman"/>
          <w:sz w:val="28"/>
          <w:szCs w:val="28"/>
        </w:rPr>
        <w:t xml:space="preserve">за функционирование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в Департаменте, - отдел контроля и правовой работы Департамента. </w:t>
      </w:r>
    </w:p>
    <w:p w:rsidR="00DA7B64" w:rsidRPr="00FD3B29" w:rsidRDefault="00DA7B64" w:rsidP="006D4BA8">
      <w:pPr>
        <w:autoSpaceDE w:val="0"/>
        <w:autoSpaceDN w:val="0"/>
        <w:adjustRightInd w:val="0"/>
        <w:spacing w:after="0"/>
        <w:ind w:firstLine="709"/>
        <w:jc w:val="both"/>
        <w:rPr>
          <w:rFonts w:ascii="Times New Roman" w:hAnsi="Times New Roman" w:cs="Times New Roman"/>
          <w:bCs/>
          <w:sz w:val="28"/>
          <w:szCs w:val="28"/>
        </w:rPr>
      </w:pPr>
      <w:r w:rsidRPr="00FD3B29">
        <w:rPr>
          <w:rFonts w:ascii="Times New Roman" w:hAnsi="Times New Roman" w:cs="Times New Roman"/>
          <w:bCs/>
          <w:sz w:val="28"/>
          <w:szCs w:val="28"/>
        </w:rPr>
        <w:t xml:space="preserve">Функции </w:t>
      </w:r>
      <w:proofErr w:type="gramStart"/>
      <w:r w:rsidRPr="00FD3B29">
        <w:rPr>
          <w:rFonts w:ascii="Times New Roman" w:hAnsi="Times New Roman" w:cs="Times New Roman"/>
          <w:bCs/>
          <w:sz w:val="28"/>
          <w:szCs w:val="28"/>
        </w:rPr>
        <w:t xml:space="preserve">коллегиального органа, осуществляющего оценку эффективности организации и функционирования антимонопольного </w:t>
      </w:r>
      <w:proofErr w:type="spellStart"/>
      <w:r w:rsidRPr="00FD3B29">
        <w:rPr>
          <w:rFonts w:ascii="Times New Roman" w:hAnsi="Times New Roman" w:cs="Times New Roman"/>
          <w:bCs/>
          <w:sz w:val="28"/>
          <w:szCs w:val="28"/>
        </w:rPr>
        <w:t>комплаенса</w:t>
      </w:r>
      <w:proofErr w:type="spellEnd"/>
      <w:r w:rsidRPr="00FD3B29">
        <w:rPr>
          <w:rFonts w:ascii="Times New Roman" w:hAnsi="Times New Roman" w:cs="Times New Roman"/>
          <w:bCs/>
          <w:sz w:val="28"/>
          <w:szCs w:val="28"/>
        </w:rPr>
        <w:t xml:space="preserve"> возлагаются</w:t>
      </w:r>
      <w:proofErr w:type="gramEnd"/>
      <w:r w:rsidRPr="00FD3B29">
        <w:rPr>
          <w:rFonts w:ascii="Times New Roman" w:hAnsi="Times New Roman" w:cs="Times New Roman"/>
          <w:bCs/>
          <w:sz w:val="28"/>
          <w:szCs w:val="28"/>
        </w:rPr>
        <w:t xml:space="preserve"> на Общественный совет</w:t>
      </w:r>
      <w:r>
        <w:rPr>
          <w:rFonts w:ascii="Times New Roman" w:hAnsi="Times New Roman" w:cs="Times New Roman"/>
          <w:bCs/>
          <w:sz w:val="28"/>
          <w:szCs w:val="28"/>
        </w:rPr>
        <w:t xml:space="preserve"> при Департаменте</w:t>
      </w:r>
      <w:r w:rsidRPr="00FD3B29">
        <w:rPr>
          <w:rFonts w:ascii="Times New Roman" w:hAnsi="Times New Roman" w:cs="Times New Roman"/>
          <w:bCs/>
          <w:sz w:val="28"/>
          <w:szCs w:val="28"/>
        </w:rPr>
        <w:t>.</w:t>
      </w:r>
    </w:p>
    <w:p w:rsidR="008C54CE" w:rsidRPr="009A3410" w:rsidRDefault="008C54CE" w:rsidP="006D4BA8">
      <w:pPr>
        <w:shd w:val="clear" w:color="auto" w:fill="FFFFFF"/>
        <w:spacing w:after="0"/>
        <w:ind w:firstLine="708"/>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bdr w:val="none" w:sz="0" w:space="0" w:color="auto" w:frame="1"/>
          <w:lang w:eastAsia="ru-RU"/>
        </w:rPr>
        <w:t xml:space="preserve">Докладчиком были озвучены мероприятия, проводимые Департаментом в </w:t>
      </w:r>
      <w:r w:rsidRPr="009A3410">
        <w:rPr>
          <w:rFonts w:ascii="Times New Roman" w:eastAsia="Times New Roman" w:hAnsi="Times New Roman" w:cs="Times New Roman"/>
          <w:color w:val="222222"/>
          <w:sz w:val="28"/>
          <w:szCs w:val="28"/>
          <w:bdr w:val="none" w:sz="0" w:space="0" w:color="auto" w:frame="1"/>
          <w:lang w:eastAsia="ru-RU"/>
        </w:rPr>
        <w:t>целях выявления  и оценки рисков нарушения анти</w:t>
      </w:r>
      <w:r>
        <w:rPr>
          <w:rFonts w:ascii="Times New Roman" w:eastAsia="Times New Roman" w:hAnsi="Times New Roman" w:cs="Times New Roman"/>
          <w:color w:val="222222"/>
          <w:sz w:val="28"/>
          <w:szCs w:val="28"/>
          <w:bdr w:val="none" w:sz="0" w:space="0" w:color="auto" w:frame="1"/>
          <w:lang w:eastAsia="ru-RU"/>
        </w:rPr>
        <w:t>монопольного  законодательства:</w:t>
      </w:r>
    </w:p>
    <w:p w:rsidR="00C713CD" w:rsidRDefault="008C54CE" w:rsidP="006D4BA8">
      <w:pPr>
        <w:shd w:val="clear" w:color="auto" w:fill="FFFFFF"/>
        <w:spacing w:after="0"/>
        <w:ind w:firstLine="708"/>
        <w:jc w:val="both"/>
        <w:textAlignment w:val="baseline"/>
        <w:rPr>
          <w:rFonts w:ascii="Times New Roman" w:eastAsia="Times New Roman" w:hAnsi="Times New Roman" w:cs="Times New Roman"/>
          <w:color w:val="222222"/>
          <w:sz w:val="28"/>
          <w:szCs w:val="28"/>
          <w:bdr w:val="none" w:sz="0" w:space="0" w:color="auto" w:frame="1"/>
          <w:lang w:eastAsia="ru-RU"/>
        </w:rPr>
      </w:pPr>
      <w:r>
        <w:rPr>
          <w:rFonts w:ascii="Times New Roman" w:eastAsia="Times New Roman" w:hAnsi="Times New Roman" w:cs="Times New Roman"/>
          <w:bCs/>
          <w:color w:val="222222"/>
          <w:sz w:val="28"/>
          <w:szCs w:val="28"/>
          <w:bdr w:val="none" w:sz="0" w:space="0" w:color="auto" w:frame="1"/>
          <w:lang w:eastAsia="ru-RU"/>
        </w:rPr>
        <w:t>- а</w:t>
      </w:r>
      <w:r w:rsidRPr="006473A1">
        <w:rPr>
          <w:rFonts w:ascii="Times New Roman" w:eastAsia="Times New Roman" w:hAnsi="Times New Roman" w:cs="Times New Roman"/>
          <w:bCs/>
          <w:color w:val="222222"/>
          <w:sz w:val="28"/>
          <w:szCs w:val="28"/>
          <w:bdr w:val="none" w:sz="0" w:space="0" w:color="auto" w:frame="1"/>
          <w:lang w:eastAsia="ru-RU"/>
        </w:rPr>
        <w:t>нализ выявленных нарушений антимонопольного  законодательства в деятельности Департамента</w:t>
      </w:r>
      <w:r w:rsidR="00C713CD">
        <w:rPr>
          <w:rFonts w:ascii="Times New Roman" w:eastAsia="Times New Roman" w:hAnsi="Times New Roman" w:cs="Times New Roman"/>
          <w:bCs/>
          <w:color w:val="222222"/>
          <w:sz w:val="28"/>
          <w:szCs w:val="28"/>
          <w:bdr w:val="none" w:sz="0" w:space="0" w:color="auto" w:frame="1"/>
          <w:lang w:eastAsia="ru-RU"/>
        </w:rPr>
        <w:t>;</w:t>
      </w:r>
      <w:r w:rsidR="00C713CD">
        <w:rPr>
          <w:rFonts w:ascii="Times New Roman" w:eastAsia="Times New Roman" w:hAnsi="Times New Roman" w:cs="Times New Roman"/>
          <w:color w:val="222222"/>
          <w:sz w:val="28"/>
          <w:szCs w:val="28"/>
          <w:bdr w:val="none" w:sz="0" w:space="0" w:color="auto" w:frame="1"/>
          <w:lang w:eastAsia="ru-RU"/>
        </w:rPr>
        <w:t xml:space="preserve"> </w:t>
      </w:r>
    </w:p>
    <w:p w:rsidR="00C713CD" w:rsidRPr="009A3410" w:rsidRDefault="00C713CD" w:rsidP="006D4BA8">
      <w:pPr>
        <w:shd w:val="clear" w:color="auto" w:fill="FFFFFF"/>
        <w:spacing w:after="0"/>
        <w:ind w:firstLine="708"/>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bdr w:val="none" w:sz="0" w:space="0" w:color="auto" w:frame="1"/>
          <w:lang w:eastAsia="ru-RU"/>
        </w:rPr>
        <w:t>- судебные</w:t>
      </w:r>
      <w:r w:rsidRPr="009A3410">
        <w:rPr>
          <w:rFonts w:ascii="Times New Roman" w:eastAsia="Times New Roman" w:hAnsi="Times New Roman" w:cs="Times New Roman"/>
          <w:color w:val="222222"/>
          <w:sz w:val="28"/>
          <w:szCs w:val="28"/>
          <w:bdr w:val="none" w:sz="0" w:space="0" w:color="auto" w:frame="1"/>
          <w:lang w:eastAsia="ru-RU"/>
        </w:rPr>
        <w:t xml:space="preserve"> дел</w:t>
      </w:r>
      <w:r>
        <w:rPr>
          <w:rFonts w:ascii="Times New Roman" w:eastAsia="Times New Roman" w:hAnsi="Times New Roman" w:cs="Times New Roman"/>
          <w:color w:val="222222"/>
          <w:sz w:val="28"/>
          <w:szCs w:val="28"/>
          <w:bdr w:val="none" w:sz="0" w:space="0" w:color="auto" w:frame="1"/>
          <w:lang w:eastAsia="ru-RU"/>
        </w:rPr>
        <w:t>а</w:t>
      </w:r>
      <w:r w:rsidRPr="009A3410">
        <w:rPr>
          <w:rFonts w:ascii="Times New Roman" w:eastAsia="Times New Roman" w:hAnsi="Times New Roman" w:cs="Times New Roman"/>
          <w:color w:val="222222"/>
          <w:sz w:val="28"/>
          <w:szCs w:val="28"/>
          <w:bdr w:val="none" w:sz="0" w:space="0" w:color="auto" w:frame="1"/>
          <w:lang w:eastAsia="ru-RU"/>
        </w:rPr>
        <w:t xml:space="preserve"> </w:t>
      </w:r>
      <w:r>
        <w:rPr>
          <w:rFonts w:ascii="Times New Roman" w:eastAsia="Times New Roman" w:hAnsi="Times New Roman" w:cs="Times New Roman"/>
          <w:color w:val="222222"/>
          <w:sz w:val="28"/>
          <w:szCs w:val="28"/>
          <w:bdr w:val="none" w:sz="0" w:space="0" w:color="auto" w:frame="1"/>
          <w:lang w:eastAsia="ru-RU"/>
        </w:rPr>
        <w:t xml:space="preserve">в рамках </w:t>
      </w:r>
      <w:r w:rsidRPr="009A3410">
        <w:rPr>
          <w:rFonts w:ascii="Times New Roman" w:eastAsia="Times New Roman" w:hAnsi="Times New Roman" w:cs="Times New Roman"/>
          <w:color w:val="222222"/>
          <w:sz w:val="28"/>
          <w:szCs w:val="28"/>
          <w:bdr w:val="none" w:sz="0" w:space="0" w:color="auto" w:frame="1"/>
          <w:lang w:eastAsia="ru-RU"/>
        </w:rPr>
        <w:t>вопрос</w:t>
      </w:r>
      <w:r>
        <w:rPr>
          <w:rFonts w:ascii="Times New Roman" w:eastAsia="Times New Roman" w:hAnsi="Times New Roman" w:cs="Times New Roman"/>
          <w:color w:val="222222"/>
          <w:sz w:val="28"/>
          <w:szCs w:val="28"/>
          <w:bdr w:val="none" w:sz="0" w:space="0" w:color="auto" w:frame="1"/>
          <w:lang w:eastAsia="ru-RU"/>
        </w:rPr>
        <w:t>ов</w:t>
      </w:r>
      <w:r w:rsidRPr="009A3410">
        <w:rPr>
          <w:rFonts w:ascii="Times New Roman" w:eastAsia="Times New Roman" w:hAnsi="Times New Roman" w:cs="Times New Roman"/>
          <w:color w:val="222222"/>
          <w:sz w:val="28"/>
          <w:szCs w:val="28"/>
          <w:bdr w:val="none" w:sz="0" w:space="0" w:color="auto" w:frame="1"/>
          <w:lang w:eastAsia="ru-RU"/>
        </w:rPr>
        <w:t xml:space="preserve"> нарушения </w:t>
      </w:r>
      <w:r>
        <w:rPr>
          <w:rFonts w:ascii="Times New Roman" w:eastAsia="Times New Roman" w:hAnsi="Times New Roman" w:cs="Times New Roman"/>
          <w:color w:val="222222"/>
          <w:sz w:val="28"/>
          <w:szCs w:val="28"/>
          <w:bdr w:val="none" w:sz="0" w:space="0" w:color="auto" w:frame="1"/>
          <w:lang w:eastAsia="ru-RU"/>
        </w:rPr>
        <w:t>требований</w:t>
      </w:r>
      <w:r w:rsidRPr="009A3410">
        <w:rPr>
          <w:rFonts w:ascii="Times New Roman" w:eastAsia="Times New Roman" w:hAnsi="Times New Roman" w:cs="Times New Roman"/>
          <w:color w:val="222222"/>
          <w:sz w:val="28"/>
          <w:szCs w:val="28"/>
          <w:bdr w:val="none" w:sz="0" w:space="0" w:color="auto" w:frame="1"/>
          <w:lang w:eastAsia="ru-RU"/>
        </w:rPr>
        <w:t xml:space="preserve"> антимонопольного законодательства </w:t>
      </w:r>
      <w:r>
        <w:rPr>
          <w:rFonts w:ascii="Times New Roman" w:eastAsia="Times New Roman" w:hAnsi="Times New Roman" w:cs="Times New Roman"/>
          <w:color w:val="222222"/>
          <w:sz w:val="28"/>
          <w:szCs w:val="28"/>
          <w:bdr w:val="none" w:sz="0" w:space="0" w:color="auto" w:frame="1"/>
          <w:lang w:eastAsia="ru-RU"/>
        </w:rPr>
        <w:t>не рассматривались</w:t>
      </w:r>
      <w:r w:rsidRPr="009A3410">
        <w:rPr>
          <w:rFonts w:ascii="Times New Roman" w:eastAsia="Times New Roman" w:hAnsi="Times New Roman" w:cs="Times New Roman"/>
          <w:color w:val="222222"/>
          <w:sz w:val="28"/>
          <w:szCs w:val="28"/>
          <w:bdr w:val="none" w:sz="0" w:space="0" w:color="auto" w:frame="1"/>
          <w:lang w:eastAsia="ru-RU"/>
        </w:rPr>
        <w:t>;</w:t>
      </w:r>
    </w:p>
    <w:p w:rsidR="00C713CD" w:rsidRDefault="00C713CD" w:rsidP="006D4BA8">
      <w:pPr>
        <w:shd w:val="clear" w:color="auto" w:fill="FFFFFF"/>
        <w:spacing w:after="0"/>
        <w:ind w:firstLine="708"/>
        <w:jc w:val="both"/>
        <w:textAlignment w:val="baseline"/>
        <w:rPr>
          <w:rFonts w:ascii="Times New Roman" w:eastAsia="Times New Roman" w:hAnsi="Times New Roman" w:cs="Times New Roman"/>
          <w:color w:val="222222"/>
          <w:sz w:val="28"/>
          <w:szCs w:val="28"/>
          <w:bdr w:val="none" w:sz="0" w:space="0" w:color="auto" w:frame="1"/>
          <w:lang w:eastAsia="ru-RU"/>
        </w:rPr>
      </w:pPr>
      <w:r>
        <w:rPr>
          <w:rFonts w:ascii="Times New Roman" w:eastAsia="Times New Roman" w:hAnsi="Times New Roman" w:cs="Times New Roman"/>
          <w:color w:val="222222"/>
          <w:sz w:val="28"/>
          <w:szCs w:val="28"/>
          <w:bdr w:val="none" w:sz="0" w:space="0" w:color="auto" w:frame="1"/>
          <w:lang w:eastAsia="ru-RU"/>
        </w:rPr>
        <w:t>- нормативные правовые акты Департамента</w:t>
      </w:r>
      <w:r w:rsidRPr="009A3410">
        <w:rPr>
          <w:rFonts w:ascii="Times New Roman" w:eastAsia="Times New Roman" w:hAnsi="Times New Roman" w:cs="Times New Roman"/>
          <w:color w:val="222222"/>
          <w:sz w:val="28"/>
          <w:szCs w:val="28"/>
          <w:bdr w:val="none" w:sz="0" w:space="0" w:color="auto" w:frame="1"/>
          <w:lang w:eastAsia="ru-RU"/>
        </w:rPr>
        <w:t xml:space="preserve">, в которых УФАС России по </w:t>
      </w:r>
      <w:r>
        <w:rPr>
          <w:rFonts w:ascii="Times New Roman" w:eastAsia="Times New Roman" w:hAnsi="Times New Roman" w:cs="Times New Roman"/>
          <w:color w:val="222222"/>
          <w:sz w:val="28"/>
          <w:szCs w:val="28"/>
          <w:bdr w:val="none" w:sz="0" w:space="0" w:color="auto" w:frame="1"/>
          <w:lang w:eastAsia="ru-RU"/>
        </w:rPr>
        <w:t>Ивановской</w:t>
      </w:r>
      <w:r w:rsidRPr="009A3410">
        <w:rPr>
          <w:rFonts w:ascii="Times New Roman" w:eastAsia="Times New Roman" w:hAnsi="Times New Roman" w:cs="Times New Roman"/>
          <w:color w:val="222222"/>
          <w:sz w:val="28"/>
          <w:szCs w:val="28"/>
          <w:bdr w:val="none" w:sz="0" w:space="0" w:color="auto" w:frame="1"/>
          <w:lang w:eastAsia="ru-RU"/>
        </w:rPr>
        <w:t xml:space="preserve"> области  выявлены нарушения антимонопольного законодательства </w:t>
      </w:r>
      <w:r>
        <w:rPr>
          <w:rFonts w:ascii="Times New Roman" w:eastAsia="Times New Roman" w:hAnsi="Times New Roman" w:cs="Times New Roman"/>
          <w:color w:val="222222"/>
          <w:sz w:val="28"/>
          <w:szCs w:val="28"/>
          <w:bdr w:val="none" w:sz="0" w:space="0" w:color="auto" w:frame="1"/>
          <w:lang w:eastAsia="ru-RU"/>
        </w:rPr>
        <w:t>за</w:t>
      </w:r>
      <w:r w:rsidRPr="009A3410">
        <w:rPr>
          <w:rFonts w:ascii="Times New Roman" w:eastAsia="Times New Roman" w:hAnsi="Times New Roman" w:cs="Times New Roman"/>
          <w:color w:val="222222"/>
          <w:sz w:val="28"/>
          <w:szCs w:val="28"/>
          <w:bdr w:val="none" w:sz="0" w:space="0" w:color="auto" w:frame="1"/>
          <w:lang w:eastAsia="ru-RU"/>
        </w:rPr>
        <w:t xml:space="preserve"> указанный период, в </w:t>
      </w:r>
      <w:r>
        <w:rPr>
          <w:rFonts w:ascii="Times New Roman" w:eastAsia="Times New Roman" w:hAnsi="Times New Roman" w:cs="Times New Roman"/>
          <w:color w:val="222222"/>
          <w:sz w:val="28"/>
          <w:szCs w:val="28"/>
          <w:bdr w:val="none" w:sz="0" w:space="0" w:color="auto" w:frame="1"/>
          <w:lang w:eastAsia="ru-RU"/>
        </w:rPr>
        <w:t>Департаменте</w:t>
      </w:r>
      <w:r w:rsidRPr="009A3410">
        <w:rPr>
          <w:rFonts w:ascii="Times New Roman" w:eastAsia="Times New Roman" w:hAnsi="Times New Roman" w:cs="Times New Roman"/>
          <w:color w:val="222222"/>
          <w:sz w:val="28"/>
          <w:szCs w:val="28"/>
          <w:bdr w:val="none" w:sz="0" w:space="0" w:color="auto" w:frame="1"/>
          <w:lang w:eastAsia="ru-RU"/>
        </w:rPr>
        <w:t xml:space="preserve"> отсутствуют;</w:t>
      </w:r>
    </w:p>
    <w:p w:rsidR="00F12B6E" w:rsidRDefault="008C54CE" w:rsidP="006D4BA8">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222222"/>
          <w:sz w:val="28"/>
          <w:szCs w:val="28"/>
          <w:bdr w:val="none" w:sz="0" w:space="0" w:color="auto" w:frame="1"/>
          <w:lang w:eastAsia="ru-RU"/>
        </w:rPr>
        <w:t>- а</w:t>
      </w:r>
      <w:r w:rsidRPr="00545DBE">
        <w:rPr>
          <w:rFonts w:ascii="Times New Roman" w:eastAsia="Times New Roman" w:hAnsi="Times New Roman" w:cs="Times New Roman"/>
          <w:bCs/>
          <w:color w:val="222222"/>
          <w:sz w:val="28"/>
          <w:szCs w:val="28"/>
          <w:bdr w:val="none" w:sz="0" w:space="0" w:color="auto" w:frame="1"/>
          <w:lang w:eastAsia="ru-RU"/>
        </w:rPr>
        <w:t>нализ  нормативных правовых  актов и проектов</w:t>
      </w:r>
      <w:r w:rsidRPr="00545DBE">
        <w:rPr>
          <w:rFonts w:ascii="Times New Roman" w:eastAsia="Times New Roman" w:hAnsi="Times New Roman" w:cs="Times New Roman"/>
          <w:color w:val="222222"/>
          <w:sz w:val="28"/>
          <w:szCs w:val="28"/>
          <w:bdr w:val="none" w:sz="0" w:space="0" w:color="auto" w:frame="1"/>
          <w:lang w:eastAsia="ru-RU"/>
        </w:rPr>
        <w:t> </w:t>
      </w:r>
      <w:r w:rsidRPr="00545DBE">
        <w:rPr>
          <w:rFonts w:ascii="Times New Roman" w:eastAsia="Times New Roman" w:hAnsi="Times New Roman" w:cs="Times New Roman"/>
          <w:bCs/>
          <w:color w:val="222222"/>
          <w:sz w:val="28"/>
          <w:szCs w:val="28"/>
          <w:bdr w:val="none" w:sz="0" w:space="0" w:color="auto" w:frame="1"/>
          <w:lang w:eastAsia="ru-RU"/>
        </w:rPr>
        <w:t>нормативных правовых  актов Департамента на предмет их соответствия антимонопольному законодательству</w:t>
      </w:r>
      <w:r w:rsidR="00C713CD">
        <w:rPr>
          <w:rFonts w:ascii="Times New Roman" w:eastAsia="Times New Roman" w:hAnsi="Times New Roman" w:cs="Times New Roman"/>
          <w:bCs/>
          <w:color w:val="222222"/>
          <w:sz w:val="28"/>
          <w:szCs w:val="28"/>
          <w:bdr w:val="none" w:sz="0" w:space="0" w:color="auto" w:frame="1"/>
          <w:lang w:eastAsia="ru-RU"/>
        </w:rPr>
        <w:t>;</w:t>
      </w:r>
    </w:p>
    <w:p w:rsidR="008C54CE" w:rsidRDefault="008C54CE" w:rsidP="006D4BA8">
      <w:pPr>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bCs/>
          <w:color w:val="222222"/>
          <w:sz w:val="28"/>
          <w:szCs w:val="28"/>
          <w:bdr w:val="none" w:sz="0" w:space="0" w:color="auto" w:frame="1"/>
          <w:lang w:eastAsia="ru-RU"/>
        </w:rPr>
        <w:t>- п</w:t>
      </w:r>
      <w:r w:rsidRPr="006473A1">
        <w:rPr>
          <w:rFonts w:ascii="Times New Roman" w:eastAsia="Times New Roman" w:hAnsi="Times New Roman" w:cs="Times New Roman"/>
          <w:bCs/>
          <w:color w:val="222222"/>
          <w:sz w:val="28"/>
          <w:szCs w:val="28"/>
          <w:bdr w:val="none" w:sz="0" w:space="0" w:color="auto" w:frame="1"/>
          <w:lang w:eastAsia="ru-RU"/>
        </w:rPr>
        <w:t>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в Департаменте</w:t>
      </w:r>
      <w:r>
        <w:rPr>
          <w:rFonts w:ascii="Times New Roman" w:eastAsia="Times New Roman" w:hAnsi="Times New Roman" w:cs="Times New Roman"/>
          <w:bCs/>
          <w:color w:val="222222"/>
          <w:sz w:val="28"/>
          <w:szCs w:val="28"/>
          <w:bdr w:val="none" w:sz="0" w:space="0" w:color="auto" w:frame="1"/>
          <w:lang w:eastAsia="ru-RU"/>
        </w:rPr>
        <w:t>;</w:t>
      </w:r>
    </w:p>
    <w:p w:rsidR="00C713CD" w:rsidRPr="009A3410" w:rsidRDefault="008C54CE" w:rsidP="006D4BA8">
      <w:pPr>
        <w:shd w:val="clear" w:color="auto" w:fill="FFFFFF"/>
        <w:spacing w:after="0"/>
        <w:ind w:firstLine="708"/>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Cs/>
          <w:color w:val="222222"/>
          <w:sz w:val="28"/>
          <w:szCs w:val="28"/>
          <w:bdr w:val="none" w:sz="0" w:space="0" w:color="auto" w:frame="1"/>
          <w:lang w:eastAsia="ru-RU"/>
        </w:rPr>
        <w:t>- м</w:t>
      </w:r>
      <w:r w:rsidRPr="006473A1">
        <w:rPr>
          <w:rFonts w:ascii="Times New Roman" w:eastAsia="Times New Roman" w:hAnsi="Times New Roman" w:cs="Times New Roman"/>
          <w:bCs/>
          <w:color w:val="222222"/>
          <w:sz w:val="28"/>
          <w:szCs w:val="28"/>
          <w:bdr w:val="none" w:sz="0" w:space="0" w:color="auto" w:frame="1"/>
          <w:lang w:eastAsia="ru-RU"/>
        </w:rPr>
        <w:t>ероприятия по снижению рисков нарушения антимонопольного законодательства</w:t>
      </w:r>
      <w:r w:rsidR="00C713CD">
        <w:rPr>
          <w:rFonts w:ascii="Times New Roman" w:eastAsia="Times New Roman" w:hAnsi="Times New Roman" w:cs="Times New Roman"/>
          <w:bCs/>
          <w:color w:val="222222"/>
          <w:sz w:val="28"/>
          <w:szCs w:val="28"/>
          <w:bdr w:val="none" w:sz="0" w:space="0" w:color="auto" w:frame="1"/>
          <w:lang w:eastAsia="ru-RU"/>
        </w:rPr>
        <w:t>: в</w:t>
      </w:r>
      <w:r w:rsidR="00C713CD" w:rsidRPr="009A3410">
        <w:rPr>
          <w:rFonts w:ascii="Times New Roman" w:eastAsia="Times New Roman" w:hAnsi="Times New Roman" w:cs="Times New Roman"/>
          <w:color w:val="222222"/>
          <w:sz w:val="28"/>
          <w:szCs w:val="28"/>
          <w:bdr w:val="none" w:sz="0" w:space="0" w:color="auto" w:frame="1"/>
          <w:lang w:eastAsia="ru-RU"/>
        </w:rPr>
        <w:t xml:space="preserve"> целях исключения  положений, противоречащих </w:t>
      </w:r>
      <w:r w:rsidR="00C713CD" w:rsidRPr="009A3410">
        <w:rPr>
          <w:rFonts w:ascii="Times New Roman" w:eastAsia="Times New Roman" w:hAnsi="Times New Roman" w:cs="Times New Roman"/>
          <w:color w:val="222222"/>
          <w:sz w:val="28"/>
          <w:szCs w:val="28"/>
          <w:bdr w:val="none" w:sz="0" w:space="0" w:color="auto" w:frame="1"/>
          <w:lang w:eastAsia="ru-RU"/>
        </w:rPr>
        <w:lastRenderedPageBreak/>
        <w:t>нормам  антимонопольного  законодательства на стадии разработки проектов  договоров, соглашений, уполномоченным подразделением (отдел</w:t>
      </w:r>
      <w:r w:rsidR="00C713CD">
        <w:rPr>
          <w:rFonts w:ascii="Times New Roman" w:eastAsia="Times New Roman" w:hAnsi="Times New Roman" w:cs="Times New Roman"/>
          <w:color w:val="222222"/>
          <w:sz w:val="28"/>
          <w:szCs w:val="28"/>
          <w:bdr w:val="none" w:sz="0" w:space="0" w:color="auto" w:frame="1"/>
          <w:lang w:eastAsia="ru-RU"/>
        </w:rPr>
        <w:t>ом контроля и правовой работы)</w:t>
      </w:r>
      <w:r w:rsidR="00C713CD" w:rsidRPr="009A3410">
        <w:rPr>
          <w:rFonts w:ascii="Times New Roman" w:eastAsia="Times New Roman" w:hAnsi="Times New Roman" w:cs="Times New Roman"/>
          <w:color w:val="222222"/>
          <w:sz w:val="28"/>
          <w:szCs w:val="28"/>
          <w:bdr w:val="none" w:sz="0" w:space="0" w:color="auto" w:frame="1"/>
          <w:lang w:eastAsia="ru-RU"/>
        </w:rPr>
        <w:t xml:space="preserve"> на постоянной основе проводится юридическая экспертиза перечисленных актов, подготовленных структурными подразделениями </w:t>
      </w:r>
      <w:r w:rsidR="00C713CD">
        <w:rPr>
          <w:rFonts w:ascii="Times New Roman" w:eastAsia="Times New Roman" w:hAnsi="Times New Roman" w:cs="Times New Roman"/>
          <w:color w:val="222222"/>
          <w:sz w:val="28"/>
          <w:szCs w:val="28"/>
          <w:bdr w:val="none" w:sz="0" w:space="0" w:color="auto" w:frame="1"/>
          <w:lang w:eastAsia="ru-RU"/>
        </w:rPr>
        <w:t>Департамента</w:t>
      </w:r>
      <w:r w:rsidR="00C713CD" w:rsidRPr="009A3410">
        <w:rPr>
          <w:rFonts w:ascii="Times New Roman" w:eastAsia="Times New Roman" w:hAnsi="Times New Roman" w:cs="Times New Roman"/>
          <w:color w:val="222222"/>
          <w:sz w:val="28"/>
          <w:szCs w:val="28"/>
          <w:bdr w:val="none" w:sz="0" w:space="0" w:color="auto" w:frame="1"/>
          <w:lang w:eastAsia="ru-RU"/>
        </w:rPr>
        <w:t>.</w:t>
      </w:r>
      <w:r w:rsidR="00C713CD">
        <w:rPr>
          <w:rFonts w:ascii="Times New Roman" w:eastAsia="Times New Roman" w:hAnsi="Times New Roman" w:cs="Times New Roman"/>
          <w:color w:val="222222"/>
          <w:sz w:val="28"/>
          <w:szCs w:val="28"/>
          <w:bdr w:val="none" w:sz="0" w:space="0" w:color="auto" w:frame="1"/>
          <w:lang w:eastAsia="ru-RU"/>
        </w:rPr>
        <w:t xml:space="preserve"> В 2018-2019 году обеспечено прохождение сотрудником уполномоченного структурного подразделения повышения квалификации по программе «Внедрение антимонопольного комплаенс в органы государственной власти и местного самоуправления».</w:t>
      </w:r>
    </w:p>
    <w:p w:rsidR="008C54CE" w:rsidRPr="000C5617" w:rsidRDefault="008C54CE" w:rsidP="006D4BA8">
      <w:pPr>
        <w:spacing w:after="0"/>
        <w:ind w:firstLine="708"/>
        <w:jc w:val="both"/>
        <w:rPr>
          <w:rFonts w:ascii="Times New Roman" w:eastAsia="Times New Roman" w:hAnsi="Times New Roman" w:cs="Times New Roman"/>
          <w:sz w:val="28"/>
          <w:szCs w:val="28"/>
          <w:lang w:eastAsia="ru-RU"/>
        </w:rPr>
      </w:pPr>
      <w:r w:rsidRPr="002C58D5">
        <w:rPr>
          <w:rFonts w:ascii="Times New Roman" w:hAnsi="Times New Roman" w:cs="Times New Roman"/>
          <w:bCs/>
          <w:color w:val="000000" w:themeColor="text1"/>
          <w:sz w:val="28"/>
          <w:szCs w:val="28"/>
        </w:rPr>
        <w:t xml:space="preserve">Оценка значений </w:t>
      </w:r>
      <w:r w:rsidRPr="002C58D5">
        <w:rPr>
          <w:rFonts w:ascii="Times New Roman" w:hAnsi="Times New Roman" w:cs="Times New Roman"/>
          <w:color w:val="000000" w:themeColor="text1"/>
          <w:sz w:val="28"/>
          <w:szCs w:val="28"/>
        </w:rPr>
        <w:t xml:space="preserve">ключевых показателей эффективности антимонопольного </w:t>
      </w:r>
      <w:proofErr w:type="spellStart"/>
      <w:r w:rsidRPr="002C58D5">
        <w:rPr>
          <w:rFonts w:ascii="Times New Roman" w:hAnsi="Times New Roman" w:cs="Times New Roman"/>
          <w:color w:val="000000" w:themeColor="text1"/>
          <w:sz w:val="28"/>
          <w:szCs w:val="28"/>
        </w:rPr>
        <w:t>комплаенса</w:t>
      </w:r>
      <w:proofErr w:type="spellEnd"/>
      <w:r w:rsidRPr="002C58D5">
        <w:rPr>
          <w:rFonts w:ascii="Times New Roman" w:hAnsi="Times New Roman" w:cs="Times New Roman"/>
          <w:bCs/>
          <w:color w:val="000000" w:themeColor="text1"/>
          <w:sz w:val="28"/>
          <w:szCs w:val="28"/>
        </w:rPr>
        <w:t xml:space="preserve"> для Департамента в целом и для уполномоченного подразделения Департамента осуществляется в соответствии с </w:t>
      </w:r>
      <w:r w:rsidRPr="002C58D5">
        <w:rPr>
          <w:rFonts w:ascii="Times New Roman" w:hAnsi="Times New Roman" w:cs="Times New Roman"/>
          <w:sz w:val="28"/>
          <w:szCs w:val="28"/>
        </w:rPr>
        <w:t>Методикой расчета ключевых</w:t>
      </w:r>
      <w:r w:rsidRPr="00770947">
        <w:rPr>
          <w:rFonts w:ascii="Times New Roman" w:hAnsi="Times New Roman" w:cs="Times New Roman"/>
          <w:sz w:val="28"/>
          <w:szCs w:val="28"/>
        </w:rPr>
        <w:t xml:space="preserve"> показателей эффективности функционирования в федеральном органе исполнительной власти антимонопольного </w:t>
      </w:r>
      <w:proofErr w:type="spellStart"/>
      <w:r w:rsidRPr="00770947">
        <w:rPr>
          <w:rFonts w:ascii="Times New Roman" w:hAnsi="Times New Roman" w:cs="Times New Roman"/>
          <w:sz w:val="28"/>
          <w:szCs w:val="28"/>
        </w:rPr>
        <w:t>комплаенса</w:t>
      </w:r>
      <w:proofErr w:type="spellEnd"/>
      <w:r>
        <w:rPr>
          <w:rFonts w:ascii="Times New Roman" w:hAnsi="Times New Roman" w:cs="Times New Roman"/>
          <w:sz w:val="28"/>
          <w:szCs w:val="28"/>
        </w:rPr>
        <w:t>, утверждена</w:t>
      </w:r>
      <w:r w:rsidRPr="00770947">
        <w:rPr>
          <w:rFonts w:ascii="Times New Roman" w:hAnsi="Times New Roman" w:cs="Times New Roman"/>
          <w:sz w:val="28"/>
          <w:szCs w:val="28"/>
        </w:rPr>
        <w:t xml:space="preserve"> Приказом ФАС России от 05.02.2019 № 133/19</w:t>
      </w:r>
      <w:r>
        <w:rPr>
          <w:rFonts w:ascii="Times New Roman" w:hAnsi="Times New Roman" w:cs="Times New Roman"/>
          <w:sz w:val="28"/>
          <w:szCs w:val="28"/>
        </w:rPr>
        <w:t>.</w:t>
      </w:r>
    </w:p>
    <w:p w:rsidR="008D3EF3" w:rsidRPr="00FD3B29" w:rsidRDefault="008D3EF3" w:rsidP="006D4BA8">
      <w:pPr>
        <w:spacing w:after="0"/>
        <w:ind w:firstLine="708"/>
        <w:jc w:val="both"/>
        <w:rPr>
          <w:rFonts w:ascii="Times New Roman" w:hAnsi="Times New Roman" w:cs="Times New Roman"/>
          <w:bCs/>
          <w:sz w:val="28"/>
          <w:szCs w:val="28"/>
        </w:rPr>
      </w:pPr>
      <w:proofErr w:type="gramStart"/>
      <w:r>
        <w:rPr>
          <w:rFonts w:ascii="Times New Roman" w:eastAsia="Times New Roman" w:hAnsi="Times New Roman" w:cs="Times New Roman"/>
          <w:bCs/>
          <w:color w:val="222222"/>
          <w:sz w:val="28"/>
          <w:szCs w:val="28"/>
          <w:bdr w:val="none" w:sz="0" w:space="0" w:color="auto" w:frame="1"/>
          <w:lang w:eastAsia="ru-RU"/>
        </w:rPr>
        <w:t>В</w:t>
      </w:r>
      <w:r w:rsidR="00F73DD1">
        <w:rPr>
          <w:rFonts w:ascii="Times New Roman" w:hAnsi="Times New Roman" w:cs="Times New Roman"/>
          <w:sz w:val="28"/>
          <w:szCs w:val="28"/>
        </w:rPr>
        <w:t xml:space="preserve"> соответствии с пункт</w:t>
      </w:r>
      <w:r>
        <w:rPr>
          <w:rFonts w:ascii="Times New Roman" w:hAnsi="Times New Roman" w:cs="Times New Roman"/>
          <w:sz w:val="28"/>
          <w:szCs w:val="28"/>
        </w:rPr>
        <w:t>ами</w:t>
      </w:r>
      <w:r w:rsidR="00F73DD1">
        <w:rPr>
          <w:rFonts w:ascii="Times New Roman" w:hAnsi="Times New Roman" w:cs="Times New Roman"/>
          <w:sz w:val="28"/>
          <w:szCs w:val="28"/>
        </w:rPr>
        <w:t xml:space="preserve"> </w:t>
      </w:r>
      <w:r>
        <w:rPr>
          <w:rFonts w:ascii="Times New Roman" w:hAnsi="Times New Roman" w:cs="Times New Roman"/>
          <w:sz w:val="28"/>
          <w:szCs w:val="28"/>
        </w:rPr>
        <w:t xml:space="preserve">6.2, </w:t>
      </w:r>
      <w:r w:rsidR="00CE530A">
        <w:rPr>
          <w:rFonts w:ascii="Times New Roman" w:hAnsi="Times New Roman" w:cs="Times New Roman"/>
          <w:sz w:val="28"/>
          <w:szCs w:val="28"/>
        </w:rPr>
        <w:t>6.3</w:t>
      </w:r>
      <w:r w:rsidR="00F73DD1">
        <w:rPr>
          <w:rFonts w:ascii="Times New Roman" w:hAnsi="Times New Roman" w:cs="Times New Roman"/>
          <w:sz w:val="28"/>
          <w:szCs w:val="28"/>
        </w:rPr>
        <w:t xml:space="preserve"> Положения об организации</w:t>
      </w:r>
      <w:r w:rsidR="00F73DD1" w:rsidRPr="00CD3F87">
        <w:rPr>
          <w:rFonts w:ascii="Times New Roman" w:hAnsi="Times New Roman" w:cs="Times New Roman"/>
          <w:sz w:val="28"/>
          <w:szCs w:val="28"/>
        </w:rPr>
        <w:t xml:space="preserve"> систем</w:t>
      </w:r>
      <w:r w:rsidR="00F73DD1">
        <w:rPr>
          <w:rFonts w:ascii="Times New Roman" w:hAnsi="Times New Roman" w:cs="Times New Roman"/>
          <w:sz w:val="28"/>
          <w:szCs w:val="28"/>
        </w:rPr>
        <w:t>ы</w:t>
      </w:r>
      <w:r w:rsidR="00F73DD1" w:rsidRPr="00CD3F87">
        <w:rPr>
          <w:rFonts w:ascii="Times New Roman" w:hAnsi="Times New Roman" w:cs="Times New Roman"/>
          <w:sz w:val="28"/>
          <w:szCs w:val="28"/>
        </w:rPr>
        <w:t xml:space="preserve"> внутреннего обеспечения соответствия требованиям антимонопольного законодательства в Департаменте</w:t>
      </w:r>
      <w:r w:rsidR="00F73DD1">
        <w:rPr>
          <w:rFonts w:ascii="Times New Roman" w:hAnsi="Times New Roman" w:cs="Times New Roman"/>
          <w:sz w:val="28"/>
          <w:szCs w:val="28"/>
        </w:rPr>
        <w:t>, утвержденного Приказом Департамента от 12.02.2019 № 24-к</w:t>
      </w:r>
      <w:r w:rsidR="00CE530A">
        <w:rPr>
          <w:rFonts w:ascii="Times New Roman" w:eastAsia="Times New Roman" w:hAnsi="Times New Roman" w:cs="Times New Roman"/>
          <w:bCs/>
          <w:color w:val="222222"/>
          <w:sz w:val="28"/>
          <w:szCs w:val="28"/>
          <w:bdr w:val="none" w:sz="0" w:space="0" w:color="auto" w:frame="1"/>
          <w:lang w:eastAsia="ru-RU"/>
        </w:rPr>
        <w:t xml:space="preserve">, </w:t>
      </w:r>
      <w:r w:rsidRPr="00FD3B29">
        <w:rPr>
          <w:rFonts w:ascii="Times New Roman" w:hAnsi="Times New Roman" w:cs="Times New Roman"/>
          <w:bCs/>
          <w:sz w:val="28"/>
          <w:szCs w:val="28"/>
        </w:rPr>
        <w:t xml:space="preserve">Доклад об антимонопольном </w:t>
      </w:r>
      <w:proofErr w:type="spellStart"/>
      <w:r w:rsidRPr="00FD3B29">
        <w:rPr>
          <w:rFonts w:ascii="Times New Roman" w:hAnsi="Times New Roman" w:cs="Times New Roman"/>
          <w:bCs/>
          <w:sz w:val="28"/>
          <w:szCs w:val="28"/>
        </w:rPr>
        <w:t>комплаенсе</w:t>
      </w:r>
      <w:proofErr w:type="spellEnd"/>
      <w:r>
        <w:rPr>
          <w:rFonts w:ascii="Times New Roman" w:hAnsi="Times New Roman" w:cs="Times New Roman"/>
          <w:bCs/>
          <w:sz w:val="28"/>
          <w:szCs w:val="28"/>
        </w:rPr>
        <w:t xml:space="preserve"> согласовывается руководителем Департамента, </w:t>
      </w:r>
      <w:r w:rsidRPr="00FD3B29">
        <w:rPr>
          <w:rFonts w:ascii="Times New Roman" w:hAnsi="Times New Roman" w:cs="Times New Roman"/>
          <w:bCs/>
          <w:sz w:val="28"/>
          <w:szCs w:val="28"/>
        </w:rPr>
        <w:t>представля</w:t>
      </w:r>
      <w:r>
        <w:rPr>
          <w:rFonts w:ascii="Times New Roman" w:hAnsi="Times New Roman" w:cs="Times New Roman"/>
          <w:bCs/>
          <w:sz w:val="28"/>
          <w:szCs w:val="28"/>
        </w:rPr>
        <w:t>ется</w:t>
      </w:r>
      <w:r w:rsidRPr="00FD3B29">
        <w:rPr>
          <w:rFonts w:ascii="Times New Roman" w:hAnsi="Times New Roman" w:cs="Times New Roman"/>
          <w:bCs/>
          <w:sz w:val="28"/>
          <w:szCs w:val="28"/>
        </w:rPr>
        <w:t xml:space="preserve"> в Общественный совет</w:t>
      </w:r>
      <w:r>
        <w:rPr>
          <w:rFonts w:ascii="Times New Roman" w:hAnsi="Times New Roman" w:cs="Times New Roman"/>
          <w:bCs/>
          <w:sz w:val="28"/>
          <w:szCs w:val="28"/>
        </w:rPr>
        <w:t xml:space="preserve"> при Департаменте</w:t>
      </w:r>
      <w:r w:rsidRPr="00FD3B29">
        <w:rPr>
          <w:rFonts w:ascii="Times New Roman" w:hAnsi="Times New Roman" w:cs="Times New Roman"/>
          <w:bCs/>
          <w:sz w:val="28"/>
          <w:szCs w:val="28"/>
        </w:rPr>
        <w:t xml:space="preserve"> на утверждение в срок не позднее 1 апре</w:t>
      </w:r>
      <w:r>
        <w:rPr>
          <w:rFonts w:ascii="Times New Roman" w:hAnsi="Times New Roman" w:cs="Times New Roman"/>
          <w:bCs/>
          <w:sz w:val="28"/>
          <w:szCs w:val="28"/>
        </w:rPr>
        <w:t>ля года, следующего за отчетным и после утверждения доклада размещается</w:t>
      </w:r>
      <w:r w:rsidRPr="00FD3B29">
        <w:rPr>
          <w:rFonts w:ascii="Times New Roman" w:hAnsi="Times New Roman" w:cs="Times New Roman"/>
          <w:bCs/>
          <w:sz w:val="28"/>
          <w:szCs w:val="28"/>
        </w:rPr>
        <w:t xml:space="preserve"> на официальном сайте.</w:t>
      </w:r>
      <w:proofErr w:type="gramEnd"/>
    </w:p>
    <w:p w:rsidR="003012A0" w:rsidRDefault="00447160" w:rsidP="006D4BA8">
      <w:pPr>
        <w:spacing w:after="0"/>
        <w:jc w:val="both"/>
        <w:rPr>
          <w:rFonts w:ascii="Times New Roman" w:eastAsia="Times New Roman" w:hAnsi="Times New Roman" w:cs="Times New Roman"/>
          <w:sz w:val="28"/>
          <w:szCs w:val="28"/>
          <w:lang w:eastAsia="ru-RU"/>
        </w:rPr>
      </w:pPr>
      <w:r w:rsidRPr="000C5617">
        <w:rPr>
          <w:rFonts w:ascii="Times New Roman" w:eastAsia="Times New Roman" w:hAnsi="Times New Roman" w:cs="Times New Roman"/>
          <w:sz w:val="28"/>
          <w:szCs w:val="28"/>
          <w:lang w:eastAsia="ru-RU"/>
        </w:rPr>
        <w:tab/>
      </w:r>
    </w:p>
    <w:p w:rsidR="00037AF5" w:rsidRPr="009A3410" w:rsidRDefault="00447160" w:rsidP="003012A0">
      <w:pPr>
        <w:spacing w:after="0"/>
        <w:ind w:firstLine="708"/>
        <w:jc w:val="both"/>
        <w:rPr>
          <w:rFonts w:ascii="Times New Roman" w:eastAsia="Times New Roman" w:hAnsi="Times New Roman" w:cs="Times New Roman"/>
          <w:color w:val="222222"/>
          <w:sz w:val="28"/>
          <w:szCs w:val="28"/>
          <w:lang w:eastAsia="ru-RU"/>
        </w:rPr>
      </w:pPr>
      <w:proofErr w:type="gramStart"/>
      <w:r w:rsidRPr="000C5617">
        <w:rPr>
          <w:rFonts w:ascii="Times New Roman" w:eastAsia="Times New Roman" w:hAnsi="Times New Roman" w:cs="Times New Roman"/>
          <w:sz w:val="28"/>
          <w:szCs w:val="28"/>
          <w:lang w:eastAsia="ru-RU"/>
        </w:rPr>
        <w:t>Члены Общественного совета</w:t>
      </w:r>
      <w:r w:rsidR="00041841">
        <w:rPr>
          <w:rFonts w:ascii="Times New Roman" w:eastAsia="Times New Roman" w:hAnsi="Times New Roman" w:cs="Times New Roman"/>
          <w:sz w:val="28"/>
          <w:szCs w:val="28"/>
          <w:lang w:eastAsia="ru-RU"/>
        </w:rPr>
        <w:t xml:space="preserve"> обсудили </w:t>
      </w:r>
      <w:r w:rsidR="00041841" w:rsidRPr="00BE4F26">
        <w:rPr>
          <w:rFonts w:ascii="Times New Roman" w:eastAsia="Times New Roman" w:hAnsi="Times New Roman" w:cs="Times New Roman"/>
          <w:sz w:val="28"/>
          <w:szCs w:val="28"/>
          <w:lang w:eastAsia="ru-RU"/>
        </w:rPr>
        <w:t>Доклад</w:t>
      </w:r>
      <w:r w:rsidR="00041841" w:rsidRPr="00BE4F26">
        <w:rPr>
          <w:rFonts w:ascii="Times New Roman" w:eastAsia="Times New Roman" w:hAnsi="Times New Roman" w:cs="Times New Roman"/>
          <w:bCs/>
          <w:color w:val="222222"/>
          <w:sz w:val="28"/>
          <w:szCs w:val="28"/>
          <w:bdr w:val="none" w:sz="0" w:space="0" w:color="auto" w:frame="1"/>
          <w:lang w:eastAsia="ru-RU"/>
        </w:rPr>
        <w:t xml:space="preserve"> </w:t>
      </w:r>
      <w:r w:rsidR="00B23AF2" w:rsidRPr="00BE4F26">
        <w:rPr>
          <w:rFonts w:ascii="Times New Roman" w:eastAsia="Times New Roman" w:hAnsi="Times New Roman" w:cs="Times New Roman"/>
          <w:bCs/>
          <w:color w:val="222222"/>
          <w:sz w:val="28"/>
          <w:szCs w:val="28"/>
          <w:bdr w:val="none" w:sz="0" w:space="0" w:color="auto" w:frame="1"/>
          <w:lang w:eastAsia="ru-RU"/>
        </w:rPr>
        <w:t xml:space="preserve">об </w:t>
      </w:r>
      <w:r w:rsidR="00B23AF2">
        <w:rPr>
          <w:rFonts w:ascii="Times New Roman" w:eastAsia="Times New Roman" w:hAnsi="Times New Roman" w:cs="Times New Roman"/>
          <w:bCs/>
          <w:color w:val="222222"/>
          <w:sz w:val="28"/>
          <w:szCs w:val="28"/>
          <w:bdr w:val="none" w:sz="0" w:space="0" w:color="auto" w:frame="1"/>
          <w:lang w:eastAsia="ru-RU"/>
        </w:rPr>
        <w:t xml:space="preserve">антимонопольном </w:t>
      </w:r>
      <w:proofErr w:type="spellStart"/>
      <w:r w:rsidR="00B23AF2">
        <w:rPr>
          <w:rFonts w:ascii="Times New Roman" w:eastAsia="Times New Roman" w:hAnsi="Times New Roman" w:cs="Times New Roman"/>
          <w:bCs/>
          <w:color w:val="222222"/>
          <w:sz w:val="28"/>
          <w:szCs w:val="28"/>
          <w:bdr w:val="none" w:sz="0" w:space="0" w:color="auto" w:frame="1"/>
          <w:lang w:eastAsia="ru-RU"/>
        </w:rPr>
        <w:t>комплаенсе</w:t>
      </w:r>
      <w:proofErr w:type="spellEnd"/>
      <w:r w:rsidR="00B23AF2" w:rsidRPr="00BE4F26">
        <w:rPr>
          <w:rFonts w:ascii="Times New Roman" w:eastAsia="Times New Roman" w:hAnsi="Times New Roman" w:cs="Times New Roman"/>
          <w:bCs/>
          <w:color w:val="222222"/>
          <w:sz w:val="28"/>
          <w:szCs w:val="28"/>
          <w:bdr w:val="none" w:sz="0" w:space="0" w:color="auto" w:frame="1"/>
          <w:lang w:eastAsia="ru-RU"/>
        </w:rPr>
        <w:t xml:space="preserve"> </w:t>
      </w:r>
      <w:r w:rsidR="00041841" w:rsidRPr="00BE4F26">
        <w:rPr>
          <w:rFonts w:ascii="Times New Roman" w:eastAsia="Times New Roman" w:hAnsi="Times New Roman" w:cs="Times New Roman"/>
          <w:bCs/>
          <w:color w:val="222222"/>
          <w:sz w:val="28"/>
          <w:szCs w:val="28"/>
          <w:bdr w:val="none" w:sz="0" w:space="0" w:color="auto" w:frame="1"/>
          <w:lang w:eastAsia="ru-RU"/>
        </w:rPr>
        <w:t>в Департаменте управления имуществом Ивановской области за 20</w:t>
      </w:r>
      <w:r w:rsidR="00C078BF">
        <w:rPr>
          <w:rFonts w:ascii="Times New Roman" w:eastAsia="Times New Roman" w:hAnsi="Times New Roman" w:cs="Times New Roman"/>
          <w:bCs/>
          <w:color w:val="222222"/>
          <w:sz w:val="28"/>
          <w:szCs w:val="28"/>
          <w:bdr w:val="none" w:sz="0" w:space="0" w:color="auto" w:frame="1"/>
          <w:lang w:eastAsia="ru-RU"/>
        </w:rPr>
        <w:t>20</w:t>
      </w:r>
      <w:r w:rsidR="00041841" w:rsidRPr="00BE4F26">
        <w:rPr>
          <w:rFonts w:ascii="Times New Roman" w:eastAsia="Times New Roman" w:hAnsi="Times New Roman" w:cs="Times New Roman"/>
          <w:bCs/>
          <w:color w:val="222222"/>
          <w:sz w:val="28"/>
          <w:szCs w:val="28"/>
          <w:bdr w:val="none" w:sz="0" w:space="0" w:color="auto" w:frame="1"/>
          <w:lang w:eastAsia="ru-RU"/>
        </w:rPr>
        <w:t xml:space="preserve"> год</w:t>
      </w:r>
      <w:r w:rsidR="00037AF5">
        <w:rPr>
          <w:rFonts w:ascii="Times New Roman" w:eastAsia="Times New Roman" w:hAnsi="Times New Roman" w:cs="Times New Roman"/>
          <w:bCs/>
          <w:color w:val="222222"/>
          <w:sz w:val="28"/>
          <w:szCs w:val="28"/>
          <w:bdr w:val="none" w:sz="0" w:space="0" w:color="auto" w:frame="1"/>
          <w:lang w:eastAsia="ru-RU"/>
        </w:rPr>
        <w:t xml:space="preserve">, </w:t>
      </w:r>
      <w:r w:rsidR="00F12B6E">
        <w:rPr>
          <w:rFonts w:ascii="Times New Roman" w:eastAsia="Times New Roman" w:hAnsi="Times New Roman" w:cs="Times New Roman"/>
          <w:sz w:val="28"/>
          <w:szCs w:val="28"/>
          <w:lang w:eastAsia="ru-RU"/>
        </w:rPr>
        <w:t>в</w:t>
      </w:r>
      <w:r w:rsidRPr="000C5617">
        <w:rPr>
          <w:rFonts w:ascii="Times New Roman" w:eastAsia="Times New Roman" w:hAnsi="Times New Roman" w:cs="Times New Roman"/>
          <w:sz w:val="28"/>
          <w:szCs w:val="28"/>
          <w:lang w:eastAsia="ru-RU"/>
        </w:rPr>
        <w:t xml:space="preserve"> ходе совместного  </w:t>
      </w:r>
      <w:r w:rsidR="0047111A">
        <w:rPr>
          <w:rFonts w:ascii="Times New Roman" w:eastAsia="Times New Roman" w:hAnsi="Times New Roman" w:cs="Times New Roman"/>
          <w:sz w:val="28"/>
          <w:szCs w:val="28"/>
          <w:lang w:eastAsia="ru-RU"/>
        </w:rPr>
        <w:t xml:space="preserve">обсуждения единогласно приняли решение об утверждении Общественным советом Доклада </w:t>
      </w:r>
      <w:r w:rsidR="00B23AF2" w:rsidRPr="00BE4F26">
        <w:rPr>
          <w:rFonts w:ascii="Times New Roman" w:eastAsia="Times New Roman" w:hAnsi="Times New Roman" w:cs="Times New Roman"/>
          <w:bCs/>
          <w:color w:val="222222"/>
          <w:sz w:val="28"/>
          <w:szCs w:val="28"/>
          <w:bdr w:val="none" w:sz="0" w:space="0" w:color="auto" w:frame="1"/>
          <w:lang w:eastAsia="ru-RU"/>
        </w:rPr>
        <w:t xml:space="preserve">об </w:t>
      </w:r>
      <w:r w:rsidR="00B23AF2">
        <w:rPr>
          <w:rFonts w:ascii="Times New Roman" w:eastAsia="Times New Roman" w:hAnsi="Times New Roman" w:cs="Times New Roman"/>
          <w:bCs/>
          <w:color w:val="222222"/>
          <w:sz w:val="28"/>
          <w:szCs w:val="28"/>
          <w:bdr w:val="none" w:sz="0" w:space="0" w:color="auto" w:frame="1"/>
          <w:lang w:eastAsia="ru-RU"/>
        </w:rPr>
        <w:t xml:space="preserve">антимонопольном </w:t>
      </w:r>
      <w:proofErr w:type="spellStart"/>
      <w:r w:rsidR="00B23AF2">
        <w:rPr>
          <w:rFonts w:ascii="Times New Roman" w:eastAsia="Times New Roman" w:hAnsi="Times New Roman" w:cs="Times New Roman"/>
          <w:bCs/>
          <w:color w:val="222222"/>
          <w:sz w:val="28"/>
          <w:szCs w:val="28"/>
          <w:bdr w:val="none" w:sz="0" w:space="0" w:color="auto" w:frame="1"/>
          <w:lang w:eastAsia="ru-RU"/>
        </w:rPr>
        <w:t>комплаенсе</w:t>
      </w:r>
      <w:proofErr w:type="spellEnd"/>
      <w:r w:rsidR="0047111A" w:rsidRPr="00BE4F26">
        <w:rPr>
          <w:rFonts w:ascii="Times New Roman" w:eastAsia="Times New Roman" w:hAnsi="Times New Roman" w:cs="Times New Roman"/>
          <w:bCs/>
          <w:color w:val="222222"/>
          <w:sz w:val="28"/>
          <w:szCs w:val="28"/>
          <w:bdr w:val="none" w:sz="0" w:space="0" w:color="auto" w:frame="1"/>
          <w:lang w:eastAsia="ru-RU"/>
        </w:rPr>
        <w:t xml:space="preserve"> в Департаменте управления имуществом Ивановской области за 20</w:t>
      </w:r>
      <w:r w:rsidR="003012A0">
        <w:rPr>
          <w:rFonts w:ascii="Times New Roman" w:eastAsia="Times New Roman" w:hAnsi="Times New Roman" w:cs="Times New Roman"/>
          <w:bCs/>
          <w:color w:val="222222"/>
          <w:sz w:val="28"/>
          <w:szCs w:val="28"/>
          <w:bdr w:val="none" w:sz="0" w:space="0" w:color="auto" w:frame="1"/>
          <w:lang w:eastAsia="ru-RU"/>
        </w:rPr>
        <w:t>20</w:t>
      </w:r>
      <w:r w:rsidR="0047111A" w:rsidRPr="00BE4F26">
        <w:rPr>
          <w:rFonts w:ascii="Times New Roman" w:eastAsia="Times New Roman" w:hAnsi="Times New Roman" w:cs="Times New Roman"/>
          <w:bCs/>
          <w:color w:val="222222"/>
          <w:sz w:val="28"/>
          <w:szCs w:val="28"/>
          <w:bdr w:val="none" w:sz="0" w:space="0" w:color="auto" w:frame="1"/>
          <w:lang w:eastAsia="ru-RU"/>
        </w:rPr>
        <w:t xml:space="preserve"> год</w:t>
      </w:r>
      <w:r w:rsidR="00707A8E">
        <w:rPr>
          <w:rFonts w:ascii="Times New Roman" w:eastAsia="Times New Roman" w:hAnsi="Times New Roman" w:cs="Times New Roman"/>
          <w:bCs/>
          <w:color w:val="222222"/>
          <w:sz w:val="28"/>
          <w:szCs w:val="28"/>
          <w:bdr w:val="none" w:sz="0" w:space="0" w:color="auto" w:frame="1"/>
          <w:lang w:eastAsia="ru-RU"/>
        </w:rPr>
        <w:t xml:space="preserve">. </w:t>
      </w:r>
      <w:proofErr w:type="gramEnd"/>
    </w:p>
    <w:p w:rsidR="00447160" w:rsidRPr="000C5617" w:rsidRDefault="00037AF5" w:rsidP="006D4BA8">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12B6E" w:rsidRDefault="00E87978" w:rsidP="00DE645F">
      <w:pPr>
        <w:spacing w:after="0"/>
        <w:ind w:firstLine="708"/>
        <w:jc w:val="both"/>
        <w:rPr>
          <w:rFonts w:ascii="Times New Roman" w:eastAsia="Times New Roman" w:hAnsi="Times New Roman" w:cs="Times New Roman"/>
          <w:b/>
          <w:sz w:val="28"/>
          <w:szCs w:val="28"/>
          <w:lang w:eastAsia="ru-RU"/>
        </w:rPr>
      </w:pPr>
      <w:r w:rsidRPr="0086562C">
        <w:rPr>
          <w:rFonts w:ascii="Times New Roman" w:eastAsia="Times New Roman" w:hAnsi="Times New Roman" w:cs="Times New Roman"/>
          <w:sz w:val="28"/>
          <w:szCs w:val="28"/>
          <w:lang w:eastAsia="ru-RU"/>
        </w:rPr>
        <w:t>4</w:t>
      </w:r>
      <w:r w:rsidR="00C078BF" w:rsidRPr="0086562C">
        <w:rPr>
          <w:rFonts w:ascii="Times New Roman" w:eastAsia="Times New Roman" w:hAnsi="Times New Roman" w:cs="Times New Roman"/>
          <w:sz w:val="28"/>
          <w:szCs w:val="28"/>
          <w:lang w:eastAsia="ru-RU"/>
        </w:rPr>
        <w:t>.</w:t>
      </w:r>
      <w:r w:rsidR="00C078BF">
        <w:rPr>
          <w:rFonts w:ascii="Times New Roman" w:eastAsia="Times New Roman" w:hAnsi="Times New Roman" w:cs="Times New Roman"/>
          <w:b/>
          <w:sz w:val="28"/>
          <w:szCs w:val="28"/>
          <w:lang w:eastAsia="ru-RU"/>
        </w:rPr>
        <w:t xml:space="preserve"> </w:t>
      </w:r>
      <w:r w:rsidR="006B6B0D">
        <w:rPr>
          <w:rFonts w:ascii="Times New Roman" w:eastAsia="Times New Roman" w:hAnsi="Times New Roman" w:cs="Times New Roman"/>
          <w:sz w:val="28"/>
          <w:szCs w:val="28"/>
          <w:lang w:eastAsia="ru-RU"/>
        </w:rPr>
        <w:t>По четвертому вопросу</w:t>
      </w:r>
      <w:r w:rsidRPr="00E87978">
        <w:rPr>
          <w:rFonts w:ascii="Times New Roman" w:eastAsia="Times New Roman" w:hAnsi="Times New Roman" w:cs="Times New Roman"/>
          <w:sz w:val="28"/>
          <w:szCs w:val="28"/>
          <w:lang w:eastAsia="ru-RU"/>
        </w:rPr>
        <w:t xml:space="preserve"> </w:t>
      </w:r>
      <w:r w:rsidR="006B6B0D">
        <w:rPr>
          <w:rFonts w:ascii="Times New Roman" w:eastAsia="Times New Roman" w:hAnsi="Times New Roman" w:cs="Times New Roman"/>
          <w:sz w:val="28"/>
          <w:szCs w:val="28"/>
          <w:lang w:eastAsia="ru-RU"/>
        </w:rPr>
        <w:t xml:space="preserve">членами Общественного Совета </w:t>
      </w:r>
      <w:r w:rsidRPr="00E87978">
        <w:rPr>
          <w:rFonts w:ascii="Times New Roman" w:eastAsia="Times New Roman" w:hAnsi="Times New Roman" w:cs="Times New Roman"/>
          <w:sz w:val="28"/>
          <w:szCs w:val="28"/>
          <w:lang w:eastAsia="ru-RU"/>
        </w:rPr>
        <w:t>предложе</w:t>
      </w:r>
      <w:r w:rsidR="006B6B0D">
        <w:rPr>
          <w:rFonts w:ascii="Times New Roman" w:eastAsia="Times New Roman" w:hAnsi="Times New Roman" w:cs="Times New Roman"/>
          <w:sz w:val="28"/>
          <w:szCs w:val="28"/>
          <w:lang w:eastAsia="ru-RU"/>
        </w:rPr>
        <w:t>ны</w:t>
      </w:r>
      <w:r w:rsidRPr="00E87978">
        <w:rPr>
          <w:rFonts w:ascii="Times New Roman" w:eastAsia="Times New Roman" w:hAnsi="Times New Roman" w:cs="Times New Roman"/>
          <w:sz w:val="28"/>
          <w:szCs w:val="28"/>
          <w:lang w:eastAsia="ru-RU"/>
        </w:rPr>
        <w:t xml:space="preserve"> в план работы Общественного совета на 2021 год</w:t>
      </w:r>
      <w:r w:rsidR="006B6B0D">
        <w:rPr>
          <w:rFonts w:ascii="Times New Roman" w:eastAsia="Times New Roman" w:hAnsi="Times New Roman" w:cs="Times New Roman"/>
          <w:sz w:val="28"/>
          <w:szCs w:val="28"/>
          <w:lang w:eastAsia="ru-RU"/>
        </w:rPr>
        <w:t xml:space="preserve"> следующие вопросы: </w:t>
      </w:r>
    </w:p>
    <w:p w:rsidR="00B4677B" w:rsidRDefault="003012A0" w:rsidP="00DE645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00445A2E">
        <w:rPr>
          <w:rFonts w:ascii="Times New Roman" w:eastAsia="Times New Roman" w:hAnsi="Times New Roman" w:cs="Times New Roman"/>
          <w:sz w:val="28"/>
          <w:szCs w:val="28"/>
          <w:lang w:eastAsia="ru-RU"/>
        </w:rPr>
        <w:t xml:space="preserve">1. </w:t>
      </w:r>
      <w:r w:rsidR="00A60450">
        <w:rPr>
          <w:rFonts w:ascii="Times New Roman" w:eastAsia="Times New Roman" w:hAnsi="Times New Roman" w:cs="Times New Roman"/>
          <w:sz w:val="28"/>
          <w:szCs w:val="28"/>
          <w:lang w:eastAsia="ru-RU"/>
        </w:rPr>
        <w:t xml:space="preserve"> </w:t>
      </w:r>
      <w:r w:rsidR="00445A2E">
        <w:rPr>
          <w:rFonts w:ascii="Times New Roman" w:eastAsia="Times New Roman" w:hAnsi="Times New Roman" w:cs="Times New Roman"/>
          <w:sz w:val="28"/>
          <w:szCs w:val="28"/>
          <w:lang w:eastAsia="ru-RU"/>
        </w:rPr>
        <w:t>Р</w:t>
      </w:r>
      <w:r w:rsidR="002B13E5" w:rsidRPr="00DE645F">
        <w:rPr>
          <w:rFonts w:ascii="Times New Roman" w:eastAsia="Times New Roman" w:hAnsi="Times New Roman" w:cs="Times New Roman"/>
          <w:sz w:val="28"/>
          <w:szCs w:val="28"/>
          <w:lang w:eastAsia="ru-RU"/>
        </w:rPr>
        <w:t>ассмотрение во</w:t>
      </w:r>
      <w:r w:rsidR="00DE645F">
        <w:rPr>
          <w:rFonts w:ascii="Times New Roman" w:eastAsia="Times New Roman" w:hAnsi="Times New Roman" w:cs="Times New Roman"/>
          <w:sz w:val="28"/>
          <w:szCs w:val="28"/>
          <w:lang w:eastAsia="ru-RU"/>
        </w:rPr>
        <w:t>п</w:t>
      </w:r>
      <w:r w:rsidR="002B13E5" w:rsidRPr="00DE645F">
        <w:rPr>
          <w:rFonts w:ascii="Times New Roman" w:eastAsia="Times New Roman" w:hAnsi="Times New Roman" w:cs="Times New Roman"/>
          <w:sz w:val="28"/>
          <w:szCs w:val="28"/>
          <w:lang w:eastAsia="ru-RU"/>
        </w:rPr>
        <w:t>роса о совершенствовании механизма</w:t>
      </w:r>
      <w:r w:rsidR="00DE645F">
        <w:rPr>
          <w:rFonts w:ascii="Times New Roman" w:eastAsia="Times New Roman" w:hAnsi="Times New Roman" w:cs="Times New Roman"/>
          <w:sz w:val="28"/>
          <w:szCs w:val="28"/>
          <w:lang w:eastAsia="ru-RU"/>
        </w:rPr>
        <w:t xml:space="preserve">, предусмотренного </w:t>
      </w:r>
      <w:r w:rsidR="002B13E5" w:rsidRPr="00DE645F">
        <w:rPr>
          <w:rFonts w:ascii="Times New Roman" w:eastAsia="Times New Roman" w:hAnsi="Times New Roman" w:cs="Times New Roman"/>
          <w:sz w:val="28"/>
          <w:szCs w:val="28"/>
          <w:lang w:eastAsia="ru-RU"/>
        </w:rPr>
        <w:t xml:space="preserve"> </w:t>
      </w:r>
      <w:r w:rsidR="00DE645F" w:rsidRPr="00DE645F">
        <w:rPr>
          <w:rFonts w:ascii="Times New Roman" w:eastAsia="Times New Roman" w:hAnsi="Times New Roman" w:cs="Times New Roman"/>
          <w:sz w:val="28"/>
          <w:szCs w:val="28"/>
          <w:lang w:eastAsia="ru-RU"/>
        </w:rPr>
        <w:t>Закон</w:t>
      </w:r>
      <w:r w:rsidR="00DE645F">
        <w:rPr>
          <w:rFonts w:ascii="Times New Roman" w:eastAsia="Times New Roman" w:hAnsi="Times New Roman" w:cs="Times New Roman"/>
          <w:sz w:val="28"/>
          <w:szCs w:val="28"/>
          <w:lang w:eastAsia="ru-RU"/>
        </w:rPr>
        <w:t>ом</w:t>
      </w:r>
      <w:r w:rsidR="00DE645F" w:rsidRPr="00DE645F">
        <w:rPr>
          <w:rFonts w:ascii="Times New Roman" w:eastAsia="Times New Roman" w:hAnsi="Times New Roman" w:cs="Times New Roman"/>
          <w:sz w:val="28"/>
          <w:szCs w:val="28"/>
          <w:lang w:eastAsia="ru-RU"/>
        </w:rPr>
        <w:t xml:space="preserve"> Ивановской области от 31.12.2002 </w:t>
      </w:r>
      <w:r w:rsidR="00DE645F">
        <w:rPr>
          <w:rFonts w:ascii="Times New Roman" w:eastAsia="Times New Roman" w:hAnsi="Times New Roman" w:cs="Times New Roman"/>
          <w:sz w:val="28"/>
          <w:szCs w:val="28"/>
          <w:lang w:eastAsia="ru-RU"/>
        </w:rPr>
        <w:t>№</w:t>
      </w:r>
      <w:r w:rsidR="00DE645F" w:rsidRPr="00DE645F">
        <w:rPr>
          <w:rFonts w:ascii="Times New Roman" w:eastAsia="Times New Roman" w:hAnsi="Times New Roman" w:cs="Times New Roman"/>
          <w:sz w:val="28"/>
          <w:szCs w:val="28"/>
          <w:lang w:eastAsia="ru-RU"/>
        </w:rPr>
        <w:t xml:space="preserve"> 111-ОЗ </w:t>
      </w:r>
      <w:r w:rsidR="00B4677B">
        <w:rPr>
          <w:rFonts w:ascii="Times New Roman" w:eastAsia="Times New Roman" w:hAnsi="Times New Roman" w:cs="Times New Roman"/>
          <w:sz w:val="28"/>
          <w:szCs w:val="28"/>
          <w:lang w:eastAsia="ru-RU"/>
        </w:rPr>
        <w:t>«</w:t>
      </w:r>
      <w:r w:rsidR="00DE645F" w:rsidRPr="00DE645F">
        <w:rPr>
          <w:rFonts w:ascii="Times New Roman" w:eastAsia="Times New Roman" w:hAnsi="Times New Roman" w:cs="Times New Roman"/>
          <w:sz w:val="28"/>
          <w:szCs w:val="28"/>
          <w:lang w:eastAsia="ru-RU"/>
        </w:rPr>
        <w:t>О бесплатном предоставлении земельных участков в собственность</w:t>
      </w:r>
      <w:r w:rsidR="00B4677B">
        <w:rPr>
          <w:rFonts w:ascii="Times New Roman" w:eastAsia="Times New Roman" w:hAnsi="Times New Roman" w:cs="Times New Roman"/>
          <w:sz w:val="28"/>
          <w:szCs w:val="28"/>
          <w:lang w:eastAsia="ru-RU"/>
        </w:rPr>
        <w:t xml:space="preserve"> гражданам Российской Федерации» по </w:t>
      </w:r>
      <w:r w:rsidR="00B4677B" w:rsidRPr="00B4677B">
        <w:rPr>
          <w:rFonts w:ascii="Times New Roman" w:eastAsia="Times New Roman" w:hAnsi="Times New Roman" w:cs="Times New Roman"/>
          <w:sz w:val="28"/>
          <w:szCs w:val="28"/>
          <w:lang w:eastAsia="ru-RU"/>
        </w:rPr>
        <w:t xml:space="preserve"> </w:t>
      </w:r>
      <w:r w:rsidR="00B4677B" w:rsidRPr="00DE645F">
        <w:rPr>
          <w:rFonts w:ascii="Times New Roman" w:eastAsia="Times New Roman" w:hAnsi="Times New Roman" w:cs="Times New Roman"/>
          <w:sz w:val="28"/>
          <w:szCs w:val="28"/>
          <w:lang w:eastAsia="ru-RU"/>
        </w:rPr>
        <w:t>предоставлени</w:t>
      </w:r>
      <w:r w:rsidR="00B4677B">
        <w:rPr>
          <w:rFonts w:ascii="Times New Roman" w:eastAsia="Times New Roman" w:hAnsi="Times New Roman" w:cs="Times New Roman"/>
          <w:sz w:val="28"/>
          <w:szCs w:val="28"/>
          <w:lang w:eastAsia="ru-RU"/>
        </w:rPr>
        <w:t>ю</w:t>
      </w:r>
      <w:r w:rsidR="00B4677B" w:rsidRPr="00DE645F">
        <w:rPr>
          <w:rFonts w:ascii="Times New Roman" w:eastAsia="Times New Roman" w:hAnsi="Times New Roman" w:cs="Times New Roman"/>
          <w:sz w:val="28"/>
          <w:szCs w:val="28"/>
          <w:lang w:eastAsia="ru-RU"/>
        </w:rPr>
        <w:t xml:space="preserve"> земельны</w:t>
      </w:r>
      <w:r w:rsidR="00B4677B">
        <w:rPr>
          <w:rFonts w:ascii="Times New Roman" w:eastAsia="Times New Roman" w:hAnsi="Times New Roman" w:cs="Times New Roman"/>
          <w:sz w:val="28"/>
          <w:szCs w:val="28"/>
          <w:lang w:eastAsia="ru-RU"/>
        </w:rPr>
        <w:t>х</w:t>
      </w:r>
      <w:r w:rsidR="00B4677B" w:rsidRPr="00DE645F">
        <w:rPr>
          <w:rFonts w:ascii="Times New Roman" w:eastAsia="Times New Roman" w:hAnsi="Times New Roman" w:cs="Times New Roman"/>
          <w:sz w:val="28"/>
          <w:szCs w:val="28"/>
          <w:lang w:eastAsia="ru-RU"/>
        </w:rPr>
        <w:t xml:space="preserve"> участков многодетным семьям</w:t>
      </w:r>
      <w:r w:rsidR="00445A2E">
        <w:rPr>
          <w:rFonts w:ascii="Times New Roman" w:eastAsia="Times New Roman" w:hAnsi="Times New Roman" w:cs="Times New Roman"/>
          <w:sz w:val="28"/>
          <w:szCs w:val="28"/>
          <w:lang w:eastAsia="ru-RU"/>
        </w:rPr>
        <w:t>.</w:t>
      </w:r>
    </w:p>
    <w:p w:rsidR="00445A2E" w:rsidRDefault="00B4677B" w:rsidP="00445A2E">
      <w:pPr>
        <w:spacing w:after="0"/>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E645F">
        <w:rPr>
          <w:rFonts w:ascii="Times New Roman" w:eastAsia="Times New Roman" w:hAnsi="Times New Roman" w:cs="Times New Roman"/>
          <w:sz w:val="28"/>
          <w:szCs w:val="28"/>
          <w:lang w:eastAsia="ru-RU"/>
        </w:rPr>
        <w:t xml:space="preserve"> </w:t>
      </w:r>
      <w:r w:rsidR="00445A2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бсуждение порядка работы комиссии </w:t>
      </w:r>
      <w:r w:rsidR="00445A2E" w:rsidRPr="00445A2E">
        <w:rPr>
          <w:rFonts w:ascii="Times New Roman" w:eastAsia="Times New Roman" w:hAnsi="Times New Roman" w:cs="Times New Roman"/>
          <w:sz w:val="28"/>
          <w:szCs w:val="28"/>
          <w:lang w:eastAsia="ru-RU"/>
        </w:rPr>
        <w:t>по рассмотрению споров о результатах определения кадастровой стоимости</w:t>
      </w:r>
      <w:r w:rsidR="00445A2E">
        <w:rPr>
          <w:rFonts w:ascii="Times New Roman" w:eastAsia="Times New Roman" w:hAnsi="Times New Roman" w:cs="Times New Roman"/>
          <w:sz w:val="28"/>
          <w:szCs w:val="28"/>
          <w:lang w:eastAsia="ru-RU"/>
        </w:rPr>
        <w:t>.</w:t>
      </w:r>
    </w:p>
    <w:p w:rsidR="00445A2E" w:rsidRDefault="00445A2E" w:rsidP="00445A2E">
      <w:pPr>
        <w:spacing w:after="0"/>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Обсуждение вопроса преобразования государственных унитарных предприятий Ивановской области</w:t>
      </w:r>
    </w:p>
    <w:p w:rsidR="00D971B9" w:rsidRDefault="00D971B9" w:rsidP="00445A2E">
      <w:pPr>
        <w:spacing w:after="0"/>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Участие члена общественного совета (по предварительному согласованию) в заседаниях комиссии </w:t>
      </w:r>
      <w:bookmarkStart w:id="0" w:name="_GoBack"/>
      <w:bookmarkEnd w:id="0"/>
      <w:r w:rsidR="008C2CD1" w:rsidRPr="008C2CD1">
        <w:rPr>
          <w:rFonts w:ascii="Times New Roman" w:eastAsia="Times New Roman" w:hAnsi="Times New Roman" w:cs="Times New Roman"/>
          <w:sz w:val="28"/>
          <w:szCs w:val="28"/>
          <w:lang w:eastAsia="ru-RU"/>
        </w:rPr>
        <w:t>по проведению конкурсов на замещение вакантных должностей государственной гражданской службы Ивановской области в Департаменте управления имуществом Ивановской области</w:t>
      </w:r>
      <w:r>
        <w:rPr>
          <w:rFonts w:ascii="Times New Roman" w:eastAsia="Times New Roman" w:hAnsi="Times New Roman" w:cs="Times New Roman"/>
          <w:sz w:val="28"/>
          <w:szCs w:val="28"/>
          <w:lang w:eastAsia="ru-RU"/>
        </w:rPr>
        <w:t xml:space="preserve"> </w:t>
      </w:r>
    </w:p>
    <w:p w:rsidR="00447160" w:rsidRPr="000C5617" w:rsidRDefault="00447160" w:rsidP="00445A2E">
      <w:pPr>
        <w:spacing w:after="0"/>
        <w:ind w:firstLine="705"/>
        <w:jc w:val="both"/>
        <w:rPr>
          <w:rFonts w:ascii="Times New Roman" w:eastAsia="Times New Roman" w:hAnsi="Times New Roman" w:cs="Times New Roman"/>
          <w:b/>
          <w:sz w:val="28"/>
          <w:szCs w:val="28"/>
          <w:lang w:eastAsia="ru-RU"/>
        </w:rPr>
      </w:pPr>
      <w:r w:rsidRPr="000C5617">
        <w:rPr>
          <w:rFonts w:ascii="Times New Roman" w:eastAsia="Times New Roman" w:hAnsi="Times New Roman" w:cs="Times New Roman"/>
          <w:b/>
          <w:sz w:val="28"/>
          <w:szCs w:val="28"/>
          <w:lang w:eastAsia="ru-RU"/>
        </w:rPr>
        <w:t>По итогам заседания Общественный Совет принял решение:</w:t>
      </w:r>
    </w:p>
    <w:p w:rsidR="00447160" w:rsidRPr="000C5617" w:rsidRDefault="00447160" w:rsidP="006D4BA8">
      <w:pPr>
        <w:spacing w:after="0"/>
        <w:rPr>
          <w:rFonts w:ascii="Times New Roman" w:eastAsia="Times New Roman" w:hAnsi="Times New Roman" w:cs="Times New Roman"/>
          <w:b/>
          <w:sz w:val="28"/>
          <w:szCs w:val="28"/>
          <w:lang w:eastAsia="ru-RU"/>
        </w:rPr>
      </w:pPr>
    </w:p>
    <w:p w:rsidR="0058238F" w:rsidRPr="002B13E5" w:rsidRDefault="0058238F" w:rsidP="0058238F">
      <w:pPr>
        <w:numPr>
          <w:ilvl w:val="0"/>
          <w:numId w:val="2"/>
        </w:numPr>
        <w:spacing w:after="0"/>
        <w:contextualSpacing/>
        <w:jc w:val="both"/>
        <w:rPr>
          <w:rFonts w:ascii="Times New Roman" w:eastAsia="Times New Roman" w:hAnsi="Times New Roman" w:cs="Times New Roman"/>
          <w:sz w:val="28"/>
          <w:szCs w:val="28"/>
          <w:lang w:eastAsia="ru-RU"/>
        </w:rPr>
      </w:pPr>
      <w:r w:rsidRPr="002B13E5">
        <w:rPr>
          <w:rFonts w:ascii="Times New Roman" w:eastAsia="Times New Roman" w:hAnsi="Times New Roman" w:cs="Times New Roman"/>
          <w:sz w:val="28"/>
          <w:szCs w:val="28"/>
          <w:lang w:eastAsia="ru-RU"/>
        </w:rPr>
        <w:t>Избрать председателем Общественного совета при Департаменте управления имуществом Ивановской области – Астраханцева Геннадия Викторовича; заместителем председателя Общественного совета при Департаменте управления имуществом – Соловьева Андрея Юрьевича;</w:t>
      </w:r>
      <w:r w:rsidR="002B13E5" w:rsidRPr="002B13E5">
        <w:rPr>
          <w:rFonts w:ascii="Times New Roman" w:eastAsia="Times New Roman" w:hAnsi="Times New Roman" w:cs="Times New Roman"/>
          <w:sz w:val="28"/>
          <w:szCs w:val="28"/>
          <w:lang w:eastAsia="ru-RU"/>
        </w:rPr>
        <w:t xml:space="preserve"> </w:t>
      </w:r>
      <w:r w:rsidRPr="002B13E5">
        <w:rPr>
          <w:rFonts w:ascii="Times New Roman" w:eastAsia="Times New Roman" w:hAnsi="Times New Roman" w:cs="Times New Roman"/>
          <w:sz w:val="28"/>
          <w:szCs w:val="28"/>
          <w:lang w:eastAsia="ru-RU"/>
        </w:rPr>
        <w:t>секретарем Общественного совета при Департаменте управления имуществом – Сафонова Дмитрия Александровича.</w:t>
      </w:r>
    </w:p>
    <w:p w:rsidR="00447160" w:rsidRPr="000C5617" w:rsidRDefault="00447160" w:rsidP="006D4BA8">
      <w:pPr>
        <w:numPr>
          <w:ilvl w:val="0"/>
          <w:numId w:val="2"/>
        </w:numPr>
        <w:spacing w:after="0"/>
        <w:contextualSpacing/>
        <w:jc w:val="both"/>
        <w:rPr>
          <w:rFonts w:ascii="Times New Roman" w:eastAsia="Times New Roman" w:hAnsi="Times New Roman" w:cs="Times New Roman"/>
          <w:b/>
          <w:sz w:val="28"/>
          <w:szCs w:val="28"/>
          <w:lang w:eastAsia="ru-RU"/>
        </w:rPr>
      </w:pPr>
      <w:r w:rsidRPr="000C5617">
        <w:rPr>
          <w:rFonts w:ascii="Times New Roman" w:eastAsia="Times New Roman" w:hAnsi="Times New Roman" w:cs="Times New Roman"/>
          <w:sz w:val="28"/>
          <w:szCs w:val="28"/>
          <w:lang w:eastAsia="ru-RU"/>
        </w:rPr>
        <w:t xml:space="preserve">Одобрить </w:t>
      </w:r>
      <w:r w:rsidR="001A71FA">
        <w:rPr>
          <w:rFonts w:ascii="Times New Roman" w:eastAsia="Times New Roman" w:hAnsi="Times New Roman" w:cs="Times New Roman"/>
          <w:sz w:val="28"/>
          <w:szCs w:val="28"/>
          <w:lang w:eastAsia="ru-RU"/>
        </w:rPr>
        <w:t>итоговый отчет</w:t>
      </w:r>
      <w:r w:rsidR="00F06327">
        <w:rPr>
          <w:rFonts w:ascii="Times New Roman" w:eastAsia="Times New Roman" w:hAnsi="Times New Roman" w:cs="Times New Roman"/>
          <w:sz w:val="28"/>
          <w:szCs w:val="28"/>
          <w:lang w:eastAsia="ru-RU"/>
        </w:rPr>
        <w:t xml:space="preserve"> </w:t>
      </w:r>
      <w:r w:rsidR="001A71FA">
        <w:rPr>
          <w:rFonts w:ascii="Times New Roman" w:eastAsia="Times New Roman" w:hAnsi="Times New Roman" w:cs="Times New Roman"/>
          <w:sz w:val="28"/>
          <w:szCs w:val="28"/>
          <w:lang w:eastAsia="ru-RU"/>
        </w:rPr>
        <w:t xml:space="preserve">о деятельности </w:t>
      </w:r>
      <w:r w:rsidR="00F06327">
        <w:rPr>
          <w:rFonts w:ascii="Times New Roman" w:eastAsia="Times New Roman" w:hAnsi="Times New Roman" w:cs="Times New Roman"/>
          <w:sz w:val="28"/>
          <w:szCs w:val="28"/>
          <w:lang w:eastAsia="ru-RU"/>
        </w:rPr>
        <w:t>Департамента за 20</w:t>
      </w:r>
      <w:r w:rsidR="00C078BF">
        <w:rPr>
          <w:rFonts w:ascii="Times New Roman" w:eastAsia="Times New Roman" w:hAnsi="Times New Roman" w:cs="Times New Roman"/>
          <w:sz w:val="28"/>
          <w:szCs w:val="28"/>
          <w:lang w:eastAsia="ru-RU"/>
        </w:rPr>
        <w:t>20</w:t>
      </w:r>
      <w:r w:rsidR="00F06327">
        <w:rPr>
          <w:rFonts w:ascii="Times New Roman" w:eastAsia="Times New Roman" w:hAnsi="Times New Roman" w:cs="Times New Roman"/>
          <w:sz w:val="28"/>
          <w:szCs w:val="28"/>
          <w:lang w:eastAsia="ru-RU"/>
        </w:rPr>
        <w:t xml:space="preserve"> год </w:t>
      </w:r>
    </w:p>
    <w:p w:rsidR="00F06327" w:rsidRPr="002B13E5" w:rsidRDefault="00F06327" w:rsidP="006D4BA8">
      <w:pPr>
        <w:numPr>
          <w:ilvl w:val="0"/>
          <w:numId w:val="2"/>
        </w:numPr>
        <w:spacing w:after="0"/>
        <w:contextualSpacing/>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Утвердить Доклад</w:t>
      </w:r>
      <w:r w:rsidRPr="006A6C4E">
        <w:rPr>
          <w:rFonts w:ascii="Times New Roman" w:eastAsia="Times New Roman" w:hAnsi="Times New Roman" w:cs="Times New Roman"/>
          <w:sz w:val="28"/>
          <w:szCs w:val="28"/>
          <w:lang w:eastAsia="ru-RU"/>
        </w:rPr>
        <w:t xml:space="preserve"> об антимонопольном </w:t>
      </w:r>
      <w:proofErr w:type="spellStart"/>
      <w:r w:rsidRPr="006A6C4E">
        <w:rPr>
          <w:rFonts w:ascii="Times New Roman" w:eastAsia="Times New Roman" w:hAnsi="Times New Roman" w:cs="Times New Roman"/>
          <w:sz w:val="28"/>
          <w:szCs w:val="28"/>
          <w:lang w:eastAsia="ru-RU"/>
        </w:rPr>
        <w:t>комплаенсе</w:t>
      </w:r>
      <w:proofErr w:type="spellEnd"/>
      <w:r w:rsidRPr="006A6C4E">
        <w:rPr>
          <w:rFonts w:ascii="Times New Roman" w:eastAsia="Times New Roman" w:hAnsi="Times New Roman" w:cs="Times New Roman"/>
          <w:sz w:val="28"/>
          <w:szCs w:val="28"/>
          <w:lang w:eastAsia="ru-RU"/>
        </w:rPr>
        <w:t xml:space="preserve"> за 20</w:t>
      </w:r>
      <w:r w:rsidR="00C078BF">
        <w:rPr>
          <w:rFonts w:ascii="Times New Roman" w:eastAsia="Times New Roman" w:hAnsi="Times New Roman" w:cs="Times New Roman"/>
          <w:sz w:val="28"/>
          <w:szCs w:val="28"/>
          <w:lang w:eastAsia="ru-RU"/>
        </w:rPr>
        <w:t>20</w:t>
      </w:r>
      <w:r w:rsidRPr="006A6C4E">
        <w:rPr>
          <w:rFonts w:ascii="Times New Roman" w:eastAsia="Times New Roman" w:hAnsi="Times New Roman" w:cs="Times New Roman"/>
          <w:sz w:val="28"/>
          <w:szCs w:val="28"/>
          <w:lang w:eastAsia="ru-RU"/>
        </w:rPr>
        <w:t xml:space="preserve"> год, подготовленного в рамках системы внутреннего обеспечения соответствия требованиям антимонопольного законодательства (антимонопольном </w:t>
      </w:r>
      <w:proofErr w:type="spellStart"/>
      <w:r w:rsidRPr="006A6C4E">
        <w:rPr>
          <w:rFonts w:ascii="Times New Roman" w:eastAsia="Times New Roman" w:hAnsi="Times New Roman" w:cs="Times New Roman"/>
          <w:sz w:val="28"/>
          <w:szCs w:val="28"/>
          <w:lang w:eastAsia="ru-RU"/>
        </w:rPr>
        <w:t>комплаенсе</w:t>
      </w:r>
      <w:proofErr w:type="spellEnd"/>
      <w:r w:rsidRPr="006A6C4E">
        <w:rPr>
          <w:rFonts w:ascii="Times New Roman" w:eastAsia="Times New Roman" w:hAnsi="Times New Roman" w:cs="Times New Roman"/>
          <w:sz w:val="28"/>
          <w:szCs w:val="28"/>
          <w:lang w:eastAsia="ru-RU"/>
        </w:rPr>
        <w:t>) в Департаменте</w:t>
      </w:r>
      <w:r w:rsidR="001A71FA">
        <w:rPr>
          <w:rFonts w:ascii="Times New Roman" w:eastAsia="Times New Roman" w:hAnsi="Times New Roman" w:cs="Times New Roman"/>
          <w:sz w:val="28"/>
          <w:szCs w:val="28"/>
          <w:lang w:eastAsia="ru-RU"/>
        </w:rPr>
        <w:t>.</w:t>
      </w:r>
      <w:proofErr w:type="gramEnd"/>
    </w:p>
    <w:p w:rsidR="002B13E5" w:rsidRPr="00A60450" w:rsidRDefault="00A60450" w:rsidP="006D4BA8">
      <w:pPr>
        <w:numPr>
          <w:ilvl w:val="0"/>
          <w:numId w:val="2"/>
        </w:numPr>
        <w:spacing w:after="0"/>
        <w:contextualSpacing/>
        <w:jc w:val="both"/>
        <w:rPr>
          <w:rFonts w:ascii="Times New Roman" w:eastAsia="Times New Roman" w:hAnsi="Times New Roman" w:cs="Times New Roman"/>
          <w:sz w:val="28"/>
          <w:szCs w:val="28"/>
          <w:lang w:eastAsia="ru-RU"/>
        </w:rPr>
      </w:pPr>
      <w:r w:rsidRPr="00A60450">
        <w:rPr>
          <w:rFonts w:ascii="Times New Roman" w:eastAsia="Times New Roman" w:hAnsi="Times New Roman" w:cs="Times New Roman"/>
          <w:sz w:val="28"/>
          <w:szCs w:val="28"/>
          <w:lang w:eastAsia="ru-RU"/>
        </w:rPr>
        <w:t xml:space="preserve">Включить в План работы </w:t>
      </w:r>
      <w:r>
        <w:rPr>
          <w:rFonts w:ascii="Times New Roman" w:eastAsia="Times New Roman" w:hAnsi="Times New Roman" w:cs="Times New Roman"/>
          <w:sz w:val="28"/>
          <w:szCs w:val="28"/>
          <w:lang w:eastAsia="ru-RU"/>
        </w:rPr>
        <w:t>общественного совета на 2021 год вопросы, предложенные членами общественного совета.</w:t>
      </w:r>
    </w:p>
    <w:p w:rsidR="00F06327" w:rsidRDefault="00F06327" w:rsidP="006D4BA8">
      <w:pPr>
        <w:tabs>
          <w:tab w:val="left" w:pos="2310"/>
        </w:tabs>
        <w:spacing w:after="0"/>
        <w:rPr>
          <w:rFonts w:ascii="Times New Roman" w:eastAsia="Times New Roman" w:hAnsi="Times New Roman" w:cs="Times New Roman"/>
          <w:b/>
          <w:sz w:val="28"/>
          <w:szCs w:val="28"/>
          <w:lang w:eastAsia="ru-RU"/>
        </w:rPr>
      </w:pPr>
    </w:p>
    <w:p w:rsidR="00F06327" w:rsidRDefault="00F06327" w:rsidP="00447160">
      <w:pPr>
        <w:tabs>
          <w:tab w:val="left" w:pos="2310"/>
        </w:tabs>
        <w:spacing w:after="0" w:line="240" w:lineRule="auto"/>
        <w:rPr>
          <w:rFonts w:ascii="Times New Roman" w:eastAsia="Times New Roman" w:hAnsi="Times New Roman" w:cs="Times New Roman"/>
          <w:b/>
          <w:sz w:val="28"/>
          <w:szCs w:val="28"/>
          <w:lang w:eastAsia="ru-RU"/>
        </w:rPr>
      </w:pPr>
    </w:p>
    <w:p w:rsidR="00447160" w:rsidRPr="000C5617" w:rsidRDefault="00447160" w:rsidP="00447160">
      <w:pPr>
        <w:tabs>
          <w:tab w:val="left" w:pos="2310"/>
        </w:tabs>
        <w:spacing w:after="0" w:line="240" w:lineRule="auto"/>
        <w:rPr>
          <w:rFonts w:ascii="Times New Roman" w:eastAsia="Times New Roman" w:hAnsi="Times New Roman" w:cs="Times New Roman"/>
          <w:b/>
          <w:sz w:val="28"/>
          <w:szCs w:val="28"/>
          <w:lang w:eastAsia="ru-RU"/>
        </w:rPr>
      </w:pPr>
      <w:r w:rsidRPr="000C5617">
        <w:rPr>
          <w:rFonts w:ascii="Times New Roman" w:eastAsia="Times New Roman" w:hAnsi="Times New Roman" w:cs="Times New Roman"/>
          <w:b/>
          <w:sz w:val="28"/>
          <w:szCs w:val="28"/>
          <w:lang w:eastAsia="ru-RU"/>
        </w:rPr>
        <w:t xml:space="preserve">Председатель </w:t>
      </w:r>
    </w:p>
    <w:p w:rsidR="00447160" w:rsidRPr="000C5617" w:rsidRDefault="00447160" w:rsidP="00447160">
      <w:pPr>
        <w:tabs>
          <w:tab w:val="left" w:pos="2310"/>
        </w:tabs>
        <w:spacing w:after="0" w:line="240" w:lineRule="auto"/>
        <w:rPr>
          <w:rFonts w:ascii="Times New Roman" w:eastAsia="Times New Roman" w:hAnsi="Times New Roman" w:cs="Times New Roman"/>
          <w:b/>
          <w:sz w:val="28"/>
          <w:szCs w:val="28"/>
          <w:lang w:eastAsia="ru-RU"/>
        </w:rPr>
      </w:pPr>
      <w:r w:rsidRPr="000C5617">
        <w:rPr>
          <w:rFonts w:ascii="Times New Roman" w:eastAsia="Times New Roman" w:hAnsi="Times New Roman" w:cs="Times New Roman"/>
          <w:b/>
          <w:sz w:val="28"/>
          <w:szCs w:val="28"/>
          <w:lang w:eastAsia="ru-RU"/>
        </w:rPr>
        <w:t>Общественного Совета                                                              Г.В. Астраханцев</w:t>
      </w:r>
    </w:p>
    <w:p w:rsidR="00447160" w:rsidRPr="000C5617" w:rsidRDefault="00447160" w:rsidP="00447160">
      <w:pPr>
        <w:tabs>
          <w:tab w:val="left" w:pos="2310"/>
        </w:tabs>
        <w:spacing w:after="0" w:line="240" w:lineRule="auto"/>
        <w:rPr>
          <w:rFonts w:ascii="Times New Roman" w:eastAsia="Times New Roman" w:hAnsi="Times New Roman" w:cs="Times New Roman"/>
          <w:b/>
          <w:sz w:val="28"/>
          <w:szCs w:val="28"/>
          <w:lang w:eastAsia="ru-RU"/>
        </w:rPr>
      </w:pPr>
    </w:p>
    <w:p w:rsidR="00447160" w:rsidRPr="000C5617" w:rsidRDefault="00447160" w:rsidP="00447160">
      <w:pPr>
        <w:tabs>
          <w:tab w:val="left" w:pos="2310"/>
        </w:tabs>
        <w:spacing w:after="0" w:line="240" w:lineRule="auto"/>
        <w:rPr>
          <w:rFonts w:ascii="Times New Roman" w:eastAsia="Times New Roman" w:hAnsi="Times New Roman" w:cs="Times New Roman"/>
          <w:b/>
          <w:sz w:val="28"/>
          <w:szCs w:val="28"/>
          <w:lang w:eastAsia="ru-RU"/>
        </w:rPr>
      </w:pPr>
    </w:p>
    <w:p w:rsidR="00447160" w:rsidRPr="000C5617" w:rsidRDefault="00447160" w:rsidP="00447160">
      <w:pPr>
        <w:tabs>
          <w:tab w:val="left" w:pos="2310"/>
        </w:tabs>
        <w:spacing w:after="0" w:line="240" w:lineRule="auto"/>
        <w:rPr>
          <w:rFonts w:ascii="Times New Roman" w:eastAsia="Times New Roman" w:hAnsi="Times New Roman" w:cs="Times New Roman"/>
          <w:sz w:val="28"/>
          <w:szCs w:val="28"/>
          <w:lang w:eastAsia="ru-RU"/>
        </w:rPr>
      </w:pPr>
    </w:p>
    <w:p w:rsidR="006E0C11" w:rsidRPr="000C5617" w:rsidRDefault="006E0C11">
      <w:pPr>
        <w:rPr>
          <w:sz w:val="28"/>
          <w:szCs w:val="28"/>
        </w:rPr>
      </w:pPr>
    </w:p>
    <w:sectPr w:rsidR="006E0C11" w:rsidRPr="000C5617" w:rsidSect="0086562C">
      <w:headerReference w:type="default" r:id="rId8"/>
      <w:footerReference w:type="default" r:id="rId9"/>
      <w:pgSz w:w="11906" w:h="16838"/>
      <w:pgMar w:top="426" w:right="566"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6F4" w:rsidRDefault="009206F4">
      <w:pPr>
        <w:spacing w:after="0" w:line="240" w:lineRule="auto"/>
      </w:pPr>
      <w:r>
        <w:separator/>
      </w:r>
    </w:p>
  </w:endnote>
  <w:endnote w:type="continuationSeparator" w:id="0">
    <w:p w:rsidR="009206F4" w:rsidRDefault="0092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40" w:rsidRPr="00AE2134" w:rsidRDefault="00EA2C40">
    <w:pPr>
      <w:pStyle w:val="a5"/>
      <w:jc w:val="right"/>
      <w:rPr>
        <w:sz w:val="20"/>
        <w:szCs w:val="20"/>
      </w:rPr>
    </w:pPr>
  </w:p>
  <w:p w:rsidR="00EA2C40" w:rsidRDefault="00EA2C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6F4" w:rsidRDefault="009206F4">
      <w:pPr>
        <w:spacing w:after="0" w:line="240" w:lineRule="auto"/>
      </w:pPr>
      <w:r>
        <w:separator/>
      </w:r>
    </w:p>
  </w:footnote>
  <w:footnote w:type="continuationSeparator" w:id="0">
    <w:p w:rsidR="009206F4" w:rsidRDefault="00920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665115"/>
      <w:docPartObj>
        <w:docPartGallery w:val="Page Numbers (Top of Page)"/>
        <w:docPartUnique/>
      </w:docPartObj>
    </w:sdtPr>
    <w:sdtEndPr/>
    <w:sdtContent>
      <w:p w:rsidR="00EA2C40" w:rsidRDefault="007E16D1">
        <w:pPr>
          <w:pStyle w:val="a3"/>
          <w:jc w:val="right"/>
        </w:pPr>
        <w:r>
          <w:fldChar w:fldCharType="begin"/>
        </w:r>
        <w:r>
          <w:instrText>PAGE   \* MERGEFORMAT</w:instrText>
        </w:r>
        <w:r>
          <w:fldChar w:fldCharType="separate"/>
        </w:r>
        <w:r w:rsidR="00B871EB">
          <w:rPr>
            <w:noProof/>
          </w:rPr>
          <w:t>6</w:t>
        </w:r>
        <w:r>
          <w:fldChar w:fldCharType="end"/>
        </w:r>
      </w:p>
    </w:sdtContent>
  </w:sdt>
  <w:p w:rsidR="00EA2C40" w:rsidRDefault="00EA2C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54AB"/>
    <w:multiLevelType w:val="hybridMultilevel"/>
    <w:tmpl w:val="0688CD18"/>
    <w:lvl w:ilvl="0" w:tplc="17A476E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B86C97"/>
    <w:multiLevelType w:val="hybridMultilevel"/>
    <w:tmpl w:val="657A6F92"/>
    <w:lvl w:ilvl="0" w:tplc="F1C81B0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D1520E2"/>
    <w:multiLevelType w:val="hybridMultilevel"/>
    <w:tmpl w:val="825EDFCA"/>
    <w:lvl w:ilvl="0" w:tplc="3F2CCD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B154D7"/>
    <w:multiLevelType w:val="hybridMultilevel"/>
    <w:tmpl w:val="9B5A58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630666"/>
    <w:multiLevelType w:val="hybridMultilevel"/>
    <w:tmpl w:val="6D7A4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772028"/>
    <w:multiLevelType w:val="hybridMultilevel"/>
    <w:tmpl w:val="0BD66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1C2464"/>
    <w:multiLevelType w:val="multilevel"/>
    <w:tmpl w:val="AD3EA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60"/>
    <w:rsid w:val="00000B1D"/>
    <w:rsid w:val="00037AF5"/>
    <w:rsid w:val="00041841"/>
    <w:rsid w:val="00070156"/>
    <w:rsid w:val="000874CF"/>
    <w:rsid w:val="000908EB"/>
    <w:rsid w:val="000B03FA"/>
    <w:rsid w:val="000C5617"/>
    <w:rsid w:val="001456E8"/>
    <w:rsid w:val="0015351E"/>
    <w:rsid w:val="001A71FA"/>
    <w:rsid w:val="0025770E"/>
    <w:rsid w:val="002620EE"/>
    <w:rsid w:val="002B13E5"/>
    <w:rsid w:val="002D21D7"/>
    <w:rsid w:val="002E1A95"/>
    <w:rsid w:val="002E7EBA"/>
    <w:rsid w:val="003012A0"/>
    <w:rsid w:val="00302D2C"/>
    <w:rsid w:val="00316B23"/>
    <w:rsid w:val="00317A2E"/>
    <w:rsid w:val="00333AB9"/>
    <w:rsid w:val="00351C14"/>
    <w:rsid w:val="00371DED"/>
    <w:rsid w:val="003A5FB6"/>
    <w:rsid w:val="003B5943"/>
    <w:rsid w:val="004047A8"/>
    <w:rsid w:val="004256E4"/>
    <w:rsid w:val="004261C0"/>
    <w:rsid w:val="00445A2E"/>
    <w:rsid w:val="00447160"/>
    <w:rsid w:val="0046704C"/>
    <w:rsid w:val="0047111A"/>
    <w:rsid w:val="004A0FD4"/>
    <w:rsid w:val="004B7E31"/>
    <w:rsid w:val="0053513C"/>
    <w:rsid w:val="00551E37"/>
    <w:rsid w:val="0057056A"/>
    <w:rsid w:val="0058238F"/>
    <w:rsid w:val="005C1ABB"/>
    <w:rsid w:val="00611197"/>
    <w:rsid w:val="00665FA3"/>
    <w:rsid w:val="00671753"/>
    <w:rsid w:val="006A6C4E"/>
    <w:rsid w:val="006B6B0D"/>
    <w:rsid w:val="006D4BA8"/>
    <w:rsid w:val="006E0C11"/>
    <w:rsid w:val="00707A8E"/>
    <w:rsid w:val="007369A4"/>
    <w:rsid w:val="007E16D1"/>
    <w:rsid w:val="007E21AC"/>
    <w:rsid w:val="007E51F3"/>
    <w:rsid w:val="0086562C"/>
    <w:rsid w:val="008B6449"/>
    <w:rsid w:val="008C2CD1"/>
    <w:rsid w:val="008C54CE"/>
    <w:rsid w:val="008D16D5"/>
    <w:rsid w:val="008D3EF3"/>
    <w:rsid w:val="008E5F1B"/>
    <w:rsid w:val="009206F4"/>
    <w:rsid w:val="00935529"/>
    <w:rsid w:val="00956734"/>
    <w:rsid w:val="009839F0"/>
    <w:rsid w:val="009D567A"/>
    <w:rsid w:val="00A50065"/>
    <w:rsid w:val="00A55EC9"/>
    <w:rsid w:val="00A60450"/>
    <w:rsid w:val="00AA0D47"/>
    <w:rsid w:val="00AA4E34"/>
    <w:rsid w:val="00B23AF2"/>
    <w:rsid w:val="00B4677B"/>
    <w:rsid w:val="00B645F6"/>
    <w:rsid w:val="00B871EB"/>
    <w:rsid w:val="00BA43C2"/>
    <w:rsid w:val="00BC75F2"/>
    <w:rsid w:val="00BD291B"/>
    <w:rsid w:val="00BE4F26"/>
    <w:rsid w:val="00C078BF"/>
    <w:rsid w:val="00C45986"/>
    <w:rsid w:val="00C713CD"/>
    <w:rsid w:val="00CA74E6"/>
    <w:rsid w:val="00CE530A"/>
    <w:rsid w:val="00CF5781"/>
    <w:rsid w:val="00D0707B"/>
    <w:rsid w:val="00D120D9"/>
    <w:rsid w:val="00D21644"/>
    <w:rsid w:val="00D65A7A"/>
    <w:rsid w:val="00D971B9"/>
    <w:rsid w:val="00DA7B64"/>
    <w:rsid w:val="00DE645F"/>
    <w:rsid w:val="00E1104D"/>
    <w:rsid w:val="00E16117"/>
    <w:rsid w:val="00E3723D"/>
    <w:rsid w:val="00E56C15"/>
    <w:rsid w:val="00E841E8"/>
    <w:rsid w:val="00E87978"/>
    <w:rsid w:val="00EA2C40"/>
    <w:rsid w:val="00EB0B25"/>
    <w:rsid w:val="00EB4A05"/>
    <w:rsid w:val="00ED223C"/>
    <w:rsid w:val="00ED602F"/>
    <w:rsid w:val="00F06327"/>
    <w:rsid w:val="00F12B6E"/>
    <w:rsid w:val="00F73DD1"/>
    <w:rsid w:val="00FA1834"/>
    <w:rsid w:val="00FB78B4"/>
    <w:rsid w:val="00FC3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1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4716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471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47160"/>
    <w:rPr>
      <w:rFonts w:ascii="Times New Roman" w:eastAsia="Times New Roman" w:hAnsi="Times New Roman" w:cs="Times New Roman"/>
      <w:sz w:val="24"/>
      <w:szCs w:val="24"/>
      <w:lang w:eastAsia="ru-RU"/>
    </w:rPr>
  </w:style>
  <w:style w:type="character" w:customStyle="1" w:styleId="a7">
    <w:name w:val="Основной текст_"/>
    <w:basedOn w:val="a0"/>
    <w:link w:val="2"/>
    <w:locked/>
    <w:rsid w:val="006A6C4E"/>
    <w:rPr>
      <w:rFonts w:ascii="Sylfaen" w:eastAsia="Sylfaen" w:hAnsi="Sylfaen" w:cs="Sylfaen"/>
      <w:shd w:val="clear" w:color="auto" w:fill="FFFFFF"/>
    </w:rPr>
  </w:style>
  <w:style w:type="paragraph" w:customStyle="1" w:styleId="2">
    <w:name w:val="Основной текст2"/>
    <w:basedOn w:val="a"/>
    <w:link w:val="a7"/>
    <w:rsid w:val="006A6C4E"/>
    <w:pPr>
      <w:widowControl w:val="0"/>
      <w:shd w:val="clear" w:color="auto" w:fill="FFFFFF"/>
      <w:spacing w:after="420" w:line="0" w:lineRule="atLeast"/>
      <w:jc w:val="right"/>
    </w:pPr>
    <w:rPr>
      <w:rFonts w:ascii="Sylfaen" w:eastAsia="Sylfaen" w:hAnsi="Sylfaen" w:cs="Sylfaen"/>
    </w:rPr>
  </w:style>
  <w:style w:type="character" w:customStyle="1" w:styleId="FontStyle12">
    <w:name w:val="Font Style12"/>
    <w:basedOn w:val="a0"/>
    <w:uiPriority w:val="99"/>
    <w:rsid w:val="0053513C"/>
    <w:rPr>
      <w:rFonts w:ascii="Times New Roman" w:hAnsi="Times New Roman" w:cs="Times New Roman"/>
      <w:sz w:val="24"/>
      <w:szCs w:val="24"/>
    </w:rPr>
  </w:style>
  <w:style w:type="paragraph" w:styleId="a8">
    <w:name w:val="List Paragraph"/>
    <w:basedOn w:val="a"/>
    <w:uiPriority w:val="34"/>
    <w:qFormat/>
    <w:rsid w:val="00EB4A05"/>
    <w:pPr>
      <w:ind w:left="720"/>
      <w:contextualSpacing/>
    </w:pPr>
  </w:style>
  <w:style w:type="character" w:customStyle="1" w:styleId="a9">
    <w:name w:val="Основной текст + Полужирный"/>
    <w:basedOn w:val="a7"/>
    <w:rsid w:val="00E16117"/>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Знак Знак1 Знак Знак Знак Знак,Знак Знак2 Знак Знак Знак"/>
    <w:link w:val="aa"/>
    <w:uiPriority w:val="99"/>
    <w:locked/>
    <w:rsid w:val="00ED223C"/>
    <w:rPr>
      <w:rFonts w:ascii="Times New Roman" w:eastAsia="Times New Roman" w:hAnsi="Times New Roman" w:cs="Times New Roman"/>
      <w:sz w:val="24"/>
      <w:szCs w:val="24"/>
    </w:rPr>
  </w:style>
  <w:style w:type="paragraph" w:styleId="aa">
    <w:name w:val="Normal (Web)"/>
    <w:aliases w:val="Обычный (веб) Знак,Обычный (веб) Знак2 Знак,Обычный (веб) Знак Знак1 Знак,Обычный (веб) Знак1 Знак Знак Знак,Обычный (веб) Знак Знак Знак Знак Знак,Знак Знак1 Знак Знак Знак,Знак Знак2 Знак Знак"/>
    <w:basedOn w:val="a"/>
    <w:link w:val="1"/>
    <w:uiPriority w:val="99"/>
    <w:unhideWhenUsed/>
    <w:rsid w:val="00ED223C"/>
    <w:pPr>
      <w:spacing w:after="1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1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4716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471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47160"/>
    <w:rPr>
      <w:rFonts w:ascii="Times New Roman" w:eastAsia="Times New Roman" w:hAnsi="Times New Roman" w:cs="Times New Roman"/>
      <w:sz w:val="24"/>
      <w:szCs w:val="24"/>
      <w:lang w:eastAsia="ru-RU"/>
    </w:rPr>
  </w:style>
  <w:style w:type="character" w:customStyle="1" w:styleId="a7">
    <w:name w:val="Основной текст_"/>
    <w:basedOn w:val="a0"/>
    <w:link w:val="2"/>
    <w:locked/>
    <w:rsid w:val="006A6C4E"/>
    <w:rPr>
      <w:rFonts w:ascii="Sylfaen" w:eastAsia="Sylfaen" w:hAnsi="Sylfaen" w:cs="Sylfaen"/>
      <w:shd w:val="clear" w:color="auto" w:fill="FFFFFF"/>
    </w:rPr>
  </w:style>
  <w:style w:type="paragraph" w:customStyle="1" w:styleId="2">
    <w:name w:val="Основной текст2"/>
    <w:basedOn w:val="a"/>
    <w:link w:val="a7"/>
    <w:rsid w:val="006A6C4E"/>
    <w:pPr>
      <w:widowControl w:val="0"/>
      <w:shd w:val="clear" w:color="auto" w:fill="FFFFFF"/>
      <w:spacing w:after="420" w:line="0" w:lineRule="atLeast"/>
      <w:jc w:val="right"/>
    </w:pPr>
    <w:rPr>
      <w:rFonts w:ascii="Sylfaen" w:eastAsia="Sylfaen" w:hAnsi="Sylfaen" w:cs="Sylfaen"/>
    </w:rPr>
  </w:style>
  <w:style w:type="character" w:customStyle="1" w:styleId="FontStyle12">
    <w:name w:val="Font Style12"/>
    <w:basedOn w:val="a0"/>
    <w:uiPriority w:val="99"/>
    <w:rsid w:val="0053513C"/>
    <w:rPr>
      <w:rFonts w:ascii="Times New Roman" w:hAnsi="Times New Roman" w:cs="Times New Roman"/>
      <w:sz w:val="24"/>
      <w:szCs w:val="24"/>
    </w:rPr>
  </w:style>
  <w:style w:type="paragraph" w:styleId="a8">
    <w:name w:val="List Paragraph"/>
    <w:basedOn w:val="a"/>
    <w:uiPriority w:val="34"/>
    <w:qFormat/>
    <w:rsid w:val="00EB4A05"/>
    <w:pPr>
      <w:ind w:left="720"/>
      <w:contextualSpacing/>
    </w:pPr>
  </w:style>
  <w:style w:type="character" w:customStyle="1" w:styleId="a9">
    <w:name w:val="Основной текст + Полужирный"/>
    <w:basedOn w:val="a7"/>
    <w:rsid w:val="00E16117"/>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Знак Знак1 Знак Знак Знак Знак,Знак Знак2 Знак Знак Знак"/>
    <w:link w:val="aa"/>
    <w:uiPriority w:val="99"/>
    <w:locked/>
    <w:rsid w:val="00ED223C"/>
    <w:rPr>
      <w:rFonts w:ascii="Times New Roman" w:eastAsia="Times New Roman" w:hAnsi="Times New Roman" w:cs="Times New Roman"/>
      <w:sz w:val="24"/>
      <w:szCs w:val="24"/>
    </w:rPr>
  </w:style>
  <w:style w:type="paragraph" w:styleId="aa">
    <w:name w:val="Normal (Web)"/>
    <w:aliases w:val="Обычный (веб) Знак,Обычный (веб) Знак2 Знак,Обычный (веб) Знак Знак1 Знак,Обычный (веб) Знак1 Знак Знак Знак,Обычный (веб) Знак Знак Знак Знак Знак,Знак Знак1 Знак Знак Знак,Знак Знак2 Знак Знак"/>
    <w:basedOn w:val="a"/>
    <w:link w:val="1"/>
    <w:uiPriority w:val="99"/>
    <w:unhideWhenUsed/>
    <w:rsid w:val="00ED223C"/>
    <w:pPr>
      <w:spacing w:after="1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18740">
      <w:bodyDiv w:val="1"/>
      <w:marLeft w:val="0"/>
      <w:marRight w:val="0"/>
      <w:marTop w:val="0"/>
      <w:marBottom w:val="0"/>
      <w:divBdr>
        <w:top w:val="none" w:sz="0" w:space="0" w:color="auto"/>
        <w:left w:val="none" w:sz="0" w:space="0" w:color="auto"/>
        <w:bottom w:val="none" w:sz="0" w:space="0" w:color="auto"/>
        <w:right w:val="none" w:sz="0" w:space="0" w:color="auto"/>
      </w:divBdr>
    </w:div>
    <w:div w:id="360515802">
      <w:bodyDiv w:val="1"/>
      <w:marLeft w:val="0"/>
      <w:marRight w:val="0"/>
      <w:marTop w:val="0"/>
      <w:marBottom w:val="0"/>
      <w:divBdr>
        <w:top w:val="none" w:sz="0" w:space="0" w:color="auto"/>
        <w:left w:val="none" w:sz="0" w:space="0" w:color="auto"/>
        <w:bottom w:val="none" w:sz="0" w:space="0" w:color="auto"/>
        <w:right w:val="none" w:sz="0" w:space="0" w:color="auto"/>
      </w:divBdr>
    </w:div>
    <w:div w:id="19689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6</Pages>
  <Words>1917</Words>
  <Characters>10931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Aqua-1</cp:lastModifiedBy>
  <cp:revision>3</cp:revision>
  <cp:lastPrinted>2021-03-30T11:57:00Z</cp:lastPrinted>
  <dcterms:created xsi:type="dcterms:W3CDTF">2020-03-17T13:26:00Z</dcterms:created>
  <dcterms:modified xsi:type="dcterms:W3CDTF">2021-04-02T08:57:00Z</dcterms:modified>
</cp:coreProperties>
</file>