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08" w:rsidRPr="00356168" w:rsidRDefault="00DF2608" w:rsidP="00DF260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52798B">
        <w:rPr>
          <w:rFonts w:ascii="Times New Roman" w:eastAsia="Times New Roman" w:hAnsi="Times New Roman"/>
          <w:b/>
          <w:szCs w:val="20"/>
          <w:lang w:eastAsia="ar-SA"/>
        </w:rPr>
        <w:t>График проведения торгов</w:t>
      </w:r>
      <w:r w:rsidR="0031002E"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в электронной форме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>ноябрь –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 </w:t>
      </w:r>
      <w:r w:rsidR="00577D77">
        <w:rPr>
          <w:rFonts w:ascii="Times New Roman" w:eastAsia="Times New Roman" w:hAnsi="Times New Roman"/>
          <w:b/>
          <w:szCs w:val="20"/>
          <w:lang w:eastAsia="ar-SA"/>
        </w:rPr>
        <w:t xml:space="preserve">декабрь 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2019 </w:t>
      </w:r>
    </w:p>
    <w:p w:rsidR="00CB608B" w:rsidRPr="0052798B" w:rsidRDefault="00CB608B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 w:rsidR="00356168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АУКЦИОНЫ</w:t>
      </w:r>
    </w:p>
    <w:p w:rsidR="00356168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356168" w:rsidRDefault="00356168" w:rsidP="0035616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Аукцион </w:t>
      </w:r>
      <w:r w:rsidR="00BA14EF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03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="00BA14EF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2019</w:t>
      </w:r>
    </w:p>
    <w:p w:rsidR="00356168" w:rsidRDefault="00356168" w:rsidP="0035616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29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.2019 по 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25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11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.2019, </w:t>
      </w:r>
      <w:r w:rsidR="00254DA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срок рассмотрения заявок 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29.11.2019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 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28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BA14EF">
        <w:rPr>
          <w:rFonts w:ascii="Times New Roman" w:eastAsia="Times New Roman" w:hAnsi="Times New Roman"/>
          <w:b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.2019)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356168" w:rsidTr="004D073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356168" w:rsidRDefault="00356168" w:rsidP="004D073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356168" w:rsidRDefault="00356168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356168" w:rsidRDefault="00356168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356168" w:rsidTr="004D073B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6168" w:rsidRDefault="00356168" w:rsidP="00F57451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Нежилые здания (гараж-изолятор,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29,6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конюшня,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155,9 кв.м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 Б) с земельным участком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3158 кв.м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обл., </w:t>
            </w:r>
            <w:r w:rsidR="00F574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Лежневский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Лежнево, ул. 1-я Шуйская,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51А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568" w:rsidRDefault="004A7621" w:rsidP="004A76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546</w:t>
            </w:r>
            <w:r w:rsidR="00356168">
              <w:rPr>
                <w:rFonts w:ascii="Times New Roman" w:hAnsi="Times New Roman"/>
                <w:b/>
                <w:sz w:val="20"/>
                <w:szCs w:val="24"/>
              </w:rPr>
              <w:t> 000,00</w:t>
            </w:r>
            <w:r w:rsidR="00F53568">
              <w:rPr>
                <w:rFonts w:ascii="Times New Roman" w:hAnsi="Times New Roman"/>
                <w:b/>
                <w:sz w:val="20"/>
                <w:szCs w:val="24"/>
              </w:rPr>
              <w:t xml:space="preserve">, </w:t>
            </w:r>
          </w:p>
          <w:p w:rsidR="00F53568" w:rsidRDefault="00F53568" w:rsidP="004A76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 w:rsidR="00356168" w:rsidRDefault="00F53568" w:rsidP="004A76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480 000,00</w:t>
            </w:r>
            <w:r w:rsidR="00356168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16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AA7FFB" w:rsidP="00A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27</w:t>
            </w:r>
            <w:r w:rsidR="0035616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35616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AA7FF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109 2</w:t>
            </w:r>
            <w:r w:rsidR="00356168">
              <w:rPr>
                <w:rFonts w:ascii="Times New Roman" w:hAnsi="Times New Roman"/>
                <w:b/>
                <w:sz w:val="20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356168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356168" w:rsidRDefault="00356168" w:rsidP="0035616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Аукцион </w:t>
      </w:r>
      <w:r w:rsidR="00577D77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09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="00577D77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2019</w:t>
      </w:r>
    </w:p>
    <w:p w:rsidR="00356168" w:rsidRDefault="00356168" w:rsidP="0035616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30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.2019 по 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9.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1</w:t>
      </w:r>
      <w:r w:rsidR="00254DA5">
        <w:rPr>
          <w:rFonts w:ascii="Times New Roman" w:eastAsia="Times New Roman" w:hAnsi="Times New Roman"/>
          <w:b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.2019, 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срок рассмотрения заявок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5.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12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.2019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. 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29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 w:rsidR="005457D7">
        <w:rPr>
          <w:rFonts w:ascii="Times New Roman" w:eastAsia="Times New Roman" w:hAnsi="Times New Roman"/>
          <w:b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.201</w:t>
      </w:r>
      <w:r w:rsidRPr="005457D7">
        <w:rPr>
          <w:rFonts w:ascii="Times New Roman" w:eastAsia="Times New Roman" w:hAnsi="Times New Roman"/>
          <w:b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356168" w:rsidTr="004D073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356168" w:rsidRDefault="00356168" w:rsidP="004D073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356168" w:rsidRDefault="00356168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356168" w:rsidRDefault="00356168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356168" w:rsidTr="004D073B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6168" w:rsidRDefault="00F53568" w:rsidP="00EE3293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Нежилое здание (к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онтора Савинского лесничества, </w:t>
            </w:r>
            <w:proofErr w:type="spellStart"/>
            <w:r w:rsidRPr="00A4389B"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>.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 60,5 кв.м</w:t>
            </w:r>
            <w:r>
              <w:rPr>
                <w:rFonts w:ascii="Times New Roman" w:hAnsi="Times New Roman"/>
                <w:sz w:val="20"/>
                <w:szCs w:val="26"/>
              </w:rPr>
              <w:t>, этаж: 1)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 с 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>земельным участком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>721 кв. м</w:t>
            </w:r>
            <w:r>
              <w:rPr>
                <w:rFonts w:ascii="Times New Roman" w:hAnsi="Times New Roman"/>
                <w:sz w:val="20"/>
                <w:szCs w:val="28"/>
              </w:rPr>
              <w:t>)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по 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 xml:space="preserve">адресу: </w:t>
            </w:r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>Ивановская область, Савинский район, п. Савино, ул. Ковровская, д. 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9A2" w:rsidRDefault="009520BD" w:rsidP="003C2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178</w:t>
            </w:r>
            <w:r w:rsidR="00356168">
              <w:rPr>
                <w:rFonts w:ascii="Times New Roman" w:hAnsi="Times New Roman"/>
                <w:b/>
                <w:sz w:val="20"/>
                <w:szCs w:val="24"/>
              </w:rPr>
              <w:t> 000</w:t>
            </w:r>
            <w:r w:rsidR="00356168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35616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 w:rsidR="003C29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</w:t>
            </w:r>
          </w:p>
          <w:p w:rsidR="003C29A2" w:rsidRDefault="003C29A2" w:rsidP="003C29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 w:rsidR="00356168" w:rsidRDefault="003C29A2" w:rsidP="003C2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149 000,00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168" w:rsidRDefault="009520BD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="0035616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900,00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9520BD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35</w:t>
            </w:r>
            <w:r w:rsidR="00356168">
              <w:rPr>
                <w:rFonts w:ascii="Times New Roman" w:hAnsi="Times New Roman"/>
                <w:b/>
                <w:sz w:val="20"/>
                <w:szCs w:val="24"/>
              </w:rPr>
              <w:t xml:space="preserve"> 600,00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68" w:rsidRDefault="00356168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356168" w:rsidRDefault="00356168" w:rsidP="003561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p w:rsidR="00254DA5" w:rsidRDefault="00254DA5" w:rsidP="00254D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Аукцион 04 декабря 2019</w:t>
      </w:r>
    </w:p>
    <w:p w:rsidR="00254DA5" w:rsidRDefault="00254DA5" w:rsidP="00254D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Прием заявок с 30.10.2019 по 26.11.2019, срок рассмотрения заявок 02.12.2019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29.10.201</w:t>
      </w:r>
      <w:r w:rsidRPr="005457D7">
        <w:rPr>
          <w:rFonts w:ascii="Times New Roman" w:eastAsia="Times New Roman" w:hAnsi="Times New Roman"/>
          <w:b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254DA5" w:rsidTr="004D073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254DA5" w:rsidRDefault="00254DA5" w:rsidP="004D073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254DA5" w:rsidRDefault="00254DA5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254DA5" w:rsidRDefault="00254DA5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254DA5" w:rsidTr="004D073B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4DA5" w:rsidRDefault="00254DA5" w:rsidP="0022645A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Нежилое здание (</w:t>
            </w:r>
            <w:r w:rsidR="0022645A">
              <w:rPr>
                <w:rFonts w:ascii="Times New Roman" w:hAnsi="Times New Roman"/>
                <w:sz w:val="20"/>
                <w:szCs w:val="26"/>
              </w:rPr>
              <w:t>гараж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, </w:t>
            </w:r>
            <w:proofErr w:type="spellStart"/>
            <w:r w:rsidRPr="00A4389B">
              <w:rPr>
                <w:rFonts w:ascii="Times New Roman" w:hAnsi="Times New Roman"/>
                <w:sz w:val="20"/>
                <w:szCs w:val="26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6"/>
              </w:rPr>
              <w:t>.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22645A">
              <w:rPr>
                <w:rFonts w:ascii="Times New Roman" w:hAnsi="Times New Roman"/>
                <w:sz w:val="20"/>
                <w:szCs w:val="26"/>
              </w:rPr>
              <w:t>138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>,</w:t>
            </w:r>
            <w:r w:rsidR="0022645A">
              <w:rPr>
                <w:rFonts w:ascii="Times New Roman" w:hAnsi="Times New Roman"/>
                <w:sz w:val="20"/>
                <w:szCs w:val="26"/>
              </w:rPr>
              <w:t>8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 кв.м</w:t>
            </w:r>
            <w:r>
              <w:rPr>
                <w:rFonts w:ascii="Times New Roman" w:hAnsi="Times New Roman"/>
                <w:sz w:val="20"/>
                <w:szCs w:val="26"/>
              </w:rPr>
              <w:t>, этаж: 1)</w:t>
            </w:r>
            <w:r w:rsidRPr="00A4389B">
              <w:rPr>
                <w:rFonts w:ascii="Times New Roman" w:hAnsi="Times New Roman"/>
                <w:sz w:val="20"/>
                <w:szCs w:val="26"/>
              </w:rPr>
              <w:t xml:space="preserve"> с 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>земельным участком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площ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="0022645A">
              <w:rPr>
                <w:rFonts w:ascii="Times New Roman" w:hAnsi="Times New Roman"/>
                <w:sz w:val="20"/>
                <w:szCs w:val="28"/>
              </w:rPr>
              <w:t>1324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 xml:space="preserve"> кв. м</w:t>
            </w:r>
            <w:r>
              <w:rPr>
                <w:rFonts w:ascii="Times New Roman" w:hAnsi="Times New Roman"/>
                <w:sz w:val="20"/>
                <w:szCs w:val="28"/>
              </w:rPr>
              <w:t>)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по </w:t>
            </w:r>
            <w:r w:rsidR="0022645A">
              <w:rPr>
                <w:rFonts w:ascii="Times New Roman" w:hAnsi="Times New Roman"/>
                <w:bCs/>
                <w:sz w:val="20"/>
                <w:szCs w:val="28"/>
              </w:rPr>
              <w:t xml:space="preserve">     </w:t>
            </w:r>
            <w:r w:rsidRPr="00A4389B">
              <w:rPr>
                <w:rFonts w:ascii="Times New Roman" w:hAnsi="Times New Roman"/>
                <w:sz w:val="20"/>
                <w:szCs w:val="28"/>
              </w:rPr>
              <w:t xml:space="preserve">адресу: </w:t>
            </w:r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Ивановская область, </w:t>
            </w:r>
            <w:proofErr w:type="spellStart"/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Пучеж</w:t>
            </w:r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>ский</w:t>
            </w:r>
            <w:proofErr w:type="spellEnd"/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 район, </w:t>
            </w:r>
            <w:proofErr w:type="spellStart"/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г</w:t>
            </w:r>
            <w:proofErr w:type="gramStart"/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.П</w:t>
            </w:r>
            <w:proofErr w:type="gramEnd"/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учеж</w:t>
            </w:r>
            <w:proofErr w:type="spellEnd"/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, ул. </w:t>
            </w:r>
            <w:proofErr w:type="spellStart"/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Юрьевецкая</w:t>
            </w:r>
            <w:proofErr w:type="spellEnd"/>
            <w:r w:rsidRPr="00A4389B">
              <w:rPr>
                <w:rFonts w:ascii="Times New Roman" w:hAnsi="Times New Roman"/>
                <w:bCs/>
                <w:sz w:val="20"/>
                <w:szCs w:val="28"/>
              </w:rPr>
              <w:t xml:space="preserve">, д. </w:t>
            </w:r>
            <w:r w:rsidR="0022645A">
              <w:rPr>
                <w:rFonts w:ascii="Times New Roman" w:hAnsi="Times New Roman"/>
                <w:bCs/>
                <w:sz w:val="20"/>
                <w:szCs w:val="28"/>
              </w:rPr>
              <w:t>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DA5" w:rsidRDefault="0081332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827</w:t>
            </w:r>
            <w:r w:rsidR="00254DA5">
              <w:rPr>
                <w:rFonts w:ascii="Times New Roman" w:hAnsi="Times New Roman"/>
                <w:b/>
                <w:sz w:val="20"/>
                <w:szCs w:val="24"/>
              </w:rPr>
              <w:t> 000</w:t>
            </w:r>
            <w:r w:rsidR="00254DA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254DA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</w:t>
            </w:r>
          </w:p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 w:rsidR="00254DA5" w:rsidRDefault="0081332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399</w:t>
            </w:r>
            <w:r w:rsidR="00254DA5">
              <w:rPr>
                <w:rFonts w:ascii="Times New Roman" w:hAnsi="Times New Roman"/>
                <w:b/>
                <w:sz w:val="20"/>
                <w:szCs w:val="24"/>
              </w:rPr>
              <w:t xml:space="preserve"> 000,00 </w:t>
            </w:r>
            <w:r w:rsidR="00254DA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DA5" w:rsidRDefault="0081332B" w:rsidP="00813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</w:t>
            </w:r>
            <w:r w:rsidR="00254DA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35</w:t>
            </w:r>
            <w:r w:rsidR="00254DA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A5" w:rsidRDefault="0081332B" w:rsidP="00813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165</w:t>
            </w:r>
            <w:r w:rsidR="00254DA5">
              <w:rPr>
                <w:rFonts w:ascii="Times New Roman" w:hAnsi="Times New Roman"/>
                <w:b/>
                <w:sz w:val="20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="00254DA5">
              <w:rPr>
                <w:rFonts w:ascii="Times New Roman" w:hAnsi="Times New Roman"/>
                <w:b/>
                <w:sz w:val="20"/>
                <w:szCs w:val="24"/>
              </w:rPr>
              <w:t xml:space="preserve">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A5" w:rsidRDefault="00254DA5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54DA5" w:rsidRDefault="00254DA5" w:rsidP="00B363E7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</w:p>
    <w:p w:rsidR="007B750B" w:rsidRDefault="007B750B" w:rsidP="007B75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Аукцион </w:t>
      </w:r>
      <w:r w:rsidR="005F3780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10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декабря 2019</w:t>
      </w:r>
    </w:p>
    <w:p w:rsidR="007B750B" w:rsidRDefault="007B750B" w:rsidP="007B75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Прием заявок с 30.10.2019 по </w:t>
      </w:r>
      <w:r w:rsidR="005F3780">
        <w:rPr>
          <w:rFonts w:ascii="Times New Roman" w:eastAsia="Times New Roman" w:hAnsi="Times New Roman"/>
          <w:b/>
          <w:sz w:val="20"/>
          <w:szCs w:val="20"/>
          <w:lang w:eastAsia="ar-SA"/>
        </w:rPr>
        <w:t>02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.1</w:t>
      </w:r>
      <w:r w:rsidR="005F3780">
        <w:rPr>
          <w:rFonts w:ascii="Times New Roman" w:eastAsia="Times New Roman" w:hAnsi="Times New Roman"/>
          <w:b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.2019, срок рассмотрения заявок 0</w:t>
      </w:r>
      <w:r w:rsidR="005F3780">
        <w:rPr>
          <w:rFonts w:ascii="Times New Roman" w:eastAsia="Times New Roman" w:hAnsi="Times New Roman"/>
          <w:b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.12.2019 (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опублик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. 29.10.201</w:t>
      </w:r>
      <w:r w:rsidRPr="005457D7">
        <w:rPr>
          <w:rFonts w:ascii="Times New Roman" w:eastAsia="Times New Roman" w:hAnsi="Times New Roman"/>
          <w:b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)</w:t>
      </w:r>
    </w:p>
    <w:tbl>
      <w:tblPr>
        <w:tblW w:w="10485" w:type="dxa"/>
        <w:tblInd w:w="-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54"/>
        <w:gridCol w:w="1417"/>
        <w:gridCol w:w="1465"/>
        <w:gridCol w:w="1417"/>
      </w:tblGrid>
      <w:tr w:rsidR="007B750B" w:rsidTr="004D073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Начальная цена </w:t>
            </w:r>
          </w:p>
          <w:p w:rsidR="007B750B" w:rsidRDefault="007B750B" w:rsidP="004D073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продажи,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Шаг </w:t>
            </w:r>
          </w:p>
          <w:p w:rsidR="007B750B" w:rsidRDefault="007B750B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аукциона,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Сумма </w:t>
            </w:r>
          </w:p>
          <w:p w:rsidR="007B750B" w:rsidRDefault="007B750B" w:rsidP="004D0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Информация о предыд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щих (нес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стоявшихся) торгах </w:t>
            </w:r>
          </w:p>
        </w:tc>
      </w:tr>
      <w:tr w:rsidR="007B750B" w:rsidTr="004D073B">
        <w:trPr>
          <w:trHeight w:val="1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B750B" w:rsidRDefault="007B750B" w:rsidP="00E03A39">
            <w:pPr>
              <w:pStyle w:val="24"/>
              <w:ind w:firstLine="65"/>
              <w:jc w:val="left"/>
              <w:rPr>
                <w:sz w:val="20"/>
              </w:rPr>
            </w:pPr>
            <w:r w:rsidRPr="00410AE0">
              <w:rPr>
                <w:sz w:val="20"/>
                <w:szCs w:val="26"/>
              </w:rPr>
              <w:t>Нежил</w:t>
            </w:r>
            <w:r w:rsidR="00410AE0" w:rsidRPr="00410AE0">
              <w:rPr>
                <w:sz w:val="20"/>
                <w:szCs w:val="26"/>
              </w:rPr>
              <w:t>ые</w:t>
            </w:r>
            <w:r w:rsidRPr="00410AE0">
              <w:rPr>
                <w:sz w:val="20"/>
                <w:szCs w:val="26"/>
              </w:rPr>
              <w:t xml:space="preserve"> здани</w:t>
            </w:r>
            <w:r w:rsidR="00410AE0" w:rsidRPr="00410AE0">
              <w:rPr>
                <w:sz w:val="20"/>
                <w:szCs w:val="26"/>
              </w:rPr>
              <w:t>я</w:t>
            </w:r>
            <w:r w:rsidRPr="00410AE0">
              <w:rPr>
                <w:sz w:val="20"/>
                <w:szCs w:val="26"/>
              </w:rPr>
              <w:t xml:space="preserve"> (</w:t>
            </w:r>
            <w:r w:rsidR="00410AE0" w:rsidRPr="00410AE0">
              <w:rPr>
                <w:sz w:val="20"/>
                <w:szCs w:val="26"/>
              </w:rPr>
              <w:t>магазин</w:t>
            </w:r>
            <w:r w:rsidRPr="00410AE0">
              <w:rPr>
                <w:sz w:val="20"/>
                <w:szCs w:val="26"/>
              </w:rPr>
              <w:t xml:space="preserve">, </w:t>
            </w:r>
            <w:proofErr w:type="spellStart"/>
            <w:r w:rsidRPr="00410AE0">
              <w:rPr>
                <w:sz w:val="20"/>
                <w:szCs w:val="26"/>
              </w:rPr>
              <w:t>площ</w:t>
            </w:r>
            <w:proofErr w:type="spellEnd"/>
            <w:r w:rsidRPr="00410AE0">
              <w:rPr>
                <w:sz w:val="20"/>
                <w:szCs w:val="26"/>
              </w:rPr>
              <w:t xml:space="preserve">. </w:t>
            </w:r>
            <w:r w:rsidR="00410AE0" w:rsidRPr="00410AE0">
              <w:rPr>
                <w:sz w:val="20"/>
                <w:szCs w:val="26"/>
              </w:rPr>
              <w:t>316</w:t>
            </w:r>
            <w:r w:rsidRPr="00410AE0">
              <w:rPr>
                <w:sz w:val="20"/>
                <w:szCs w:val="26"/>
              </w:rPr>
              <w:t>,</w:t>
            </w:r>
            <w:r w:rsidR="00410AE0" w:rsidRPr="00410AE0">
              <w:rPr>
                <w:sz w:val="20"/>
                <w:szCs w:val="26"/>
              </w:rPr>
              <w:t>2</w:t>
            </w:r>
            <w:r w:rsidRPr="00410AE0">
              <w:rPr>
                <w:sz w:val="20"/>
                <w:szCs w:val="26"/>
              </w:rPr>
              <w:t xml:space="preserve"> кв.м, этаж: 1</w:t>
            </w:r>
            <w:r w:rsidR="00410AE0" w:rsidRPr="00410AE0">
              <w:rPr>
                <w:sz w:val="20"/>
                <w:szCs w:val="26"/>
              </w:rPr>
              <w:t xml:space="preserve">; строение </w:t>
            </w:r>
            <w:proofErr w:type="spellStart"/>
            <w:r w:rsidR="00410AE0" w:rsidRPr="00410AE0">
              <w:rPr>
                <w:sz w:val="20"/>
                <w:szCs w:val="26"/>
              </w:rPr>
              <w:t>хозпостройки</w:t>
            </w:r>
            <w:proofErr w:type="spellEnd"/>
            <w:r w:rsidR="00410AE0" w:rsidRPr="00410AE0">
              <w:rPr>
                <w:sz w:val="20"/>
                <w:szCs w:val="26"/>
              </w:rPr>
              <w:t xml:space="preserve">, </w:t>
            </w:r>
            <w:proofErr w:type="spellStart"/>
            <w:r w:rsidR="00410AE0" w:rsidRPr="00410AE0">
              <w:rPr>
                <w:sz w:val="20"/>
                <w:szCs w:val="26"/>
              </w:rPr>
              <w:t>площ</w:t>
            </w:r>
            <w:proofErr w:type="spellEnd"/>
            <w:r w:rsidR="00410AE0" w:rsidRPr="00410AE0">
              <w:rPr>
                <w:sz w:val="20"/>
                <w:szCs w:val="26"/>
              </w:rPr>
              <w:t xml:space="preserve">. 43,2 кв.м, этаж: 1), оборудование (электрический котел, </w:t>
            </w:r>
            <w:r w:rsidR="00410AE0" w:rsidRPr="00410AE0">
              <w:rPr>
                <w:sz w:val="20"/>
                <w:szCs w:val="24"/>
              </w:rPr>
              <w:t>дата ввода в эксплуатацию</w:t>
            </w:r>
            <w:r w:rsidR="00410AE0">
              <w:rPr>
                <w:sz w:val="20"/>
                <w:szCs w:val="24"/>
              </w:rPr>
              <w:t xml:space="preserve"> </w:t>
            </w:r>
            <w:r w:rsidR="00410AE0" w:rsidRPr="00410AE0">
              <w:rPr>
                <w:sz w:val="20"/>
                <w:szCs w:val="24"/>
              </w:rPr>
              <w:t>02.01.2008</w:t>
            </w:r>
            <w:r w:rsidR="00410AE0">
              <w:rPr>
                <w:sz w:val="20"/>
                <w:szCs w:val="24"/>
              </w:rPr>
              <w:t>)</w:t>
            </w:r>
            <w:r w:rsidRPr="00410AE0">
              <w:rPr>
                <w:sz w:val="20"/>
                <w:szCs w:val="26"/>
              </w:rPr>
              <w:t xml:space="preserve"> с </w:t>
            </w:r>
            <w:r w:rsidRPr="00410AE0">
              <w:rPr>
                <w:sz w:val="20"/>
                <w:szCs w:val="28"/>
              </w:rPr>
              <w:t>земельным участком (</w:t>
            </w:r>
            <w:proofErr w:type="spellStart"/>
            <w:r w:rsidRPr="00410AE0">
              <w:rPr>
                <w:sz w:val="20"/>
                <w:szCs w:val="28"/>
              </w:rPr>
              <w:t>площ</w:t>
            </w:r>
            <w:proofErr w:type="spellEnd"/>
            <w:r w:rsidRPr="00410AE0">
              <w:rPr>
                <w:sz w:val="20"/>
                <w:szCs w:val="28"/>
              </w:rPr>
              <w:t xml:space="preserve">. </w:t>
            </w:r>
            <w:r w:rsidR="00410AE0">
              <w:rPr>
                <w:sz w:val="20"/>
                <w:szCs w:val="28"/>
              </w:rPr>
              <w:t>9374</w:t>
            </w:r>
            <w:r w:rsidRPr="00410AE0">
              <w:rPr>
                <w:sz w:val="20"/>
                <w:szCs w:val="28"/>
              </w:rPr>
              <w:t xml:space="preserve"> кв. м) </w:t>
            </w:r>
            <w:r w:rsidRPr="00410AE0">
              <w:rPr>
                <w:bCs/>
                <w:sz w:val="20"/>
                <w:szCs w:val="28"/>
              </w:rPr>
              <w:t xml:space="preserve">по </w:t>
            </w:r>
            <w:r w:rsidRPr="00410AE0">
              <w:rPr>
                <w:sz w:val="20"/>
                <w:szCs w:val="28"/>
              </w:rPr>
              <w:t xml:space="preserve">адресу: </w:t>
            </w:r>
            <w:r w:rsidRPr="00410AE0">
              <w:rPr>
                <w:bCs/>
                <w:sz w:val="20"/>
                <w:szCs w:val="28"/>
              </w:rPr>
              <w:t xml:space="preserve">Ивановская область, </w:t>
            </w:r>
            <w:proofErr w:type="spellStart"/>
            <w:r w:rsidR="00E03A39">
              <w:rPr>
                <w:bCs/>
                <w:sz w:val="20"/>
                <w:szCs w:val="28"/>
              </w:rPr>
              <w:t>Вичуг</w:t>
            </w:r>
            <w:r w:rsidRPr="00410AE0">
              <w:rPr>
                <w:bCs/>
                <w:sz w:val="20"/>
                <w:szCs w:val="28"/>
              </w:rPr>
              <w:t>ский</w:t>
            </w:r>
            <w:proofErr w:type="spellEnd"/>
            <w:r w:rsidRPr="00410AE0">
              <w:rPr>
                <w:bCs/>
                <w:sz w:val="20"/>
                <w:szCs w:val="28"/>
              </w:rPr>
              <w:t xml:space="preserve"> район, </w:t>
            </w:r>
            <w:r w:rsidR="00E03A39">
              <w:rPr>
                <w:bCs/>
                <w:sz w:val="20"/>
                <w:szCs w:val="28"/>
              </w:rPr>
              <w:t xml:space="preserve">д. </w:t>
            </w:r>
            <w:proofErr w:type="spellStart"/>
            <w:r w:rsidR="00E03A39">
              <w:rPr>
                <w:bCs/>
                <w:sz w:val="20"/>
                <w:szCs w:val="28"/>
              </w:rPr>
              <w:t>Гаврилково</w:t>
            </w:r>
            <w:proofErr w:type="spellEnd"/>
            <w:r w:rsidRPr="00410AE0">
              <w:rPr>
                <w:bCs/>
                <w:sz w:val="20"/>
                <w:szCs w:val="28"/>
              </w:rPr>
              <w:t xml:space="preserve">, д. </w:t>
            </w:r>
            <w:r w:rsidR="00E03A39">
              <w:rPr>
                <w:bCs/>
                <w:sz w:val="20"/>
                <w:szCs w:val="28"/>
              </w:rPr>
              <w:t>103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1 586 800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</w:t>
            </w:r>
          </w:p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з/у </w:t>
            </w:r>
          </w:p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860 000,00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7B750B" w:rsidRDefault="007B750B" w:rsidP="004D07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50B" w:rsidRDefault="007B750B" w:rsidP="007B7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79 340,00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0B" w:rsidRDefault="007B750B" w:rsidP="007B75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317 360,00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0B" w:rsidRDefault="005C7B0E" w:rsidP="005C7B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публ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предл. - 1</w:t>
            </w:r>
          </w:p>
        </w:tc>
      </w:tr>
    </w:tbl>
    <w:p w:rsidR="00410AE0" w:rsidRDefault="00410AE0" w:rsidP="00B363E7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</w:p>
    <w:p w:rsidR="00EF6FB1" w:rsidRPr="0052798B" w:rsidRDefault="00B363E7" w:rsidP="00B363E7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  <w:r w:rsidRPr="0052798B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ПРОДАЖА </w:t>
      </w:r>
      <w:r w:rsidR="00842CB2" w:rsidRPr="0052798B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>БЕЗ ОБЪЯВЛЕНИЯ ЦЕНЫ</w:t>
      </w:r>
      <w:r w:rsidR="0031002E" w:rsidRPr="0052798B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 В ЭЛЕКТРОННОЙ ФОРМЕ</w:t>
      </w:r>
    </w:p>
    <w:p w:rsidR="00B363E7" w:rsidRPr="0052798B" w:rsidRDefault="0031002E" w:rsidP="00B363E7">
      <w:pPr>
        <w:keepNext/>
        <w:tabs>
          <w:tab w:val="num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  <w:r w:rsidRPr="0052798B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 </w:t>
      </w:r>
    </w:p>
    <w:p w:rsidR="00D41D0A" w:rsidRPr="0052798B" w:rsidRDefault="00B363E7" w:rsidP="00D41D0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  <w:r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>Торги</w:t>
      </w:r>
      <w:r w:rsidR="00EF6FB1"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 xml:space="preserve"> в электронной форме</w:t>
      </w:r>
      <w:r w:rsidR="00D41D0A"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 xml:space="preserve"> </w:t>
      </w:r>
      <w:r w:rsidR="00356168">
        <w:rPr>
          <w:rFonts w:ascii="Times New Roman" w:eastAsia="Times New Roman" w:hAnsi="Times New Roman"/>
          <w:b/>
          <w:szCs w:val="20"/>
          <w:u w:val="single"/>
          <w:lang w:eastAsia="ar-SA"/>
        </w:rPr>
        <w:t>27</w:t>
      </w:r>
      <w:r w:rsidR="00D41D0A"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 xml:space="preserve"> </w:t>
      </w:r>
      <w:r w:rsidR="00356168">
        <w:rPr>
          <w:rFonts w:ascii="Times New Roman" w:eastAsia="Times New Roman" w:hAnsi="Times New Roman"/>
          <w:b/>
          <w:szCs w:val="20"/>
          <w:u w:val="single"/>
          <w:lang w:eastAsia="ar-SA"/>
        </w:rPr>
        <w:t>ноя</w:t>
      </w:r>
      <w:r w:rsidR="00842CB2"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>бря</w:t>
      </w:r>
      <w:r w:rsidR="00D41D0A" w:rsidRPr="0052798B">
        <w:rPr>
          <w:rFonts w:ascii="Times New Roman" w:eastAsia="Times New Roman" w:hAnsi="Times New Roman"/>
          <w:b/>
          <w:szCs w:val="20"/>
          <w:u w:val="single"/>
          <w:lang w:eastAsia="ar-SA"/>
        </w:rPr>
        <w:t xml:space="preserve"> 2019</w:t>
      </w:r>
    </w:p>
    <w:p w:rsidR="0052798B" w:rsidRPr="0052798B" w:rsidRDefault="0052798B" w:rsidP="00D41D0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0"/>
          <w:u w:val="single"/>
          <w:lang w:eastAsia="ar-SA"/>
        </w:rPr>
      </w:pPr>
    </w:p>
    <w:p w:rsidR="00D41D0A" w:rsidRPr="0052798B" w:rsidRDefault="00D41D0A" w:rsidP="00D41D0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Прием заявок с 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30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.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10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.2019 по 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26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.</w:t>
      </w:r>
      <w:r w:rsidR="00842CB2" w:rsidRPr="0052798B">
        <w:rPr>
          <w:rFonts w:ascii="Times New Roman" w:eastAsia="Times New Roman" w:hAnsi="Times New Roman"/>
          <w:b/>
          <w:szCs w:val="20"/>
          <w:lang w:eastAsia="ar-SA"/>
        </w:rPr>
        <w:t>1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1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.2019 (</w:t>
      </w:r>
      <w:proofErr w:type="spellStart"/>
      <w:r w:rsidRPr="0052798B">
        <w:rPr>
          <w:rFonts w:ascii="Times New Roman" w:eastAsia="Times New Roman" w:hAnsi="Times New Roman"/>
          <w:b/>
          <w:szCs w:val="20"/>
          <w:lang w:eastAsia="ar-SA"/>
        </w:rPr>
        <w:t>опублик</w:t>
      </w:r>
      <w:proofErr w:type="spellEnd"/>
      <w:r w:rsidRPr="0052798B">
        <w:rPr>
          <w:rFonts w:ascii="Times New Roman" w:eastAsia="Times New Roman" w:hAnsi="Times New Roman"/>
          <w:b/>
          <w:szCs w:val="20"/>
          <w:lang w:eastAsia="ar-SA"/>
        </w:rPr>
        <w:t xml:space="preserve">. 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30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.</w:t>
      </w:r>
      <w:r w:rsidR="00356168">
        <w:rPr>
          <w:rFonts w:ascii="Times New Roman" w:eastAsia="Times New Roman" w:hAnsi="Times New Roman"/>
          <w:b/>
          <w:szCs w:val="20"/>
          <w:lang w:eastAsia="ar-SA"/>
        </w:rPr>
        <w:t>10</w:t>
      </w:r>
      <w:r w:rsidRPr="0052798B">
        <w:rPr>
          <w:rFonts w:ascii="Times New Roman" w:eastAsia="Times New Roman" w:hAnsi="Times New Roman"/>
          <w:b/>
          <w:szCs w:val="20"/>
          <w:lang w:eastAsia="ar-SA"/>
        </w:rPr>
        <w:t>.2019)</w:t>
      </w:r>
    </w:p>
    <w:tbl>
      <w:tblPr>
        <w:tblW w:w="1048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3"/>
      </w:tblGrid>
      <w:tr w:rsidR="0052798B" w:rsidTr="007259B6">
        <w:tc>
          <w:tcPr>
            <w:tcW w:w="10483" w:type="dxa"/>
            <w:hideMark/>
          </w:tcPr>
          <w:p w:rsidR="0052798B" w:rsidRDefault="0052798B" w:rsidP="007259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</w:tr>
      <w:tr w:rsidR="0052798B" w:rsidTr="005F3780">
        <w:trPr>
          <w:trHeight w:val="623"/>
        </w:trPr>
        <w:tc>
          <w:tcPr>
            <w:tcW w:w="10483" w:type="dxa"/>
            <w:hideMark/>
          </w:tcPr>
          <w:p w:rsidR="0052798B" w:rsidRPr="005F3780" w:rsidRDefault="0052798B" w:rsidP="0052798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4"/>
                <w:lang w:eastAsia="ar-SA"/>
              </w:rPr>
            </w:pPr>
            <w:r w:rsidRPr="005F3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 w:rsidRPr="005F3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5F3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41 кв.м) с земельным участком (</w:t>
            </w:r>
            <w:proofErr w:type="spellStart"/>
            <w:r w:rsidRPr="005F3780">
              <w:rPr>
                <w:rFonts w:ascii="Times New Roman" w:eastAsia="Times New Roman" w:hAnsi="Times New Roman"/>
                <w:sz w:val="20"/>
                <w:szCs w:val="20"/>
              </w:rPr>
              <w:t>площ</w:t>
            </w:r>
            <w:proofErr w:type="spellEnd"/>
            <w:r w:rsidRPr="005F3780">
              <w:rPr>
                <w:rFonts w:ascii="Times New Roman" w:eastAsia="Times New Roman" w:hAnsi="Times New Roman"/>
                <w:sz w:val="20"/>
                <w:szCs w:val="20"/>
              </w:rPr>
              <w:t>. 4000 кв.м</w:t>
            </w:r>
            <w:r w:rsidRPr="005F3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5F3780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  <w:r w:rsidRPr="005F3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Ивановская обл., Кинешемский район, г. Наволоки, ул. Свердлова, д. 59</w:t>
            </w:r>
          </w:p>
        </w:tc>
      </w:tr>
    </w:tbl>
    <w:p w:rsidR="00D41D0A" w:rsidRDefault="00D41D0A" w:rsidP="00D41D0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</w:p>
    <w:sectPr w:rsidR="00D41D0A" w:rsidSect="00734265">
      <w:type w:val="continuous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08" w:rsidRDefault="00DF2608" w:rsidP="0006300E">
      <w:pPr>
        <w:spacing w:after="0" w:line="240" w:lineRule="auto"/>
      </w:pPr>
      <w:r>
        <w:separator/>
      </w:r>
    </w:p>
  </w:endnote>
  <w:endnote w:type="continuationSeparator" w:id="0">
    <w:p w:rsidR="00DF2608" w:rsidRDefault="00DF2608" w:rsidP="000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08" w:rsidRDefault="00DF2608" w:rsidP="0006300E">
      <w:pPr>
        <w:spacing w:after="0" w:line="240" w:lineRule="auto"/>
      </w:pPr>
      <w:r>
        <w:separator/>
      </w:r>
    </w:p>
  </w:footnote>
  <w:footnote w:type="continuationSeparator" w:id="0">
    <w:p w:rsidR="00DF2608" w:rsidRDefault="00DF2608" w:rsidP="0006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5"/>
    <w:rsid w:val="000572C7"/>
    <w:rsid w:val="0006300E"/>
    <w:rsid w:val="00065203"/>
    <w:rsid w:val="00071545"/>
    <w:rsid w:val="00160F8E"/>
    <w:rsid w:val="00174BB4"/>
    <w:rsid w:val="00177EB1"/>
    <w:rsid w:val="001A3341"/>
    <w:rsid w:val="0022645A"/>
    <w:rsid w:val="00247FF3"/>
    <w:rsid w:val="00254DA5"/>
    <w:rsid w:val="00282DB3"/>
    <w:rsid w:val="002A266B"/>
    <w:rsid w:val="00303FEB"/>
    <w:rsid w:val="0031002E"/>
    <w:rsid w:val="00316F3B"/>
    <w:rsid w:val="0033194E"/>
    <w:rsid w:val="003450F0"/>
    <w:rsid w:val="00356168"/>
    <w:rsid w:val="00372ECF"/>
    <w:rsid w:val="00394FB9"/>
    <w:rsid w:val="003B7FE9"/>
    <w:rsid w:val="003C29A2"/>
    <w:rsid w:val="003D7C98"/>
    <w:rsid w:val="00402E1F"/>
    <w:rsid w:val="00410AE0"/>
    <w:rsid w:val="00495A79"/>
    <w:rsid w:val="004A7621"/>
    <w:rsid w:val="004C3C17"/>
    <w:rsid w:val="0050226C"/>
    <w:rsid w:val="00514074"/>
    <w:rsid w:val="0052487D"/>
    <w:rsid w:val="0052798B"/>
    <w:rsid w:val="005406D7"/>
    <w:rsid w:val="005457D7"/>
    <w:rsid w:val="00577D77"/>
    <w:rsid w:val="005C7B0E"/>
    <w:rsid w:val="005F3780"/>
    <w:rsid w:val="00663EDC"/>
    <w:rsid w:val="00697EF6"/>
    <w:rsid w:val="006B76A9"/>
    <w:rsid w:val="006C34B8"/>
    <w:rsid w:val="006C7C1B"/>
    <w:rsid w:val="006F75DB"/>
    <w:rsid w:val="007023B3"/>
    <w:rsid w:val="00734265"/>
    <w:rsid w:val="00785F12"/>
    <w:rsid w:val="007B750B"/>
    <w:rsid w:val="0081332B"/>
    <w:rsid w:val="00824C52"/>
    <w:rsid w:val="00842CB2"/>
    <w:rsid w:val="00852B9C"/>
    <w:rsid w:val="00897187"/>
    <w:rsid w:val="008D05FC"/>
    <w:rsid w:val="008E72A3"/>
    <w:rsid w:val="008F05D4"/>
    <w:rsid w:val="008F74B7"/>
    <w:rsid w:val="0091208A"/>
    <w:rsid w:val="009520BD"/>
    <w:rsid w:val="00975708"/>
    <w:rsid w:val="009E2913"/>
    <w:rsid w:val="00A03644"/>
    <w:rsid w:val="00A03BC8"/>
    <w:rsid w:val="00A12435"/>
    <w:rsid w:val="00A4389B"/>
    <w:rsid w:val="00AA7FFB"/>
    <w:rsid w:val="00B363E7"/>
    <w:rsid w:val="00B51871"/>
    <w:rsid w:val="00B9579D"/>
    <w:rsid w:val="00BA14EF"/>
    <w:rsid w:val="00BC0655"/>
    <w:rsid w:val="00BC5584"/>
    <w:rsid w:val="00BE3063"/>
    <w:rsid w:val="00C037B5"/>
    <w:rsid w:val="00C21ABE"/>
    <w:rsid w:val="00CB608B"/>
    <w:rsid w:val="00CE4866"/>
    <w:rsid w:val="00CF222D"/>
    <w:rsid w:val="00CF5362"/>
    <w:rsid w:val="00D273D3"/>
    <w:rsid w:val="00D367DE"/>
    <w:rsid w:val="00D41D0A"/>
    <w:rsid w:val="00D56E92"/>
    <w:rsid w:val="00DF2608"/>
    <w:rsid w:val="00DF51A8"/>
    <w:rsid w:val="00E019DF"/>
    <w:rsid w:val="00E03A39"/>
    <w:rsid w:val="00E5008E"/>
    <w:rsid w:val="00EA037B"/>
    <w:rsid w:val="00EA2568"/>
    <w:rsid w:val="00EC2151"/>
    <w:rsid w:val="00EC344B"/>
    <w:rsid w:val="00ED2DF2"/>
    <w:rsid w:val="00EE3293"/>
    <w:rsid w:val="00EF6FB1"/>
    <w:rsid w:val="00F00A5F"/>
    <w:rsid w:val="00F10AF8"/>
    <w:rsid w:val="00F33EFC"/>
    <w:rsid w:val="00F4758F"/>
    <w:rsid w:val="00F53568"/>
    <w:rsid w:val="00F57451"/>
    <w:rsid w:val="00FC3E7A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pPr>
      <w:spacing w:after="0" w:line="240" w:lineRule="auto"/>
      <w:ind w:right="36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8F"/>
    <w:rPr>
      <w:rFonts w:ascii="Tahoma" w:eastAsia="Calibri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60F8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1">
    <w:name w:val="Body Text 2"/>
    <w:basedOn w:val="a"/>
    <w:link w:val="22"/>
    <w:rsid w:val="00160F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0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0E"/>
    <w:rPr>
      <w:rFonts w:ascii="Calibri" w:eastAsia="Calibri" w:hAnsi="Calibri" w:cs="Times New Roman"/>
    </w:rPr>
  </w:style>
  <w:style w:type="paragraph" w:customStyle="1" w:styleId="24">
    <w:name w:val="Основной текст 24"/>
    <w:basedOn w:val="a"/>
    <w:rsid w:val="00410AE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0555-6D47-4E9D-A62D-73D49169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Svetlana</cp:lastModifiedBy>
  <cp:revision>103</cp:revision>
  <cp:lastPrinted>2019-10-29T11:03:00Z</cp:lastPrinted>
  <dcterms:created xsi:type="dcterms:W3CDTF">2018-07-26T13:14:00Z</dcterms:created>
  <dcterms:modified xsi:type="dcterms:W3CDTF">2019-10-29T11:12:00Z</dcterms:modified>
</cp:coreProperties>
</file>