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846" w:rsidRPr="00B95D54" w:rsidRDefault="006F6846" w:rsidP="00B95D54">
      <w:pPr>
        <w:spacing w:after="0" w:line="240" w:lineRule="auto"/>
        <w:ind w:left="4253" w:firstLine="7"/>
        <w:jc w:val="center"/>
        <w:rPr>
          <w:rFonts w:ascii="Times New Roman" w:hAnsi="Times New Roman"/>
          <w:b/>
          <w:sz w:val="32"/>
          <w:szCs w:val="32"/>
        </w:rPr>
      </w:pPr>
      <w:bookmarkStart w:id="0" w:name="_GoBack"/>
      <w:bookmarkEnd w:id="0"/>
    </w:p>
    <w:p w:rsidR="006F6846" w:rsidRPr="00B95D54" w:rsidRDefault="006F6846" w:rsidP="00B95D54">
      <w:pPr>
        <w:spacing w:after="0" w:line="240" w:lineRule="auto"/>
        <w:jc w:val="center"/>
        <w:rPr>
          <w:rFonts w:ascii="Times New Roman" w:hAnsi="Times New Roman"/>
          <w:b/>
          <w:sz w:val="32"/>
          <w:szCs w:val="32"/>
        </w:rPr>
      </w:pPr>
      <w:r w:rsidRPr="00B95D54">
        <w:rPr>
          <w:rFonts w:ascii="Times New Roman" w:hAnsi="Times New Roman"/>
          <w:b/>
          <w:sz w:val="32"/>
          <w:szCs w:val="32"/>
        </w:rPr>
        <w:t xml:space="preserve">Отчет Департамента управления имуществом </w:t>
      </w:r>
      <w:r w:rsidRPr="00B95D54">
        <w:rPr>
          <w:rFonts w:ascii="Times New Roman" w:hAnsi="Times New Roman"/>
          <w:b/>
          <w:sz w:val="32"/>
          <w:szCs w:val="32"/>
        </w:rPr>
        <w:br/>
        <w:t>Ивановской области о  проделанной работе за 201</w:t>
      </w:r>
      <w:r w:rsidR="00AA0B13">
        <w:rPr>
          <w:rFonts w:ascii="Times New Roman" w:hAnsi="Times New Roman"/>
          <w:b/>
          <w:sz w:val="32"/>
          <w:szCs w:val="32"/>
        </w:rPr>
        <w:t>7</w:t>
      </w:r>
      <w:r w:rsidRPr="00B95D54">
        <w:rPr>
          <w:rFonts w:ascii="Times New Roman" w:hAnsi="Times New Roman"/>
          <w:b/>
          <w:sz w:val="32"/>
          <w:szCs w:val="32"/>
        </w:rPr>
        <w:t xml:space="preserve"> год</w:t>
      </w:r>
    </w:p>
    <w:p w:rsidR="006F6846" w:rsidRDefault="006F6846" w:rsidP="00B95D54">
      <w:pPr>
        <w:spacing w:after="0" w:line="240" w:lineRule="auto"/>
        <w:jc w:val="center"/>
        <w:rPr>
          <w:rFonts w:ascii="Times New Roman" w:hAnsi="Times New Roman"/>
          <w:b/>
          <w:sz w:val="32"/>
          <w:szCs w:val="32"/>
        </w:rPr>
      </w:pPr>
      <w:r w:rsidRPr="00B95D54">
        <w:rPr>
          <w:rFonts w:ascii="Times New Roman" w:hAnsi="Times New Roman"/>
          <w:b/>
          <w:sz w:val="32"/>
          <w:szCs w:val="32"/>
        </w:rPr>
        <w:t xml:space="preserve">и  </w:t>
      </w:r>
      <w:r w:rsidRPr="00B95D54">
        <w:rPr>
          <w:rFonts w:ascii="Times New Roman" w:hAnsi="Times New Roman"/>
          <w:b/>
          <w:bCs/>
          <w:sz w:val="32"/>
          <w:szCs w:val="32"/>
          <w:lang w:eastAsia="ru-RU"/>
        </w:rPr>
        <w:t>основные перспективы деятельности Департамента</w:t>
      </w:r>
      <w:r w:rsidRPr="00B95D54">
        <w:rPr>
          <w:rFonts w:ascii="Times New Roman" w:hAnsi="Times New Roman"/>
          <w:b/>
          <w:sz w:val="32"/>
          <w:szCs w:val="32"/>
        </w:rPr>
        <w:t xml:space="preserve">  </w:t>
      </w:r>
    </w:p>
    <w:p w:rsidR="006F6846" w:rsidRPr="00B95D54" w:rsidRDefault="006F6846" w:rsidP="00B95D54">
      <w:pPr>
        <w:spacing w:after="0" w:line="240" w:lineRule="auto"/>
        <w:jc w:val="center"/>
        <w:rPr>
          <w:rFonts w:ascii="Times New Roman" w:hAnsi="Times New Roman"/>
          <w:b/>
          <w:sz w:val="32"/>
          <w:szCs w:val="32"/>
        </w:rPr>
      </w:pPr>
      <w:r w:rsidRPr="00B95D54">
        <w:rPr>
          <w:rFonts w:ascii="Times New Roman" w:hAnsi="Times New Roman"/>
          <w:b/>
          <w:sz w:val="32"/>
          <w:szCs w:val="32"/>
        </w:rPr>
        <w:t>на 201</w:t>
      </w:r>
      <w:r w:rsidR="00AA0B13">
        <w:rPr>
          <w:rFonts w:ascii="Times New Roman" w:hAnsi="Times New Roman"/>
          <w:b/>
          <w:sz w:val="32"/>
          <w:szCs w:val="32"/>
        </w:rPr>
        <w:t>8</w:t>
      </w:r>
      <w:r w:rsidRPr="00B95D54">
        <w:rPr>
          <w:rFonts w:ascii="Times New Roman" w:hAnsi="Times New Roman"/>
          <w:b/>
          <w:sz w:val="32"/>
          <w:szCs w:val="32"/>
        </w:rPr>
        <w:t xml:space="preserve"> год</w:t>
      </w:r>
    </w:p>
    <w:p w:rsidR="006F6846" w:rsidRPr="00B95D54" w:rsidRDefault="006F6846" w:rsidP="00B95D54">
      <w:pPr>
        <w:spacing w:after="0" w:line="240" w:lineRule="auto"/>
        <w:ind w:left="4253" w:firstLine="7"/>
        <w:jc w:val="center"/>
        <w:rPr>
          <w:rFonts w:ascii="Times New Roman" w:hAnsi="Times New Roman"/>
          <w:b/>
          <w:sz w:val="32"/>
          <w:szCs w:val="32"/>
        </w:rPr>
      </w:pPr>
    </w:p>
    <w:p w:rsidR="00813CF7" w:rsidRDefault="00813CF7" w:rsidP="00813CF7">
      <w:pPr>
        <w:spacing w:after="0" w:line="240" w:lineRule="auto"/>
        <w:jc w:val="center"/>
        <w:rPr>
          <w:rFonts w:ascii="Times New Roman" w:hAnsi="Times New Roman"/>
          <w:b/>
          <w:sz w:val="32"/>
          <w:szCs w:val="32"/>
        </w:rPr>
      </w:pPr>
      <w:r>
        <w:rPr>
          <w:rFonts w:ascii="Times New Roman" w:hAnsi="Times New Roman"/>
          <w:b/>
          <w:sz w:val="32"/>
          <w:szCs w:val="32"/>
          <w:lang w:val="en-US"/>
        </w:rPr>
        <w:t>I</w:t>
      </w:r>
      <w:r>
        <w:rPr>
          <w:rFonts w:ascii="Times New Roman" w:hAnsi="Times New Roman"/>
          <w:b/>
          <w:sz w:val="32"/>
          <w:szCs w:val="32"/>
        </w:rPr>
        <w:t xml:space="preserve">. Отчет Департамента управления имуществом </w:t>
      </w:r>
      <w:r>
        <w:rPr>
          <w:rFonts w:ascii="Times New Roman" w:hAnsi="Times New Roman"/>
          <w:b/>
          <w:sz w:val="32"/>
          <w:szCs w:val="32"/>
        </w:rPr>
        <w:br/>
        <w:t>Ивановской области о  проделанной работе за 2017 год</w:t>
      </w:r>
    </w:p>
    <w:p w:rsidR="00813CF7" w:rsidRDefault="00813CF7" w:rsidP="00813CF7">
      <w:pPr>
        <w:widowControl w:val="0"/>
        <w:suppressAutoHyphens/>
        <w:autoSpaceDE w:val="0"/>
        <w:autoSpaceDN w:val="0"/>
        <w:spacing w:after="0" w:line="240" w:lineRule="auto"/>
        <w:ind w:firstLine="709"/>
        <w:jc w:val="both"/>
        <w:textAlignment w:val="baseline"/>
        <w:rPr>
          <w:rFonts w:ascii="Times New Roman" w:eastAsia="SimSun" w:hAnsi="Times New Roman"/>
          <w:kern w:val="3"/>
          <w:sz w:val="32"/>
          <w:szCs w:val="32"/>
          <w:lang w:eastAsia="zh-CN" w:bidi="hi-IN"/>
        </w:rPr>
      </w:pPr>
    </w:p>
    <w:p w:rsidR="00813CF7" w:rsidRDefault="00813CF7" w:rsidP="00813CF7">
      <w:pPr>
        <w:widowControl w:val="0"/>
        <w:suppressAutoHyphens/>
        <w:autoSpaceDE w:val="0"/>
        <w:autoSpaceDN w:val="0"/>
        <w:spacing w:after="0" w:line="240" w:lineRule="auto"/>
        <w:ind w:firstLine="709"/>
        <w:jc w:val="both"/>
        <w:textAlignment w:val="baseline"/>
        <w:rPr>
          <w:rFonts w:ascii="Times New Roman" w:hAnsi="Times New Roman"/>
          <w:b/>
          <w:sz w:val="28"/>
          <w:szCs w:val="28"/>
          <w:highlight w:val="yellow"/>
        </w:rPr>
      </w:pPr>
      <w:r>
        <w:rPr>
          <w:rFonts w:ascii="Times New Roman" w:eastAsia="SimSun" w:hAnsi="Times New Roman"/>
          <w:kern w:val="3"/>
          <w:sz w:val="28"/>
          <w:szCs w:val="28"/>
          <w:lang w:eastAsia="zh-CN" w:bidi="hi-IN"/>
        </w:rPr>
        <w:t>Департамент управления имуществом Ивановской области (далее - Департамент) является центральным исполнительным органом государственной власти Ивановской области, проводящим государственную политику и осуществляющим межотраслевое управление и координацию в сфере приватизации, управления и распоряжения имуществом, находящимся в собственности Ивановской области, в сфере земельных отношений, полномочия собственника имущества Ивановской области, в том числе земельных участков.</w:t>
      </w:r>
    </w:p>
    <w:p w:rsidR="00813CF7" w:rsidRDefault="00813CF7" w:rsidP="00813CF7">
      <w:pPr>
        <w:pStyle w:val="ConsPlusNormal"/>
        <w:numPr>
          <w:ilvl w:val="0"/>
          <w:numId w:val="15"/>
        </w:numPr>
        <w:jc w:val="center"/>
        <w:rPr>
          <w:rFonts w:ascii="Times New Roman" w:hAnsi="Times New Roman" w:cs="Times New Roman"/>
          <w:b/>
          <w:sz w:val="28"/>
          <w:szCs w:val="28"/>
          <w:lang w:eastAsia="en-US"/>
        </w:rPr>
      </w:pPr>
      <w:r>
        <w:rPr>
          <w:rFonts w:ascii="Times New Roman" w:eastAsia="SimSun" w:hAnsi="Times New Roman" w:cs="Times New Roman"/>
          <w:b/>
          <w:kern w:val="3"/>
          <w:sz w:val="28"/>
          <w:szCs w:val="28"/>
          <w:lang w:eastAsia="zh-CN" w:bidi="hi-IN"/>
        </w:rPr>
        <w:t xml:space="preserve">Учет имущества </w:t>
      </w:r>
      <w:r>
        <w:rPr>
          <w:rFonts w:ascii="Times New Roman" w:hAnsi="Times New Roman" w:cs="Times New Roman"/>
          <w:b/>
          <w:sz w:val="28"/>
          <w:szCs w:val="28"/>
          <w:lang w:eastAsia="en-US"/>
        </w:rPr>
        <w:t>и ведение реестра имущества, находящегося</w:t>
      </w:r>
    </w:p>
    <w:p w:rsidR="00813CF7" w:rsidRDefault="00813CF7" w:rsidP="00813CF7">
      <w:pPr>
        <w:pStyle w:val="ConsPlusNormal"/>
        <w:ind w:left="900" w:firstLine="516"/>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 в собственности Ивановской области</w:t>
      </w:r>
    </w:p>
    <w:p w:rsidR="00813CF7" w:rsidRDefault="00813CF7" w:rsidP="00813CF7">
      <w:pPr>
        <w:autoSpaceDE w:val="0"/>
        <w:autoSpaceDN w:val="0"/>
        <w:adjustRightInd w:val="0"/>
        <w:spacing w:after="0" w:line="240" w:lineRule="auto"/>
        <w:ind w:firstLine="540"/>
        <w:jc w:val="center"/>
        <w:rPr>
          <w:rFonts w:ascii="Times New Roman" w:hAnsi="Times New Roman"/>
          <w:sz w:val="28"/>
          <w:szCs w:val="28"/>
          <w:lang w:eastAsia="ru-RU"/>
        </w:rPr>
      </w:pPr>
    </w:p>
    <w:p w:rsidR="00813CF7" w:rsidRDefault="00813CF7" w:rsidP="00813CF7">
      <w:pPr>
        <w:autoSpaceDE w:val="0"/>
        <w:autoSpaceDN w:val="0"/>
        <w:adjustRightInd w:val="0"/>
        <w:spacing w:after="0" w:line="240" w:lineRule="auto"/>
        <w:ind w:firstLine="540"/>
        <w:jc w:val="center"/>
        <w:rPr>
          <w:rFonts w:ascii="Times New Roman" w:hAnsi="Times New Roman"/>
          <w:sz w:val="28"/>
          <w:szCs w:val="28"/>
          <w:lang w:eastAsia="ru-RU"/>
        </w:rPr>
      </w:pPr>
      <w:r>
        <w:rPr>
          <w:rFonts w:ascii="Times New Roman" w:hAnsi="Times New Roman"/>
          <w:sz w:val="28"/>
          <w:szCs w:val="28"/>
          <w:lang w:eastAsia="ru-RU"/>
        </w:rPr>
        <w:t>По состоянию на 31.12.2017 года в реестре учтены:</w:t>
      </w:r>
    </w:p>
    <w:p w:rsidR="00813CF7" w:rsidRDefault="00813CF7" w:rsidP="00813CF7">
      <w:pPr>
        <w:autoSpaceDE w:val="0"/>
        <w:autoSpaceDN w:val="0"/>
        <w:adjustRightInd w:val="0"/>
        <w:spacing w:after="0" w:line="240" w:lineRule="auto"/>
        <w:ind w:firstLine="540"/>
        <w:jc w:val="center"/>
        <w:rPr>
          <w:rFonts w:ascii="Times New Roman" w:hAnsi="Times New Roman"/>
          <w:sz w:val="28"/>
          <w:szCs w:val="28"/>
          <w:lang w:eastAsia="ru-RU"/>
        </w:rPr>
      </w:pPr>
    </w:p>
    <w:tbl>
      <w:tblPr>
        <w:tblW w:w="0" w:type="auto"/>
        <w:jc w:val="center"/>
        <w:tblInd w:w="-137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044"/>
        <w:gridCol w:w="1681"/>
        <w:gridCol w:w="1676"/>
      </w:tblGrid>
      <w:tr w:rsidR="00813CF7" w:rsidTr="00813CF7">
        <w:trPr>
          <w:trHeight w:val="444"/>
          <w:jc w:val="center"/>
        </w:trPr>
        <w:tc>
          <w:tcPr>
            <w:tcW w:w="6044" w:type="dxa"/>
            <w:tcBorders>
              <w:top w:val="single" w:sz="4" w:space="0" w:color="auto"/>
              <w:left w:val="single" w:sz="4" w:space="0" w:color="auto"/>
              <w:bottom w:val="single" w:sz="4" w:space="0" w:color="auto"/>
              <w:right w:val="single" w:sz="4" w:space="0" w:color="auto"/>
            </w:tcBorders>
          </w:tcPr>
          <w:p w:rsidR="00813CF7" w:rsidRDefault="00813CF7">
            <w:pPr>
              <w:spacing w:after="0" w:line="240" w:lineRule="auto"/>
              <w:ind w:right="279" w:firstLine="540"/>
              <w:jc w:val="both"/>
              <w:rPr>
                <w:rFonts w:ascii="Times New Roman" w:hAnsi="Times New Roman"/>
                <w:sz w:val="28"/>
                <w:szCs w:val="28"/>
                <w:lang w:eastAsia="ru-RU"/>
              </w:rPr>
            </w:pPr>
          </w:p>
        </w:tc>
        <w:tc>
          <w:tcPr>
            <w:tcW w:w="1681" w:type="dxa"/>
            <w:tcBorders>
              <w:top w:val="single" w:sz="4" w:space="0" w:color="auto"/>
              <w:left w:val="single" w:sz="4" w:space="0" w:color="auto"/>
              <w:bottom w:val="single" w:sz="4" w:space="0" w:color="auto"/>
              <w:right w:val="single" w:sz="4" w:space="0" w:color="auto"/>
            </w:tcBorders>
            <w:hideMark/>
          </w:tcPr>
          <w:p w:rsidR="00813CF7" w:rsidRDefault="00813CF7">
            <w:pPr>
              <w:spacing w:after="0" w:line="240" w:lineRule="auto"/>
              <w:ind w:right="-97"/>
              <w:jc w:val="both"/>
              <w:rPr>
                <w:rFonts w:ascii="Times New Roman" w:hAnsi="Times New Roman"/>
                <w:sz w:val="28"/>
                <w:szCs w:val="28"/>
                <w:lang w:eastAsia="ru-RU"/>
              </w:rPr>
            </w:pPr>
            <w:r>
              <w:rPr>
                <w:rFonts w:ascii="Times New Roman" w:hAnsi="Times New Roman"/>
                <w:sz w:val="28"/>
                <w:szCs w:val="28"/>
                <w:lang w:val="en-US" w:eastAsia="ru-RU"/>
              </w:rPr>
              <w:t>01.01.201</w:t>
            </w:r>
            <w:r>
              <w:rPr>
                <w:rFonts w:ascii="Times New Roman" w:hAnsi="Times New Roman"/>
                <w:sz w:val="28"/>
                <w:szCs w:val="28"/>
                <w:lang w:eastAsia="ru-RU"/>
              </w:rPr>
              <w:t>7</w:t>
            </w:r>
          </w:p>
        </w:tc>
        <w:tc>
          <w:tcPr>
            <w:tcW w:w="1676" w:type="dxa"/>
            <w:tcBorders>
              <w:top w:val="single" w:sz="4" w:space="0" w:color="auto"/>
              <w:left w:val="single" w:sz="4" w:space="0" w:color="auto"/>
              <w:bottom w:val="single" w:sz="4" w:space="0" w:color="auto"/>
              <w:right w:val="single" w:sz="4" w:space="0" w:color="auto"/>
            </w:tcBorders>
            <w:hideMark/>
          </w:tcPr>
          <w:p w:rsidR="00813CF7" w:rsidRDefault="00813CF7">
            <w:pPr>
              <w:spacing w:after="0" w:line="240" w:lineRule="auto"/>
              <w:ind w:right="-87"/>
              <w:jc w:val="both"/>
              <w:rPr>
                <w:rFonts w:ascii="Times New Roman" w:hAnsi="Times New Roman"/>
                <w:sz w:val="28"/>
                <w:szCs w:val="28"/>
                <w:lang w:eastAsia="ru-RU"/>
              </w:rPr>
            </w:pPr>
            <w:r>
              <w:rPr>
                <w:rFonts w:ascii="Times New Roman" w:hAnsi="Times New Roman"/>
                <w:sz w:val="28"/>
                <w:szCs w:val="28"/>
                <w:lang w:eastAsia="ru-RU"/>
              </w:rPr>
              <w:t>31.12.2017</w:t>
            </w:r>
          </w:p>
        </w:tc>
      </w:tr>
      <w:tr w:rsidR="00813CF7" w:rsidTr="00813CF7">
        <w:trPr>
          <w:trHeight w:val="329"/>
          <w:jc w:val="center"/>
        </w:trPr>
        <w:tc>
          <w:tcPr>
            <w:tcW w:w="6044" w:type="dxa"/>
            <w:tcBorders>
              <w:top w:val="single" w:sz="4" w:space="0" w:color="auto"/>
              <w:left w:val="single" w:sz="4" w:space="0" w:color="auto"/>
              <w:bottom w:val="single" w:sz="4" w:space="0" w:color="auto"/>
              <w:right w:val="single" w:sz="4" w:space="0" w:color="auto"/>
            </w:tcBorders>
            <w:hideMark/>
          </w:tcPr>
          <w:p w:rsidR="00813CF7" w:rsidRDefault="00813CF7">
            <w:pPr>
              <w:spacing w:after="0" w:line="240" w:lineRule="auto"/>
              <w:ind w:right="279"/>
              <w:jc w:val="both"/>
              <w:rPr>
                <w:rFonts w:ascii="Times New Roman" w:hAnsi="Times New Roman"/>
                <w:b/>
                <w:sz w:val="28"/>
                <w:szCs w:val="28"/>
                <w:lang w:eastAsia="ru-RU"/>
              </w:rPr>
            </w:pPr>
            <w:r>
              <w:rPr>
                <w:rFonts w:ascii="Times New Roman" w:hAnsi="Times New Roman"/>
                <w:b/>
                <w:sz w:val="28"/>
                <w:szCs w:val="28"/>
                <w:lang w:eastAsia="ru-RU"/>
              </w:rPr>
              <w:t>1. Всего юридических лиц, в том числе:</w:t>
            </w:r>
          </w:p>
        </w:tc>
        <w:tc>
          <w:tcPr>
            <w:tcW w:w="1681" w:type="dxa"/>
            <w:tcBorders>
              <w:top w:val="single" w:sz="4" w:space="0" w:color="auto"/>
              <w:left w:val="single" w:sz="4" w:space="0" w:color="auto"/>
              <w:bottom w:val="single" w:sz="4" w:space="0" w:color="auto"/>
              <w:right w:val="single" w:sz="4" w:space="0" w:color="auto"/>
            </w:tcBorders>
            <w:hideMark/>
          </w:tcPr>
          <w:p w:rsidR="00813CF7" w:rsidRDefault="00813CF7">
            <w:pPr>
              <w:spacing w:after="0" w:line="240" w:lineRule="auto"/>
              <w:ind w:right="-87"/>
              <w:jc w:val="center"/>
              <w:rPr>
                <w:rFonts w:ascii="Times New Roman" w:hAnsi="Times New Roman"/>
                <w:b/>
                <w:sz w:val="28"/>
                <w:szCs w:val="28"/>
                <w:lang w:eastAsia="ru-RU"/>
              </w:rPr>
            </w:pPr>
            <w:r>
              <w:rPr>
                <w:rFonts w:ascii="Times New Roman" w:hAnsi="Times New Roman"/>
                <w:b/>
                <w:sz w:val="28"/>
                <w:szCs w:val="28"/>
                <w:lang w:eastAsia="ru-RU"/>
              </w:rPr>
              <w:t>333</w:t>
            </w:r>
          </w:p>
        </w:tc>
        <w:tc>
          <w:tcPr>
            <w:tcW w:w="1676" w:type="dxa"/>
            <w:tcBorders>
              <w:top w:val="single" w:sz="4" w:space="0" w:color="auto"/>
              <w:left w:val="single" w:sz="4" w:space="0" w:color="auto"/>
              <w:bottom w:val="single" w:sz="4" w:space="0" w:color="auto"/>
              <w:right w:val="single" w:sz="4" w:space="0" w:color="auto"/>
            </w:tcBorders>
            <w:hideMark/>
          </w:tcPr>
          <w:p w:rsidR="00813CF7" w:rsidRDefault="00813CF7">
            <w:pPr>
              <w:spacing w:after="0" w:line="240" w:lineRule="auto"/>
              <w:ind w:right="-87"/>
              <w:jc w:val="center"/>
              <w:rPr>
                <w:rFonts w:ascii="Times New Roman" w:hAnsi="Times New Roman"/>
                <w:b/>
                <w:sz w:val="28"/>
                <w:szCs w:val="28"/>
                <w:lang w:eastAsia="ru-RU"/>
              </w:rPr>
            </w:pPr>
            <w:r>
              <w:rPr>
                <w:rFonts w:ascii="Times New Roman" w:hAnsi="Times New Roman"/>
                <w:b/>
                <w:sz w:val="28"/>
                <w:szCs w:val="28"/>
                <w:lang w:eastAsia="ru-RU"/>
              </w:rPr>
              <w:t>314</w:t>
            </w:r>
          </w:p>
        </w:tc>
      </w:tr>
      <w:tr w:rsidR="00813CF7" w:rsidTr="00813CF7">
        <w:trPr>
          <w:trHeight w:val="671"/>
          <w:jc w:val="center"/>
        </w:trPr>
        <w:tc>
          <w:tcPr>
            <w:tcW w:w="6044" w:type="dxa"/>
            <w:tcBorders>
              <w:top w:val="single" w:sz="4" w:space="0" w:color="auto"/>
              <w:left w:val="single" w:sz="4" w:space="0" w:color="auto"/>
              <w:bottom w:val="single" w:sz="4" w:space="0" w:color="auto"/>
              <w:right w:val="single" w:sz="4" w:space="0" w:color="auto"/>
            </w:tcBorders>
            <w:hideMark/>
          </w:tcPr>
          <w:p w:rsidR="00813CF7" w:rsidRDefault="00813CF7">
            <w:pPr>
              <w:spacing w:after="0" w:line="240" w:lineRule="auto"/>
              <w:ind w:right="279"/>
              <w:jc w:val="both"/>
              <w:rPr>
                <w:rFonts w:ascii="Times New Roman" w:hAnsi="Times New Roman"/>
                <w:sz w:val="28"/>
                <w:szCs w:val="28"/>
                <w:lang w:eastAsia="ru-RU"/>
              </w:rPr>
            </w:pPr>
            <w:r>
              <w:rPr>
                <w:rFonts w:ascii="Times New Roman" w:hAnsi="Times New Roman"/>
                <w:sz w:val="28"/>
                <w:szCs w:val="28"/>
                <w:lang w:eastAsia="ru-RU"/>
              </w:rPr>
              <w:t xml:space="preserve">1.1. бюджетных, казенных, автономных учреждений, </w:t>
            </w:r>
          </w:p>
          <w:p w:rsidR="00813CF7" w:rsidRDefault="00813CF7">
            <w:pPr>
              <w:spacing w:after="0" w:line="240" w:lineRule="auto"/>
              <w:ind w:right="279"/>
              <w:jc w:val="both"/>
              <w:rPr>
                <w:rFonts w:ascii="Times New Roman" w:hAnsi="Times New Roman"/>
                <w:sz w:val="28"/>
                <w:szCs w:val="28"/>
                <w:lang w:eastAsia="ru-RU"/>
              </w:rPr>
            </w:pPr>
            <w:r>
              <w:rPr>
                <w:rFonts w:ascii="Times New Roman" w:hAnsi="Times New Roman"/>
                <w:sz w:val="28"/>
                <w:szCs w:val="28"/>
                <w:lang w:eastAsia="ru-RU"/>
              </w:rPr>
              <w:t>в том числе:</w:t>
            </w:r>
          </w:p>
          <w:p w:rsidR="00813CF7" w:rsidRDefault="00813CF7">
            <w:pPr>
              <w:spacing w:after="0" w:line="240" w:lineRule="auto"/>
              <w:ind w:right="-33"/>
              <w:jc w:val="both"/>
              <w:rPr>
                <w:rFonts w:ascii="Times New Roman" w:hAnsi="Times New Roman"/>
                <w:sz w:val="28"/>
                <w:szCs w:val="28"/>
                <w:lang w:eastAsia="ru-RU"/>
              </w:rPr>
            </w:pPr>
            <w:r>
              <w:rPr>
                <w:rFonts w:ascii="Times New Roman" w:hAnsi="Times New Roman"/>
                <w:sz w:val="28"/>
                <w:szCs w:val="28"/>
                <w:lang w:eastAsia="ru-RU"/>
              </w:rPr>
              <w:t>бюджетных учреждений</w:t>
            </w:r>
          </w:p>
          <w:p w:rsidR="00813CF7" w:rsidRDefault="00813CF7">
            <w:pPr>
              <w:spacing w:after="0" w:line="240" w:lineRule="auto"/>
              <w:ind w:right="279"/>
              <w:jc w:val="both"/>
              <w:rPr>
                <w:rFonts w:ascii="Times New Roman" w:hAnsi="Times New Roman"/>
                <w:sz w:val="28"/>
                <w:szCs w:val="28"/>
                <w:lang w:eastAsia="ru-RU"/>
              </w:rPr>
            </w:pPr>
            <w:r>
              <w:rPr>
                <w:rFonts w:ascii="Times New Roman" w:hAnsi="Times New Roman"/>
                <w:sz w:val="28"/>
                <w:szCs w:val="28"/>
                <w:lang w:eastAsia="ru-RU"/>
              </w:rPr>
              <w:t>казенных учреждений</w:t>
            </w:r>
          </w:p>
          <w:p w:rsidR="00813CF7" w:rsidRDefault="00813CF7">
            <w:pPr>
              <w:spacing w:after="0" w:line="240" w:lineRule="auto"/>
              <w:ind w:right="279"/>
              <w:jc w:val="both"/>
              <w:rPr>
                <w:rFonts w:ascii="Times New Roman" w:hAnsi="Times New Roman"/>
                <w:sz w:val="28"/>
                <w:szCs w:val="28"/>
                <w:lang w:eastAsia="ru-RU"/>
              </w:rPr>
            </w:pPr>
            <w:r>
              <w:rPr>
                <w:rFonts w:ascii="Times New Roman" w:hAnsi="Times New Roman"/>
                <w:sz w:val="28"/>
                <w:szCs w:val="28"/>
                <w:lang w:eastAsia="ru-RU"/>
              </w:rPr>
              <w:t>автономных учреждений</w:t>
            </w:r>
          </w:p>
        </w:tc>
        <w:tc>
          <w:tcPr>
            <w:tcW w:w="1681" w:type="dxa"/>
            <w:tcBorders>
              <w:top w:val="single" w:sz="4" w:space="0" w:color="auto"/>
              <w:left w:val="single" w:sz="4" w:space="0" w:color="auto"/>
              <w:bottom w:val="single" w:sz="4" w:space="0" w:color="auto"/>
              <w:right w:val="single" w:sz="4" w:space="0" w:color="auto"/>
            </w:tcBorders>
          </w:tcPr>
          <w:p w:rsidR="00813CF7" w:rsidRDefault="00813CF7">
            <w:pPr>
              <w:spacing w:after="0" w:line="240" w:lineRule="auto"/>
              <w:ind w:right="-87"/>
              <w:jc w:val="center"/>
              <w:rPr>
                <w:rFonts w:ascii="Times New Roman" w:hAnsi="Times New Roman"/>
                <w:sz w:val="28"/>
                <w:szCs w:val="28"/>
                <w:lang w:eastAsia="ru-RU"/>
              </w:rPr>
            </w:pPr>
            <w:r>
              <w:rPr>
                <w:rFonts w:ascii="Times New Roman" w:hAnsi="Times New Roman"/>
                <w:sz w:val="28"/>
                <w:szCs w:val="28"/>
                <w:lang w:eastAsia="ru-RU"/>
              </w:rPr>
              <w:t>307</w:t>
            </w:r>
          </w:p>
          <w:p w:rsidR="00813CF7" w:rsidRDefault="00813CF7">
            <w:pPr>
              <w:spacing w:after="0" w:line="240" w:lineRule="auto"/>
              <w:ind w:right="-87"/>
              <w:jc w:val="center"/>
              <w:rPr>
                <w:rFonts w:ascii="Times New Roman" w:hAnsi="Times New Roman"/>
                <w:sz w:val="28"/>
                <w:szCs w:val="28"/>
                <w:lang w:eastAsia="ru-RU"/>
              </w:rPr>
            </w:pPr>
          </w:p>
          <w:p w:rsidR="00813CF7" w:rsidRDefault="00813CF7">
            <w:pPr>
              <w:spacing w:after="0" w:line="240" w:lineRule="auto"/>
              <w:ind w:right="-87"/>
              <w:jc w:val="center"/>
              <w:rPr>
                <w:rFonts w:ascii="Times New Roman" w:hAnsi="Times New Roman"/>
                <w:sz w:val="28"/>
                <w:szCs w:val="28"/>
                <w:lang w:eastAsia="ru-RU"/>
              </w:rPr>
            </w:pPr>
          </w:p>
          <w:p w:rsidR="00813CF7" w:rsidRDefault="00813CF7">
            <w:pPr>
              <w:spacing w:after="0" w:line="240" w:lineRule="auto"/>
              <w:ind w:right="-87"/>
              <w:jc w:val="center"/>
              <w:rPr>
                <w:rFonts w:ascii="Times New Roman" w:hAnsi="Times New Roman"/>
                <w:sz w:val="28"/>
                <w:szCs w:val="28"/>
                <w:lang w:eastAsia="ru-RU"/>
              </w:rPr>
            </w:pPr>
            <w:r>
              <w:rPr>
                <w:rFonts w:ascii="Times New Roman" w:hAnsi="Times New Roman"/>
                <w:sz w:val="28"/>
                <w:szCs w:val="28"/>
                <w:lang w:eastAsia="ru-RU"/>
              </w:rPr>
              <w:t>173</w:t>
            </w:r>
          </w:p>
          <w:p w:rsidR="00813CF7" w:rsidRDefault="00813CF7">
            <w:pPr>
              <w:spacing w:after="0" w:line="240" w:lineRule="auto"/>
              <w:ind w:right="-87"/>
              <w:jc w:val="center"/>
              <w:rPr>
                <w:rFonts w:ascii="Times New Roman" w:hAnsi="Times New Roman"/>
                <w:sz w:val="28"/>
                <w:szCs w:val="28"/>
                <w:lang w:eastAsia="ru-RU"/>
              </w:rPr>
            </w:pPr>
            <w:r>
              <w:rPr>
                <w:rFonts w:ascii="Times New Roman" w:hAnsi="Times New Roman"/>
                <w:sz w:val="28"/>
                <w:szCs w:val="28"/>
                <w:lang w:eastAsia="ru-RU"/>
              </w:rPr>
              <w:t>127</w:t>
            </w:r>
          </w:p>
          <w:p w:rsidR="00813CF7" w:rsidRDefault="00813CF7">
            <w:pPr>
              <w:spacing w:after="0" w:line="240" w:lineRule="auto"/>
              <w:ind w:right="-87"/>
              <w:jc w:val="center"/>
              <w:rPr>
                <w:rFonts w:ascii="Times New Roman" w:hAnsi="Times New Roman"/>
                <w:sz w:val="28"/>
                <w:szCs w:val="28"/>
                <w:lang w:eastAsia="ru-RU"/>
              </w:rPr>
            </w:pPr>
            <w:r>
              <w:rPr>
                <w:rFonts w:ascii="Times New Roman" w:hAnsi="Times New Roman"/>
                <w:sz w:val="28"/>
                <w:szCs w:val="28"/>
                <w:lang w:eastAsia="ru-RU"/>
              </w:rPr>
              <w:t>8</w:t>
            </w:r>
          </w:p>
        </w:tc>
        <w:tc>
          <w:tcPr>
            <w:tcW w:w="1676" w:type="dxa"/>
            <w:tcBorders>
              <w:top w:val="single" w:sz="4" w:space="0" w:color="auto"/>
              <w:left w:val="single" w:sz="4" w:space="0" w:color="auto"/>
              <w:bottom w:val="single" w:sz="4" w:space="0" w:color="auto"/>
              <w:right w:val="single" w:sz="4" w:space="0" w:color="auto"/>
            </w:tcBorders>
          </w:tcPr>
          <w:p w:rsidR="00813CF7" w:rsidRDefault="00813CF7">
            <w:pPr>
              <w:spacing w:after="0" w:line="240" w:lineRule="auto"/>
              <w:ind w:right="-87"/>
              <w:jc w:val="center"/>
              <w:rPr>
                <w:rFonts w:ascii="Times New Roman" w:hAnsi="Times New Roman"/>
                <w:sz w:val="28"/>
                <w:szCs w:val="28"/>
                <w:lang w:eastAsia="ru-RU"/>
              </w:rPr>
            </w:pPr>
            <w:r>
              <w:rPr>
                <w:rFonts w:ascii="Times New Roman" w:hAnsi="Times New Roman"/>
                <w:sz w:val="28"/>
                <w:szCs w:val="28"/>
                <w:lang w:eastAsia="ru-RU"/>
              </w:rPr>
              <w:t>298</w:t>
            </w:r>
          </w:p>
          <w:p w:rsidR="00813CF7" w:rsidRDefault="00813CF7">
            <w:pPr>
              <w:spacing w:after="0" w:line="240" w:lineRule="auto"/>
              <w:ind w:right="-87"/>
              <w:jc w:val="center"/>
              <w:rPr>
                <w:rFonts w:ascii="Times New Roman" w:hAnsi="Times New Roman"/>
                <w:sz w:val="28"/>
                <w:szCs w:val="28"/>
                <w:lang w:eastAsia="ru-RU"/>
              </w:rPr>
            </w:pPr>
          </w:p>
          <w:p w:rsidR="00813CF7" w:rsidRDefault="00813CF7">
            <w:pPr>
              <w:spacing w:after="0" w:line="240" w:lineRule="auto"/>
              <w:ind w:right="-87"/>
              <w:jc w:val="center"/>
              <w:rPr>
                <w:rFonts w:ascii="Times New Roman" w:hAnsi="Times New Roman"/>
                <w:sz w:val="28"/>
                <w:szCs w:val="28"/>
                <w:lang w:eastAsia="ru-RU"/>
              </w:rPr>
            </w:pPr>
          </w:p>
          <w:p w:rsidR="00813CF7" w:rsidRDefault="00813CF7">
            <w:pPr>
              <w:spacing w:after="0" w:line="240" w:lineRule="auto"/>
              <w:ind w:right="-87"/>
              <w:jc w:val="center"/>
              <w:rPr>
                <w:rFonts w:ascii="Times New Roman" w:hAnsi="Times New Roman"/>
                <w:sz w:val="28"/>
                <w:szCs w:val="28"/>
                <w:lang w:eastAsia="ru-RU"/>
              </w:rPr>
            </w:pPr>
            <w:r>
              <w:rPr>
                <w:rFonts w:ascii="Times New Roman" w:hAnsi="Times New Roman"/>
                <w:sz w:val="28"/>
                <w:szCs w:val="28"/>
                <w:lang w:eastAsia="ru-RU"/>
              </w:rPr>
              <w:t>166</w:t>
            </w:r>
          </w:p>
          <w:p w:rsidR="00813CF7" w:rsidRDefault="00813CF7">
            <w:pPr>
              <w:spacing w:after="0" w:line="240" w:lineRule="auto"/>
              <w:ind w:right="-87"/>
              <w:jc w:val="center"/>
              <w:rPr>
                <w:rFonts w:ascii="Times New Roman" w:hAnsi="Times New Roman"/>
                <w:sz w:val="28"/>
                <w:szCs w:val="28"/>
                <w:lang w:eastAsia="ru-RU"/>
              </w:rPr>
            </w:pPr>
            <w:r>
              <w:rPr>
                <w:rFonts w:ascii="Times New Roman" w:hAnsi="Times New Roman"/>
                <w:sz w:val="28"/>
                <w:szCs w:val="28"/>
                <w:lang w:eastAsia="ru-RU"/>
              </w:rPr>
              <w:t>124</w:t>
            </w:r>
          </w:p>
          <w:p w:rsidR="00813CF7" w:rsidRDefault="00813CF7">
            <w:pPr>
              <w:spacing w:after="0" w:line="240" w:lineRule="auto"/>
              <w:ind w:right="-87"/>
              <w:jc w:val="center"/>
              <w:rPr>
                <w:rFonts w:ascii="Times New Roman" w:hAnsi="Times New Roman"/>
                <w:sz w:val="28"/>
                <w:szCs w:val="28"/>
                <w:lang w:eastAsia="ru-RU"/>
              </w:rPr>
            </w:pPr>
            <w:r>
              <w:rPr>
                <w:rFonts w:ascii="Times New Roman" w:hAnsi="Times New Roman"/>
                <w:sz w:val="28"/>
                <w:szCs w:val="28"/>
                <w:lang w:eastAsia="ru-RU"/>
              </w:rPr>
              <w:t>8</w:t>
            </w:r>
          </w:p>
        </w:tc>
      </w:tr>
      <w:tr w:rsidR="00813CF7" w:rsidTr="00813CF7">
        <w:trPr>
          <w:trHeight w:val="327"/>
          <w:jc w:val="center"/>
        </w:trPr>
        <w:tc>
          <w:tcPr>
            <w:tcW w:w="6044" w:type="dxa"/>
            <w:tcBorders>
              <w:top w:val="single" w:sz="4" w:space="0" w:color="auto"/>
              <w:left w:val="single" w:sz="4" w:space="0" w:color="auto"/>
              <w:bottom w:val="single" w:sz="4" w:space="0" w:color="auto"/>
              <w:right w:val="single" w:sz="4" w:space="0" w:color="auto"/>
            </w:tcBorders>
            <w:hideMark/>
          </w:tcPr>
          <w:p w:rsidR="00813CF7" w:rsidRDefault="00813CF7">
            <w:pPr>
              <w:spacing w:after="0" w:line="240" w:lineRule="auto"/>
              <w:ind w:right="279"/>
              <w:jc w:val="both"/>
              <w:rPr>
                <w:rFonts w:ascii="Times New Roman" w:hAnsi="Times New Roman"/>
                <w:sz w:val="28"/>
                <w:szCs w:val="28"/>
                <w:lang w:eastAsia="ru-RU"/>
              </w:rPr>
            </w:pPr>
            <w:r>
              <w:rPr>
                <w:rFonts w:ascii="Times New Roman" w:hAnsi="Times New Roman"/>
                <w:sz w:val="28"/>
                <w:szCs w:val="28"/>
                <w:lang w:eastAsia="ru-RU"/>
              </w:rPr>
              <w:t>1.2. государственных унитарных предприятий</w:t>
            </w:r>
          </w:p>
        </w:tc>
        <w:tc>
          <w:tcPr>
            <w:tcW w:w="1681" w:type="dxa"/>
            <w:tcBorders>
              <w:top w:val="single" w:sz="4" w:space="0" w:color="auto"/>
              <w:left w:val="single" w:sz="4" w:space="0" w:color="auto"/>
              <w:bottom w:val="single" w:sz="4" w:space="0" w:color="auto"/>
              <w:right w:val="single" w:sz="4" w:space="0" w:color="auto"/>
            </w:tcBorders>
            <w:hideMark/>
          </w:tcPr>
          <w:p w:rsidR="00813CF7" w:rsidRDefault="00813CF7">
            <w:pPr>
              <w:spacing w:after="0" w:line="240" w:lineRule="auto"/>
              <w:ind w:right="-87"/>
              <w:jc w:val="center"/>
              <w:rPr>
                <w:rFonts w:ascii="Times New Roman" w:hAnsi="Times New Roman"/>
                <w:sz w:val="28"/>
                <w:szCs w:val="28"/>
                <w:lang w:eastAsia="ru-RU"/>
              </w:rPr>
            </w:pPr>
            <w:r>
              <w:rPr>
                <w:rFonts w:ascii="Times New Roman" w:hAnsi="Times New Roman"/>
                <w:sz w:val="28"/>
                <w:szCs w:val="28"/>
                <w:lang w:eastAsia="ru-RU"/>
              </w:rPr>
              <w:t>10</w:t>
            </w:r>
          </w:p>
        </w:tc>
        <w:tc>
          <w:tcPr>
            <w:tcW w:w="1676" w:type="dxa"/>
            <w:tcBorders>
              <w:top w:val="single" w:sz="4" w:space="0" w:color="auto"/>
              <w:left w:val="single" w:sz="4" w:space="0" w:color="auto"/>
              <w:bottom w:val="single" w:sz="4" w:space="0" w:color="auto"/>
              <w:right w:val="single" w:sz="4" w:space="0" w:color="auto"/>
            </w:tcBorders>
            <w:hideMark/>
          </w:tcPr>
          <w:p w:rsidR="00813CF7" w:rsidRDefault="00813CF7">
            <w:pPr>
              <w:spacing w:after="0" w:line="240" w:lineRule="auto"/>
              <w:ind w:right="-87"/>
              <w:jc w:val="center"/>
              <w:rPr>
                <w:rFonts w:ascii="Times New Roman" w:hAnsi="Times New Roman"/>
                <w:sz w:val="28"/>
                <w:szCs w:val="28"/>
                <w:lang w:eastAsia="ru-RU"/>
              </w:rPr>
            </w:pPr>
            <w:r>
              <w:rPr>
                <w:rFonts w:ascii="Times New Roman" w:hAnsi="Times New Roman"/>
                <w:sz w:val="28"/>
                <w:szCs w:val="28"/>
                <w:lang w:eastAsia="ru-RU"/>
              </w:rPr>
              <w:t>5</w:t>
            </w:r>
          </w:p>
        </w:tc>
      </w:tr>
      <w:tr w:rsidR="00813CF7" w:rsidTr="00813CF7">
        <w:trPr>
          <w:trHeight w:val="380"/>
          <w:jc w:val="center"/>
        </w:trPr>
        <w:tc>
          <w:tcPr>
            <w:tcW w:w="6044" w:type="dxa"/>
            <w:tcBorders>
              <w:top w:val="single" w:sz="4" w:space="0" w:color="auto"/>
              <w:left w:val="single" w:sz="4" w:space="0" w:color="auto"/>
              <w:bottom w:val="single" w:sz="4" w:space="0" w:color="auto"/>
              <w:right w:val="single" w:sz="4" w:space="0" w:color="auto"/>
            </w:tcBorders>
            <w:hideMark/>
          </w:tcPr>
          <w:p w:rsidR="00813CF7" w:rsidRDefault="00813CF7">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1.3. хозяйственных обществ, акции (доли) которых находятся в собственности Ивановской области</w:t>
            </w:r>
          </w:p>
        </w:tc>
        <w:tc>
          <w:tcPr>
            <w:tcW w:w="1681" w:type="dxa"/>
            <w:tcBorders>
              <w:top w:val="single" w:sz="4" w:space="0" w:color="auto"/>
              <w:left w:val="single" w:sz="4" w:space="0" w:color="auto"/>
              <w:bottom w:val="single" w:sz="4" w:space="0" w:color="auto"/>
              <w:right w:val="single" w:sz="4" w:space="0" w:color="auto"/>
            </w:tcBorders>
            <w:hideMark/>
          </w:tcPr>
          <w:p w:rsidR="00813CF7" w:rsidRDefault="00813CF7">
            <w:pPr>
              <w:spacing w:after="0" w:line="240" w:lineRule="auto"/>
              <w:ind w:right="-87"/>
              <w:jc w:val="center"/>
              <w:rPr>
                <w:rFonts w:ascii="Times New Roman" w:hAnsi="Times New Roman"/>
                <w:sz w:val="28"/>
                <w:szCs w:val="28"/>
                <w:lang w:eastAsia="ru-RU"/>
              </w:rPr>
            </w:pPr>
            <w:r>
              <w:rPr>
                <w:rFonts w:ascii="Times New Roman" w:hAnsi="Times New Roman"/>
                <w:sz w:val="28"/>
                <w:szCs w:val="28"/>
                <w:lang w:eastAsia="ru-RU"/>
              </w:rPr>
              <w:t>16</w:t>
            </w:r>
          </w:p>
        </w:tc>
        <w:tc>
          <w:tcPr>
            <w:tcW w:w="1676" w:type="dxa"/>
            <w:tcBorders>
              <w:top w:val="single" w:sz="4" w:space="0" w:color="auto"/>
              <w:left w:val="single" w:sz="4" w:space="0" w:color="auto"/>
              <w:bottom w:val="single" w:sz="4" w:space="0" w:color="auto"/>
              <w:right w:val="single" w:sz="4" w:space="0" w:color="auto"/>
            </w:tcBorders>
            <w:hideMark/>
          </w:tcPr>
          <w:p w:rsidR="00813CF7" w:rsidRDefault="00813CF7">
            <w:pPr>
              <w:spacing w:after="0" w:line="240" w:lineRule="auto"/>
              <w:ind w:right="-87"/>
              <w:jc w:val="center"/>
              <w:rPr>
                <w:rFonts w:ascii="Times New Roman" w:hAnsi="Times New Roman"/>
                <w:sz w:val="28"/>
                <w:szCs w:val="28"/>
                <w:lang w:eastAsia="ru-RU"/>
              </w:rPr>
            </w:pPr>
            <w:r>
              <w:rPr>
                <w:rFonts w:ascii="Times New Roman" w:hAnsi="Times New Roman"/>
                <w:sz w:val="28"/>
                <w:szCs w:val="28"/>
                <w:lang w:eastAsia="ru-RU"/>
              </w:rPr>
              <w:t>11</w:t>
            </w:r>
          </w:p>
        </w:tc>
      </w:tr>
      <w:tr w:rsidR="00813CF7" w:rsidTr="00813CF7">
        <w:trPr>
          <w:trHeight w:val="282"/>
          <w:jc w:val="center"/>
        </w:trPr>
        <w:tc>
          <w:tcPr>
            <w:tcW w:w="6044" w:type="dxa"/>
            <w:tcBorders>
              <w:top w:val="single" w:sz="4" w:space="0" w:color="auto"/>
              <w:left w:val="single" w:sz="4" w:space="0" w:color="auto"/>
              <w:bottom w:val="single" w:sz="4" w:space="0" w:color="auto"/>
              <w:right w:val="single" w:sz="4" w:space="0" w:color="auto"/>
            </w:tcBorders>
            <w:hideMark/>
          </w:tcPr>
          <w:p w:rsidR="00813CF7" w:rsidRDefault="00813CF7">
            <w:pPr>
              <w:spacing w:after="0" w:line="240" w:lineRule="auto"/>
              <w:ind w:right="279"/>
              <w:jc w:val="both"/>
              <w:rPr>
                <w:rFonts w:ascii="Times New Roman" w:hAnsi="Times New Roman"/>
                <w:b/>
                <w:sz w:val="28"/>
                <w:szCs w:val="28"/>
                <w:lang w:eastAsia="ru-RU"/>
              </w:rPr>
            </w:pPr>
            <w:r>
              <w:rPr>
                <w:rFonts w:ascii="Times New Roman" w:hAnsi="Times New Roman"/>
                <w:b/>
                <w:sz w:val="28"/>
                <w:szCs w:val="28"/>
                <w:lang w:eastAsia="ru-RU"/>
              </w:rPr>
              <w:t>2. Всего объектов недвижимости:</w:t>
            </w:r>
          </w:p>
        </w:tc>
        <w:tc>
          <w:tcPr>
            <w:tcW w:w="1681" w:type="dxa"/>
            <w:tcBorders>
              <w:top w:val="single" w:sz="4" w:space="0" w:color="auto"/>
              <w:left w:val="single" w:sz="4" w:space="0" w:color="auto"/>
              <w:bottom w:val="single" w:sz="4" w:space="0" w:color="auto"/>
              <w:right w:val="single" w:sz="4" w:space="0" w:color="auto"/>
            </w:tcBorders>
            <w:hideMark/>
          </w:tcPr>
          <w:p w:rsidR="00813CF7" w:rsidRDefault="00813CF7">
            <w:pPr>
              <w:spacing w:after="0" w:line="240" w:lineRule="auto"/>
              <w:ind w:right="-87"/>
              <w:jc w:val="center"/>
              <w:rPr>
                <w:rFonts w:ascii="Times New Roman" w:hAnsi="Times New Roman"/>
                <w:b/>
                <w:sz w:val="28"/>
                <w:szCs w:val="28"/>
                <w:lang w:eastAsia="ru-RU"/>
              </w:rPr>
            </w:pPr>
            <w:r>
              <w:rPr>
                <w:rFonts w:ascii="Times New Roman" w:hAnsi="Times New Roman"/>
                <w:b/>
                <w:sz w:val="28"/>
                <w:szCs w:val="28"/>
                <w:lang w:eastAsia="ru-RU"/>
              </w:rPr>
              <w:t>5069</w:t>
            </w:r>
          </w:p>
        </w:tc>
        <w:tc>
          <w:tcPr>
            <w:tcW w:w="1676" w:type="dxa"/>
            <w:tcBorders>
              <w:top w:val="single" w:sz="4" w:space="0" w:color="auto"/>
              <w:left w:val="single" w:sz="4" w:space="0" w:color="auto"/>
              <w:bottom w:val="single" w:sz="4" w:space="0" w:color="auto"/>
              <w:right w:val="single" w:sz="4" w:space="0" w:color="auto"/>
            </w:tcBorders>
            <w:hideMark/>
          </w:tcPr>
          <w:p w:rsidR="00813CF7" w:rsidRDefault="00813CF7">
            <w:pPr>
              <w:spacing w:after="0" w:line="240" w:lineRule="auto"/>
              <w:ind w:right="-87"/>
              <w:jc w:val="center"/>
              <w:rPr>
                <w:rFonts w:ascii="Times New Roman" w:hAnsi="Times New Roman"/>
                <w:b/>
                <w:sz w:val="28"/>
                <w:szCs w:val="28"/>
                <w:lang w:eastAsia="ru-RU"/>
              </w:rPr>
            </w:pPr>
            <w:r>
              <w:rPr>
                <w:rFonts w:ascii="Times New Roman" w:hAnsi="Times New Roman"/>
                <w:b/>
                <w:sz w:val="28"/>
                <w:szCs w:val="28"/>
                <w:lang w:eastAsia="ru-RU"/>
              </w:rPr>
              <w:t>5072</w:t>
            </w:r>
          </w:p>
        </w:tc>
      </w:tr>
      <w:tr w:rsidR="00813CF7" w:rsidTr="00813CF7">
        <w:trPr>
          <w:trHeight w:val="282"/>
          <w:jc w:val="center"/>
        </w:trPr>
        <w:tc>
          <w:tcPr>
            <w:tcW w:w="6044" w:type="dxa"/>
            <w:tcBorders>
              <w:top w:val="single" w:sz="4" w:space="0" w:color="auto"/>
              <w:left w:val="single" w:sz="4" w:space="0" w:color="auto"/>
              <w:bottom w:val="single" w:sz="4" w:space="0" w:color="auto"/>
              <w:right w:val="single" w:sz="4" w:space="0" w:color="auto"/>
            </w:tcBorders>
            <w:hideMark/>
          </w:tcPr>
          <w:p w:rsidR="00813CF7" w:rsidRDefault="00813CF7">
            <w:pPr>
              <w:spacing w:after="0" w:line="240" w:lineRule="auto"/>
              <w:ind w:right="279"/>
              <w:jc w:val="both"/>
              <w:rPr>
                <w:rFonts w:ascii="Times New Roman" w:hAnsi="Times New Roman"/>
                <w:sz w:val="28"/>
                <w:szCs w:val="28"/>
                <w:lang w:eastAsia="ru-RU"/>
              </w:rPr>
            </w:pPr>
            <w:r>
              <w:rPr>
                <w:rFonts w:ascii="Times New Roman" w:hAnsi="Times New Roman"/>
                <w:sz w:val="28"/>
                <w:szCs w:val="28"/>
                <w:lang w:eastAsia="ru-RU"/>
              </w:rPr>
              <w:t>2.1. объектов недвижимости:</w:t>
            </w:r>
          </w:p>
        </w:tc>
        <w:tc>
          <w:tcPr>
            <w:tcW w:w="1681" w:type="dxa"/>
            <w:tcBorders>
              <w:top w:val="single" w:sz="4" w:space="0" w:color="auto"/>
              <w:left w:val="single" w:sz="4" w:space="0" w:color="auto"/>
              <w:bottom w:val="single" w:sz="4" w:space="0" w:color="auto"/>
              <w:right w:val="single" w:sz="4" w:space="0" w:color="auto"/>
            </w:tcBorders>
            <w:hideMark/>
          </w:tcPr>
          <w:p w:rsidR="00813CF7" w:rsidRDefault="00813CF7">
            <w:pPr>
              <w:spacing w:after="0" w:line="240" w:lineRule="auto"/>
              <w:ind w:right="-87"/>
              <w:jc w:val="center"/>
              <w:rPr>
                <w:rFonts w:ascii="Times New Roman" w:hAnsi="Times New Roman"/>
                <w:sz w:val="28"/>
                <w:szCs w:val="28"/>
                <w:lang w:eastAsia="ru-RU"/>
              </w:rPr>
            </w:pPr>
            <w:r>
              <w:rPr>
                <w:rFonts w:ascii="Times New Roman" w:hAnsi="Times New Roman"/>
                <w:sz w:val="28"/>
                <w:szCs w:val="28"/>
                <w:lang w:eastAsia="ru-RU"/>
              </w:rPr>
              <w:t>3250</w:t>
            </w:r>
          </w:p>
        </w:tc>
        <w:tc>
          <w:tcPr>
            <w:tcW w:w="1676" w:type="dxa"/>
            <w:tcBorders>
              <w:top w:val="single" w:sz="4" w:space="0" w:color="auto"/>
              <w:left w:val="single" w:sz="4" w:space="0" w:color="auto"/>
              <w:bottom w:val="single" w:sz="4" w:space="0" w:color="auto"/>
              <w:right w:val="single" w:sz="4" w:space="0" w:color="auto"/>
            </w:tcBorders>
            <w:hideMark/>
          </w:tcPr>
          <w:p w:rsidR="00813CF7" w:rsidRDefault="00813CF7">
            <w:pPr>
              <w:spacing w:after="0" w:line="240" w:lineRule="auto"/>
              <w:ind w:right="-87"/>
              <w:jc w:val="center"/>
              <w:rPr>
                <w:rFonts w:ascii="Times New Roman" w:hAnsi="Times New Roman"/>
                <w:sz w:val="28"/>
                <w:szCs w:val="28"/>
                <w:lang w:eastAsia="ru-RU"/>
              </w:rPr>
            </w:pPr>
            <w:r>
              <w:rPr>
                <w:rFonts w:ascii="Times New Roman" w:hAnsi="Times New Roman"/>
                <w:sz w:val="28"/>
                <w:szCs w:val="28"/>
                <w:lang w:eastAsia="ru-RU"/>
              </w:rPr>
              <w:t>3184</w:t>
            </w:r>
          </w:p>
        </w:tc>
      </w:tr>
      <w:tr w:rsidR="00813CF7" w:rsidTr="00813CF7">
        <w:trPr>
          <w:trHeight w:val="257"/>
          <w:jc w:val="center"/>
        </w:trPr>
        <w:tc>
          <w:tcPr>
            <w:tcW w:w="6044" w:type="dxa"/>
            <w:tcBorders>
              <w:top w:val="single" w:sz="4" w:space="0" w:color="auto"/>
              <w:left w:val="single" w:sz="4" w:space="0" w:color="auto"/>
              <w:bottom w:val="single" w:sz="4" w:space="0" w:color="auto"/>
              <w:right w:val="single" w:sz="4" w:space="0" w:color="auto"/>
            </w:tcBorders>
            <w:hideMark/>
          </w:tcPr>
          <w:p w:rsidR="00813CF7" w:rsidRDefault="00813CF7">
            <w:pPr>
              <w:spacing w:after="0" w:line="240" w:lineRule="auto"/>
              <w:ind w:right="279"/>
              <w:jc w:val="both"/>
              <w:rPr>
                <w:rFonts w:ascii="Times New Roman" w:hAnsi="Times New Roman"/>
                <w:sz w:val="28"/>
                <w:szCs w:val="28"/>
                <w:lang w:eastAsia="ru-RU"/>
              </w:rPr>
            </w:pPr>
            <w:r>
              <w:rPr>
                <w:rFonts w:ascii="Times New Roman" w:hAnsi="Times New Roman"/>
                <w:sz w:val="28"/>
                <w:szCs w:val="28"/>
                <w:lang w:eastAsia="ru-RU"/>
              </w:rPr>
              <w:t>2.1.1. в том числе, в составе имущества казны:</w:t>
            </w:r>
          </w:p>
        </w:tc>
        <w:tc>
          <w:tcPr>
            <w:tcW w:w="1681" w:type="dxa"/>
            <w:tcBorders>
              <w:top w:val="single" w:sz="4" w:space="0" w:color="auto"/>
              <w:left w:val="single" w:sz="4" w:space="0" w:color="auto"/>
              <w:bottom w:val="single" w:sz="4" w:space="0" w:color="auto"/>
              <w:right w:val="single" w:sz="4" w:space="0" w:color="auto"/>
            </w:tcBorders>
            <w:hideMark/>
          </w:tcPr>
          <w:p w:rsidR="00813CF7" w:rsidRDefault="00813CF7">
            <w:pPr>
              <w:spacing w:after="0" w:line="240" w:lineRule="auto"/>
              <w:ind w:right="-87"/>
              <w:jc w:val="center"/>
              <w:rPr>
                <w:rFonts w:ascii="Times New Roman" w:hAnsi="Times New Roman"/>
                <w:sz w:val="28"/>
                <w:szCs w:val="28"/>
                <w:lang w:eastAsia="ru-RU"/>
              </w:rPr>
            </w:pPr>
            <w:r>
              <w:rPr>
                <w:rFonts w:ascii="Times New Roman" w:hAnsi="Times New Roman"/>
                <w:sz w:val="28"/>
                <w:szCs w:val="28"/>
                <w:lang w:eastAsia="ru-RU"/>
              </w:rPr>
              <w:t>108</w:t>
            </w:r>
          </w:p>
        </w:tc>
        <w:tc>
          <w:tcPr>
            <w:tcW w:w="1676" w:type="dxa"/>
            <w:tcBorders>
              <w:top w:val="single" w:sz="4" w:space="0" w:color="auto"/>
              <w:left w:val="single" w:sz="4" w:space="0" w:color="auto"/>
              <w:bottom w:val="single" w:sz="4" w:space="0" w:color="auto"/>
              <w:right w:val="single" w:sz="4" w:space="0" w:color="auto"/>
            </w:tcBorders>
            <w:hideMark/>
          </w:tcPr>
          <w:p w:rsidR="00813CF7" w:rsidRDefault="00813CF7">
            <w:pPr>
              <w:spacing w:after="0" w:line="240" w:lineRule="auto"/>
              <w:ind w:right="-87"/>
              <w:jc w:val="center"/>
              <w:rPr>
                <w:rFonts w:ascii="Times New Roman" w:hAnsi="Times New Roman"/>
                <w:sz w:val="28"/>
                <w:szCs w:val="28"/>
                <w:lang w:eastAsia="ru-RU"/>
              </w:rPr>
            </w:pPr>
            <w:r>
              <w:rPr>
                <w:rFonts w:ascii="Times New Roman" w:hAnsi="Times New Roman"/>
                <w:sz w:val="28"/>
                <w:szCs w:val="28"/>
                <w:lang w:eastAsia="ru-RU"/>
              </w:rPr>
              <w:t>96</w:t>
            </w:r>
          </w:p>
        </w:tc>
      </w:tr>
      <w:tr w:rsidR="00813CF7" w:rsidTr="00813CF7">
        <w:trPr>
          <w:trHeight w:val="273"/>
          <w:jc w:val="center"/>
        </w:trPr>
        <w:tc>
          <w:tcPr>
            <w:tcW w:w="6044" w:type="dxa"/>
            <w:tcBorders>
              <w:top w:val="single" w:sz="4" w:space="0" w:color="auto"/>
              <w:left w:val="single" w:sz="4" w:space="0" w:color="auto"/>
              <w:bottom w:val="single" w:sz="4" w:space="0" w:color="auto"/>
              <w:right w:val="single" w:sz="4" w:space="0" w:color="auto"/>
            </w:tcBorders>
            <w:hideMark/>
          </w:tcPr>
          <w:p w:rsidR="00813CF7" w:rsidRDefault="00813CF7">
            <w:pPr>
              <w:spacing w:after="0" w:line="240" w:lineRule="auto"/>
              <w:ind w:right="279"/>
              <w:jc w:val="both"/>
              <w:rPr>
                <w:rFonts w:ascii="Times New Roman" w:hAnsi="Times New Roman"/>
                <w:sz w:val="28"/>
                <w:szCs w:val="28"/>
                <w:lang w:eastAsia="ru-RU"/>
              </w:rPr>
            </w:pPr>
            <w:r>
              <w:rPr>
                <w:rFonts w:ascii="Times New Roman" w:hAnsi="Times New Roman"/>
                <w:sz w:val="28"/>
                <w:szCs w:val="28"/>
                <w:lang w:eastAsia="ru-RU"/>
              </w:rPr>
              <w:t>2.2. земельных участков:</w:t>
            </w:r>
          </w:p>
        </w:tc>
        <w:tc>
          <w:tcPr>
            <w:tcW w:w="1681" w:type="dxa"/>
            <w:tcBorders>
              <w:top w:val="single" w:sz="4" w:space="0" w:color="auto"/>
              <w:left w:val="single" w:sz="4" w:space="0" w:color="auto"/>
              <w:bottom w:val="single" w:sz="4" w:space="0" w:color="auto"/>
              <w:right w:val="single" w:sz="4" w:space="0" w:color="auto"/>
            </w:tcBorders>
            <w:hideMark/>
          </w:tcPr>
          <w:p w:rsidR="00813CF7" w:rsidRDefault="00813CF7">
            <w:pPr>
              <w:spacing w:after="0" w:line="240" w:lineRule="auto"/>
              <w:ind w:right="-87"/>
              <w:jc w:val="center"/>
              <w:rPr>
                <w:rFonts w:ascii="Times New Roman" w:hAnsi="Times New Roman"/>
                <w:sz w:val="28"/>
                <w:szCs w:val="28"/>
                <w:lang w:eastAsia="ru-RU"/>
              </w:rPr>
            </w:pPr>
            <w:r>
              <w:rPr>
                <w:rFonts w:ascii="Times New Roman" w:hAnsi="Times New Roman"/>
                <w:sz w:val="28"/>
                <w:szCs w:val="28"/>
                <w:lang w:eastAsia="ru-RU"/>
              </w:rPr>
              <w:t>1819</w:t>
            </w:r>
          </w:p>
        </w:tc>
        <w:tc>
          <w:tcPr>
            <w:tcW w:w="1676" w:type="dxa"/>
            <w:tcBorders>
              <w:top w:val="single" w:sz="4" w:space="0" w:color="auto"/>
              <w:left w:val="single" w:sz="4" w:space="0" w:color="auto"/>
              <w:bottom w:val="single" w:sz="4" w:space="0" w:color="auto"/>
              <w:right w:val="single" w:sz="4" w:space="0" w:color="auto"/>
            </w:tcBorders>
            <w:hideMark/>
          </w:tcPr>
          <w:p w:rsidR="00813CF7" w:rsidRDefault="00813CF7">
            <w:pPr>
              <w:spacing w:after="0" w:line="240" w:lineRule="auto"/>
              <w:ind w:right="-87"/>
              <w:jc w:val="center"/>
              <w:rPr>
                <w:rFonts w:ascii="Times New Roman" w:hAnsi="Times New Roman"/>
                <w:sz w:val="28"/>
                <w:szCs w:val="28"/>
                <w:lang w:eastAsia="ru-RU"/>
              </w:rPr>
            </w:pPr>
            <w:r>
              <w:rPr>
                <w:rFonts w:ascii="Times New Roman" w:hAnsi="Times New Roman"/>
                <w:sz w:val="28"/>
                <w:szCs w:val="28"/>
                <w:lang w:eastAsia="ru-RU"/>
              </w:rPr>
              <w:t>1888</w:t>
            </w:r>
          </w:p>
        </w:tc>
      </w:tr>
      <w:tr w:rsidR="00813CF7" w:rsidTr="00813CF7">
        <w:trPr>
          <w:trHeight w:val="297"/>
          <w:jc w:val="center"/>
        </w:trPr>
        <w:tc>
          <w:tcPr>
            <w:tcW w:w="6044" w:type="dxa"/>
            <w:tcBorders>
              <w:top w:val="single" w:sz="4" w:space="0" w:color="auto"/>
              <w:left w:val="single" w:sz="4" w:space="0" w:color="auto"/>
              <w:bottom w:val="single" w:sz="4" w:space="0" w:color="auto"/>
              <w:right w:val="single" w:sz="4" w:space="0" w:color="auto"/>
            </w:tcBorders>
            <w:hideMark/>
          </w:tcPr>
          <w:p w:rsidR="00813CF7" w:rsidRDefault="00813CF7">
            <w:pPr>
              <w:spacing w:after="0" w:line="240" w:lineRule="auto"/>
              <w:ind w:right="279"/>
              <w:jc w:val="both"/>
              <w:rPr>
                <w:rFonts w:ascii="Times New Roman" w:hAnsi="Times New Roman"/>
                <w:sz w:val="28"/>
                <w:szCs w:val="28"/>
                <w:lang w:eastAsia="ru-RU"/>
              </w:rPr>
            </w:pPr>
            <w:r>
              <w:rPr>
                <w:rFonts w:ascii="Times New Roman" w:hAnsi="Times New Roman"/>
                <w:sz w:val="28"/>
                <w:szCs w:val="28"/>
                <w:lang w:eastAsia="ru-RU"/>
              </w:rPr>
              <w:t xml:space="preserve">2.2.1. в том числе, в составе имущества казны: </w:t>
            </w:r>
          </w:p>
        </w:tc>
        <w:tc>
          <w:tcPr>
            <w:tcW w:w="1681" w:type="dxa"/>
            <w:tcBorders>
              <w:top w:val="single" w:sz="4" w:space="0" w:color="auto"/>
              <w:left w:val="single" w:sz="4" w:space="0" w:color="auto"/>
              <w:bottom w:val="single" w:sz="4" w:space="0" w:color="auto"/>
              <w:right w:val="single" w:sz="4" w:space="0" w:color="auto"/>
            </w:tcBorders>
            <w:hideMark/>
          </w:tcPr>
          <w:p w:rsidR="00813CF7" w:rsidRDefault="00813CF7">
            <w:pPr>
              <w:tabs>
                <w:tab w:val="left" w:pos="461"/>
                <w:tab w:val="center" w:pos="720"/>
              </w:tabs>
              <w:spacing w:after="0" w:line="240" w:lineRule="auto"/>
              <w:ind w:right="-87"/>
              <w:rPr>
                <w:rFonts w:ascii="Times New Roman" w:hAnsi="Times New Roman"/>
                <w:sz w:val="28"/>
                <w:szCs w:val="28"/>
                <w:lang w:eastAsia="ru-RU"/>
              </w:rPr>
            </w:pPr>
            <w:r>
              <w:rPr>
                <w:rFonts w:ascii="Times New Roman" w:hAnsi="Times New Roman"/>
                <w:sz w:val="28"/>
                <w:szCs w:val="28"/>
                <w:lang w:eastAsia="ru-RU"/>
              </w:rPr>
              <w:tab/>
            </w:r>
            <w:r>
              <w:rPr>
                <w:rFonts w:ascii="Times New Roman" w:hAnsi="Times New Roman"/>
                <w:sz w:val="28"/>
                <w:szCs w:val="28"/>
                <w:lang w:eastAsia="ru-RU"/>
              </w:rPr>
              <w:tab/>
              <w:t>222</w:t>
            </w:r>
          </w:p>
        </w:tc>
        <w:tc>
          <w:tcPr>
            <w:tcW w:w="1676" w:type="dxa"/>
            <w:tcBorders>
              <w:top w:val="single" w:sz="4" w:space="0" w:color="auto"/>
              <w:left w:val="single" w:sz="4" w:space="0" w:color="auto"/>
              <w:bottom w:val="single" w:sz="4" w:space="0" w:color="auto"/>
              <w:right w:val="single" w:sz="4" w:space="0" w:color="auto"/>
            </w:tcBorders>
            <w:hideMark/>
          </w:tcPr>
          <w:p w:rsidR="00813CF7" w:rsidRDefault="00813CF7">
            <w:pPr>
              <w:tabs>
                <w:tab w:val="left" w:pos="461"/>
                <w:tab w:val="center" w:pos="720"/>
              </w:tabs>
              <w:spacing w:after="0" w:line="240" w:lineRule="auto"/>
              <w:ind w:right="-87"/>
              <w:rPr>
                <w:rFonts w:ascii="Times New Roman" w:hAnsi="Times New Roman"/>
                <w:sz w:val="28"/>
                <w:szCs w:val="28"/>
                <w:lang w:eastAsia="ru-RU"/>
              </w:rPr>
            </w:pPr>
            <w:r>
              <w:rPr>
                <w:rFonts w:ascii="Times New Roman" w:hAnsi="Times New Roman"/>
                <w:sz w:val="28"/>
                <w:szCs w:val="28"/>
                <w:lang w:eastAsia="ru-RU"/>
              </w:rPr>
              <w:tab/>
            </w:r>
            <w:r>
              <w:rPr>
                <w:rFonts w:ascii="Times New Roman" w:hAnsi="Times New Roman"/>
                <w:sz w:val="28"/>
                <w:szCs w:val="28"/>
                <w:lang w:eastAsia="ru-RU"/>
              </w:rPr>
              <w:tab/>
              <w:t>217</w:t>
            </w:r>
          </w:p>
        </w:tc>
      </w:tr>
    </w:tbl>
    <w:p w:rsidR="00813CF7" w:rsidRDefault="00813CF7" w:rsidP="00813CF7">
      <w:pPr>
        <w:spacing w:after="0" w:line="240" w:lineRule="auto"/>
        <w:ind w:firstLine="709"/>
        <w:jc w:val="both"/>
        <w:rPr>
          <w:rFonts w:ascii="Times New Roman" w:hAnsi="Times New Roman"/>
          <w:sz w:val="28"/>
          <w:szCs w:val="28"/>
          <w:lang w:eastAsia="ru-RU"/>
        </w:rPr>
      </w:pPr>
    </w:p>
    <w:p w:rsidR="00813CF7" w:rsidRDefault="00813CF7" w:rsidP="00813CF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В составе имущества казны Ивановской области по состоянию на 31.12.2017 учтено 313 объектов недвижимого имущества, включая 217 земельных участков площадью 3 581 621,78 кв. м, 96 объектов недвижимости площадью 28 960, 21 кв.м, а также 142 объекта движимого имущества. </w:t>
      </w:r>
    </w:p>
    <w:p w:rsidR="00813CF7" w:rsidRDefault="00813CF7" w:rsidP="00813CF7">
      <w:pPr>
        <w:spacing w:after="0" w:line="240" w:lineRule="auto"/>
        <w:ind w:right="-6" w:firstLine="720"/>
        <w:jc w:val="center"/>
        <w:rPr>
          <w:rFonts w:ascii="Times New Roman" w:hAnsi="Times New Roman"/>
          <w:b/>
          <w:sz w:val="28"/>
          <w:szCs w:val="28"/>
          <w:lang w:eastAsia="ru-RU"/>
        </w:rPr>
      </w:pPr>
    </w:p>
    <w:p w:rsidR="00813CF7" w:rsidRPr="00BE2160" w:rsidRDefault="00813CF7" w:rsidP="00BE2160">
      <w:pPr>
        <w:pStyle w:val="ae"/>
        <w:numPr>
          <w:ilvl w:val="0"/>
          <w:numId w:val="15"/>
        </w:numPr>
        <w:spacing w:after="0" w:line="240" w:lineRule="auto"/>
        <w:ind w:right="-6"/>
        <w:jc w:val="center"/>
        <w:rPr>
          <w:rFonts w:ascii="Times New Roman" w:hAnsi="Times New Roman"/>
          <w:b/>
          <w:sz w:val="28"/>
          <w:szCs w:val="28"/>
          <w:lang w:eastAsia="ru-RU"/>
        </w:rPr>
      </w:pPr>
      <w:r w:rsidRPr="00BE2160">
        <w:rPr>
          <w:rFonts w:ascii="Times New Roman" w:hAnsi="Times New Roman"/>
          <w:b/>
          <w:sz w:val="28"/>
          <w:szCs w:val="28"/>
          <w:lang w:eastAsia="ru-RU"/>
        </w:rPr>
        <w:t>Государственная регистрация прав на имущество Ивановской области</w:t>
      </w:r>
    </w:p>
    <w:p w:rsidR="00BE2160" w:rsidRPr="00BE2160" w:rsidRDefault="00BE2160" w:rsidP="00BE2160">
      <w:pPr>
        <w:pStyle w:val="ae"/>
        <w:spacing w:after="0" w:line="240" w:lineRule="auto"/>
        <w:ind w:left="900" w:right="-6"/>
        <w:rPr>
          <w:rFonts w:ascii="Times New Roman" w:hAnsi="Times New Roman"/>
          <w:sz w:val="28"/>
          <w:szCs w:val="28"/>
          <w:lang w:eastAsia="ru-RU"/>
        </w:rPr>
      </w:pPr>
    </w:p>
    <w:p w:rsidR="00813CF7" w:rsidRDefault="00813CF7" w:rsidP="00813CF7">
      <w:pPr>
        <w:tabs>
          <w:tab w:val="left" w:pos="851"/>
        </w:tabs>
        <w:spacing w:after="0" w:line="240" w:lineRule="auto"/>
        <w:ind w:right="-6" w:firstLine="720"/>
        <w:jc w:val="both"/>
        <w:rPr>
          <w:rFonts w:ascii="Times New Roman" w:hAnsi="Times New Roman"/>
          <w:sz w:val="28"/>
          <w:szCs w:val="28"/>
          <w:lang w:eastAsia="ru-RU"/>
        </w:rPr>
      </w:pPr>
      <w:r>
        <w:rPr>
          <w:rFonts w:ascii="Times New Roman" w:hAnsi="Times New Roman"/>
          <w:sz w:val="28"/>
          <w:szCs w:val="28"/>
          <w:lang w:eastAsia="ru-RU"/>
        </w:rPr>
        <w:t>По состоянию на 31.12.2017 из 313 объектов недвижимого имущества, учтенного в составе имущества казны Ивановской области, государственная регистрация  прав  собственности Ивановской области обеспечена на 305</w:t>
      </w:r>
      <w:r>
        <w:rPr>
          <w:rFonts w:ascii="Times New Roman" w:hAnsi="Times New Roman"/>
          <w:b/>
          <w:sz w:val="40"/>
          <w:szCs w:val="40"/>
          <w:lang w:eastAsia="ru-RU"/>
        </w:rPr>
        <w:t xml:space="preserve"> </w:t>
      </w:r>
      <w:r>
        <w:rPr>
          <w:rFonts w:ascii="Times New Roman" w:hAnsi="Times New Roman"/>
          <w:sz w:val="28"/>
          <w:szCs w:val="28"/>
          <w:lang w:eastAsia="ru-RU"/>
        </w:rPr>
        <w:t xml:space="preserve">объектов. </w:t>
      </w:r>
    </w:p>
    <w:p w:rsidR="00813CF7" w:rsidRDefault="00813CF7" w:rsidP="00813CF7">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По направлению «Государственная регистрация прав на имущество казны Ивановской области» в декабре 2017 года завершена работа, необходимая для обеспечения в установленном порядке государственной регистрации прав собственности Ивановской области на </w:t>
      </w:r>
      <w:r>
        <w:rPr>
          <w:rFonts w:ascii="Times New Roman" w:hAnsi="Times New Roman"/>
          <w:sz w:val="28"/>
          <w:szCs w:val="28"/>
        </w:rPr>
        <w:t>24 нежилые помещения в здании по адресу: г. Иваново, пр. Ленина, д. 43.</w:t>
      </w:r>
    </w:p>
    <w:p w:rsidR="00813CF7" w:rsidRDefault="00813CF7" w:rsidP="00813CF7">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рамках организации работы по регистрации </w:t>
      </w:r>
      <w:r>
        <w:rPr>
          <w:rFonts w:ascii="Times New Roman" w:hAnsi="Times New Roman"/>
          <w:spacing w:val="-1"/>
          <w:sz w:val="28"/>
          <w:szCs w:val="28"/>
        </w:rPr>
        <w:t xml:space="preserve">права собственности Ивановской области на </w:t>
      </w:r>
      <w:r>
        <w:rPr>
          <w:rFonts w:ascii="Times New Roman" w:hAnsi="Times New Roman"/>
          <w:sz w:val="28"/>
          <w:szCs w:val="28"/>
        </w:rPr>
        <w:t xml:space="preserve">недвижимое имущество государственных учреждений Ивановской области, </w:t>
      </w:r>
      <w:r>
        <w:rPr>
          <w:rFonts w:ascii="Times New Roman" w:hAnsi="Times New Roman"/>
          <w:spacing w:val="-1"/>
          <w:sz w:val="28"/>
          <w:szCs w:val="28"/>
        </w:rPr>
        <w:t xml:space="preserve"> права оперативного управления, </w:t>
      </w:r>
      <w:r>
        <w:rPr>
          <w:rFonts w:ascii="Times New Roman" w:hAnsi="Times New Roman"/>
          <w:sz w:val="28"/>
          <w:szCs w:val="28"/>
        </w:rPr>
        <w:t xml:space="preserve">права </w:t>
      </w:r>
      <w:r>
        <w:rPr>
          <w:rFonts w:ascii="Times New Roman" w:hAnsi="Times New Roman"/>
          <w:spacing w:val="-1"/>
          <w:sz w:val="28"/>
          <w:szCs w:val="28"/>
        </w:rPr>
        <w:t xml:space="preserve">постоянного (бессрочного) пользования на земельные участки под ними                   (с учетом поручения Правительства Ивановской области от 14.08.2017                        №  9972-2-08 по обеспечению подачи заявлений на государственную регистрацию прав и государственный кадастровый учет в электронном виде – протокол совещания у и.о. Председателя Правительства Ивановской области с главами городских округов и муниципальных районов Ивановской области от 08.08.2017 № 15) </w:t>
      </w:r>
      <w:r>
        <w:rPr>
          <w:rFonts w:ascii="Times New Roman" w:hAnsi="Times New Roman"/>
          <w:sz w:val="28"/>
          <w:szCs w:val="28"/>
        </w:rPr>
        <w:t xml:space="preserve"> за период с 10.08.2017 по 31.12.2017  поданы документы (41 заявление) в электронном виде с использованием сервисов портала Росреестра: «Кадастровый учет и регистрация прав (единая процедура)», «Государственная регистрация прав», «Государственный кадастровый учет».</w:t>
      </w:r>
    </w:p>
    <w:p w:rsidR="00813CF7" w:rsidRDefault="00813CF7" w:rsidP="00813CF7">
      <w:pPr>
        <w:spacing w:after="0" w:line="240" w:lineRule="auto"/>
        <w:ind w:firstLine="709"/>
        <w:jc w:val="both"/>
        <w:rPr>
          <w:rFonts w:ascii="Times New Roman" w:hAnsi="Times New Roman"/>
          <w:sz w:val="28"/>
          <w:szCs w:val="28"/>
        </w:rPr>
      </w:pPr>
      <w:r>
        <w:rPr>
          <w:rFonts w:ascii="Times New Roman" w:hAnsi="Times New Roman"/>
          <w:sz w:val="28"/>
          <w:szCs w:val="28"/>
          <w:lang w:eastAsia="ar-SA"/>
        </w:rPr>
        <w:t xml:space="preserve">Вместе с тем, в связи с отсутствием  технической возможности по подаче ряда документов </w:t>
      </w:r>
      <w:r>
        <w:rPr>
          <w:rFonts w:ascii="Times New Roman" w:hAnsi="Times New Roman"/>
          <w:sz w:val="28"/>
          <w:szCs w:val="28"/>
        </w:rPr>
        <w:t xml:space="preserve">в электронном виде с использованием сервисов портала Росреестра, </w:t>
      </w:r>
      <w:r>
        <w:rPr>
          <w:rFonts w:ascii="Times New Roman" w:hAnsi="Times New Roman"/>
          <w:sz w:val="28"/>
          <w:szCs w:val="28"/>
          <w:lang w:eastAsia="ar-SA"/>
        </w:rPr>
        <w:t xml:space="preserve"> в 2017 году в рамках организации работы по госрегистрации права собственности Ивановской области на имущество, находящееся на балансах областных государственных учреждений, государственных предприятий Ивановской области, подготовлено и выдано представителям данных структур 63 </w:t>
      </w:r>
      <w:r>
        <w:rPr>
          <w:rFonts w:ascii="Times New Roman" w:hAnsi="Times New Roman"/>
          <w:sz w:val="28"/>
          <w:szCs w:val="28"/>
        </w:rPr>
        <w:t>доверенности  для представления интересов Департамента в Управлении Росреестра по Ивановской области, в филиале ФГБУ «ФКП Росреестра» по Ивановской области по вопросам постановки на кадастровый учет, регистрации права собственности Ивановской области, внесения изменений в ЕГРН в отношении недвижимого имущества.</w:t>
      </w:r>
    </w:p>
    <w:p w:rsidR="00907888" w:rsidRDefault="00907888" w:rsidP="00813CF7">
      <w:pPr>
        <w:spacing w:after="0" w:line="240" w:lineRule="auto"/>
        <w:ind w:firstLine="709"/>
        <w:jc w:val="both"/>
        <w:rPr>
          <w:rFonts w:ascii="Times New Roman" w:hAnsi="Times New Roman"/>
          <w:sz w:val="28"/>
          <w:szCs w:val="28"/>
        </w:rPr>
      </w:pPr>
    </w:p>
    <w:p w:rsidR="00BE2160" w:rsidRDefault="00BE2160" w:rsidP="00813CF7">
      <w:pPr>
        <w:spacing w:after="0" w:line="240" w:lineRule="auto"/>
        <w:ind w:firstLine="709"/>
        <w:jc w:val="both"/>
        <w:rPr>
          <w:rFonts w:ascii="Times New Roman" w:hAnsi="Times New Roman"/>
          <w:b/>
          <w:sz w:val="28"/>
          <w:szCs w:val="28"/>
          <w:lang w:eastAsia="ru-RU"/>
        </w:rPr>
      </w:pPr>
    </w:p>
    <w:p w:rsidR="00813CF7" w:rsidRDefault="00813CF7" w:rsidP="00813CF7">
      <w:pPr>
        <w:pStyle w:val="ae"/>
        <w:numPr>
          <w:ilvl w:val="0"/>
          <w:numId w:val="15"/>
        </w:numPr>
        <w:autoSpaceDE w:val="0"/>
        <w:autoSpaceDN w:val="0"/>
        <w:adjustRightInd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lastRenderedPageBreak/>
        <w:t>Работа по разграничению собственности</w:t>
      </w:r>
    </w:p>
    <w:p w:rsidR="00813CF7" w:rsidRDefault="00813CF7" w:rsidP="00813CF7">
      <w:pPr>
        <w:pStyle w:val="ae"/>
        <w:autoSpaceDE w:val="0"/>
        <w:autoSpaceDN w:val="0"/>
        <w:adjustRightInd w:val="0"/>
        <w:spacing w:after="0" w:line="240" w:lineRule="auto"/>
        <w:ind w:left="900"/>
        <w:rPr>
          <w:rFonts w:ascii="Times New Roman" w:hAnsi="Times New Roman"/>
          <w:b/>
          <w:sz w:val="28"/>
          <w:szCs w:val="28"/>
          <w:lang w:eastAsia="ru-RU"/>
        </w:rPr>
      </w:pPr>
    </w:p>
    <w:p w:rsidR="00813CF7" w:rsidRDefault="00813CF7" w:rsidP="00813CF7">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 xml:space="preserve">  Департамент в соответствии с поручениями Правительства Ивановской области разрабатывает и в установленном порядке вносит предложения о перечне объектов, передаваемых из федеральной или муниципальной собственности в собственность Ивановской области, из собственности Ивановской области в федеральную или муниципальную собственность.</w:t>
      </w:r>
    </w:p>
    <w:p w:rsidR="00813CF7" w:rsidRDefault="00813CF7" w:rsidP="00813CF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рамках законодательства, действующего в сфере разграничения полномочий между публично-правовыми образованиями, в соответствии                 с поручениями Правительства Ивановской области  Департаментом разработано 57 проектов и Правительством Ивановской области принято в установленном порядке 43 распоряжения по передаче имущества из одного уровня собственности в другой, во исполнение которых оформлено 49 передаточных актов.</w:t>
      </w:r>
      <w:r>
        <w:rPr>
          <w:rFonts w:ascii="Times New Roman" w:hAnsi="Times New Roman"/>
          <w:bCs/>
          <w:sz w:val="28"/>
          <w:szCs w:val="28"/>
          <w:lang w:eastAsia="ru-RU"/>
        </w:rPr>
        <w:t xml:space="preserve"> </w:t>
      </w:r>
    </w:p>
    <w:p w:rsidR="00813CF7" w:rsidRDefault="00813CF7" w:rsidP="00813CF7">
      <w:pPr>
        <w:tabs>
          <w:tab w:val="left" w:pos="2694"/>
          <w:tab w:val="left" w:pos="9923"/>
        </w:tabs>
        <w:suppressAutoHyphens/>
        <w:spacing w:after="0" w:line="240" w:lineRule="auto"/>
        <w:ind w:firstLine="720"/>
        <w:jc w:val="both"/>
        <w:rPr>
          <w:rFonts w:ascii="Times New Roman" w:hAnsi="Times New Roman"/>
          <w:sz w:val="28"/>
          <w:szCs w:val="28"/>
        </w:rPr>
      </w:pPr>
      <w:r>
        <w:rPr>
          <w:rFonts w:ascii="Times New Roman" w:hAnsi="Times New Roman"/>
          <w:sz w:val="28"/>
          <w:szCs w:val="28"/>
        </w:rPr>
        <w:t xml:space="preserve">В целях </w:t>
      </w:r>
      <w:r>
        <w:rPr>
          <w:rFonts w:ascii="Times New Roman" w:hAnsi="Times New Roman"/>
          <w:bCs/>
          <w:sz w:val="28"/>
          <w:szCs w:val="28"/>
          <w:lang w:eastAsia="ar-SA"/>
        </w:rPr>
        <w:t xml:space="preserve">реализации полномочий Ивановской области, </w:t>
      </w:r>
      <w:r>
        <w:rPr>
          <w:rFonts w:ascii="Times New Roman" w:hAnsi="Times New Roman"/>
          <w:sz w:val="28"/>
          <w:szCs w:val="28"/>
        </w:rPr>
        <w:t>в соответствии                       с Федеральным законом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во исполнение распоряжений Правительства Ивановской области за отчетный период  из областной собственности передано:</w:t>
      </w:r>
    </w:p>
    <w:p w:rsidR="00813CF7" w:rsidRDefault="00813CF7" w:rsidP="00813CF7">
      <w:pPr>
        <w:tabs>
          <w:tab w:val="left" w:pos="2694"/>
          <w:tab w:val="left" w:pos="9923"/>
        </w:tabs>
        <w:suppressAutoHyphens/>
        <w:spacing w:after="0" w:line="240" w:lineRule="auto"/>
        <w:ind w:firstLine="720"/>
        <w:jc w:val="both"/>
        <w:rPr>
          <w:rFonts w:ascii="Times New Roman" w:hAnsi="Times New Roman"/>
          <w:sz w:val="28"/>
          <w:szCs w:val="28"/>
        </w:rPr>
      </w:pPr>
      <w:r>
        <w:rPr>
          <w:rFonts w:ascii="Times New Roman" w:hAnsi="Times New Roman"/>
          <w:sz w:val="28"/>
          <w:szCs w:val="28"/>
        </w:rPr>
        <w:t>в федеральную собственность:</w:t>
      </w:r>
    </w:p>
    <w:p w:rsidR="00813CF7" w:rsidRDefault="00813CF7" w:rsidP="00813CF7">
      <w:pPr>
        <w:tabs>
          <w:tab w:val="left" w:pos="2694"/>
          <w:tab w:val="left" w:pos="9923"/>
        </w:tabs>
        <w:suppressAutoHyphens/>
        <w:spacing w:after="0" w:line="240" w:lineRule="auto"/>
        <w:jc w:val="both"/>
        <w:rPr>
          <w:rFonts w:ascii="Times New Roman" w:hAnsi="Times New Roman"/>
          <w:sz w:val="28"/>
          <w:szCs w:val="28"/>
        </w:rPr>
      </w:pPr>
      <w:r>
        <w:rPr>
          <w:rFonts w:ascii="Times New Roman" w:hAnsi="Times New Roman"/>
          <w:sz w:val="28"/>
          <w:szCs w:val="28"/>
        </w:rPr>
        <w:t xml:space="preserve">- 3 объекта недвижимости площадью 3379,7 кв.м и 1 земельный участок площадью 2743 кв.м; </w:t>
      </w:r>
    </w:p>
    <w:p w:rsidR="00813CF7" w:rsidRDefault="00813CF7" w:rsidP="00813CF7">
      <w:pPr>
        <w:spacing w:after="0" w:line="240" w:lineRule="auto"/>
        <w:jc w:val="both"/>
        <w:rPr>
          <w:rFonts w:ascii="Times New Roman" w:hAnsi="Times New Roman"/>
          <w:bCs/>
          <w:sz w:val="28"/>
          <w:szCs w:val="28"/>
        </w:rPr>
      </w:pPr>
      <w:r>
        <w:rPr>
          <w:rFonts w:ascii="Times New Roman" w:hAnsi="Times New Roman"/>
          <w:sz w:val="28"/>
          <w:szCs w:val="28"/>
          <w:lang w:eastAsia="ru-RU"/>
        </w:rPr>
        <w:t xml:space="preserve">          в собственность муниципальных образований области:</w:t>
      </w:r>
    </w:p>
    <w:p w:rsidR="00813CF7" w:rsidRDefault="00813CF7" w:rsidP="00813CF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- 26 объектов недвижимого имущества (в том числе, </w:t>
      </w:r>
      <w:r>
        <w:rPr>
          <w:rFonts w:ascii="Times New Roman" w:hAnsi="Times New Roman"/>
          <w:bCs/>
          <w:sz w:val="28"/>
          <w:szCs w:val="28"/>
        </w:rPr>
        <w:t xml:space="preserve">административные здания, нежилые и жилые помещения, гаражи - площадью 8307,5 кв.м), </w:t>
      </w:r>
      <w:r>
        <w:rPr>
          <w:rFonts w:ascii="Times New Roman" w:hAnsi="Times New Roman"/>
          <w:sz w:val="28"/>
          <w:szCs w:val="28"/>
          <w:lang w:eastAsia="ru-RU"/>
        </w:rPr>
        <w:t xml:space="preserve"> </w:t>
      </w:r>
    </w:p>
    <w:p w:rsidR="00813CF7" w:rsidRDefault="00813CF7" w:rsidP="00813CF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- 18 земельных участков общей площадью 1 608 174 кв.м,</w:t>
      </w:r>
    </w:p>
    <w:p w:rsidR="00813CF7" w:rsidRDefault="00813CF7" w:rsidP="00813CF7">
      <w:pPr>
        <w:autoSpaceDE w:val="0"/>
        <w:autoSpaceDN w:val="0"/>
        <w:adjustRightInd w:val="0"/>
        <w:spacing w:after="0"/>
        <w:jc w:val="both"/>
        <w:rPr>
          <w:rFonts w:ascii="Times New Roman" w:hAnsi="Times New Roman"/>
          <w:sz w:val="28"/>
          <w:szCs w:val="28"/>
          <w:lang w:eastAsia="ru-RU"/>
        </w:rPr>
      </w:pPr>
      <w:r>
        <w:rPr>
          <w:rFonts w:ascii="Times New Roman" w:hAnsi="Times New Roman"/>
          <w:sz w:val="28"/>
          <w:szCs w:val="28"/>
          <w:lang w:eastAsia="ru-RU"/>
        </w:rPr>
        <w:t>- 105 единиц движимого имущества;</w:t>
      </w:r>
    </w:p>
    <w:p w:rsidR="00813CF7" w:rsidRDefault="00813CF7" w:rsidP="00813CF7">
      <w:pPr>
        <w:autoSpaceDE w:val="0"/>
        <w:autoSpaceDN w:val="0"/>
        <w:adjustRightInd w:val="0"/>
        <w:spacing w:after="0"/>
        <w:jc w:val="both"/>
        <w:rPr>
          <w:rFonts w:ascii="Times New Roman" w:hAnsi="Times New Roman"/>
          <w:sz w:val="28"/>
          <w:szCs w:val="28"/>
          <w:lang w:eastAsia="ru-RU"/>
        </w:rPr>
      </w:pPr>
      <w:r>
        <w:rPr>
          <w:rFonts w:ascii="Times New Roman" w:hAnsi="Times New Roman"/>
          <w:sz w:val="28"/>
          <w:szCs w:val="28"/>
          <w:lang w:eastAsia="ru-RU"/>
        </w:rPr>
        <w:t xml:space="preserve">          из федеральной собственности в областную собственность передано:</w:t>
      </w:r>
    </w:p>
    <w:p w:rsidR="00813CF7" w:rsidRDefault="00813CF7" w:rsidP="00813CF7">
      <w:pPr>
        <w:autoSpaceDE w:val="0"/>
        <w:autoSpaceDN w:val="0"/>
        <w:adjustRightInd w:val="0"/>
        <w:spacing w:after="0"/>
        <w:jc w:val="both"/>
        <w:rPr>
          <w:rFonts w:ascii="Times New Roman" w:eastAsia="Times New Roman" w:hAnsi="Times New Roman"/>
          <w:sz w:val="28"/>
          <w:szCs w:val="28"/>
          <w:lang w:eastAsia="ru-RU"/>
        </w:rPr>
      </w:pPr>
      <w:r>
        <w:rPr>
          <w:rFonts w:ascii="Times New Roman" w:hAnsi="Times New Roman"/>
          <w:sz w:val="28"/>
          <w:szCs w:val="28"/>
          <w:lang w:eastAsia="ru-RU"/>
        </w:rPr>
        <w:t>- 1 объект недвижимости, 1 земельный участок.</w:t>
      </w:r>
    </w:p>
    <w:p w:rsidR="00813CF7" w:rsidRDefault="00813CF7" w:rsidP="00813CF7">
      <w:pPr>
        <w:autoSpaceDE w:val="0"/>
        <w:autoSpaceDN w:val="0"/>
        <w:adjustRightInd w:val="0"/>
        <w:spacing w:after="0"/>
        <w:ind w:firstLine="709"/>
        <w:jc w:val="both"/>
        <w:rPr>
          <w:rFonts w:ascii="Times New Roman" w:hAnsi="Times New Roman"/>
          <w:bCs/>
          <w:sz w:val="28"/>
          <w:szCs w:val="28"/>
        </w:rPr>
      </w:pPr>
      <w:r>
        <w:rPr>
          <w:rFonts w:ascii="Times New Roman" w:eastAsia="Times New Roman" w:hAnsi="Times New Roman"/>
          <w:bCs/>
          <w:sz w:val="28"/>
          <w:szCs w:val="28"/>
          <w:lang w:eastAsia="ru-RU"/>
        </w:rPr>
        <w:t xml:space="preserve">В рамках реализации долгосрочных целевых программ, в соответствии с распоряжениями территориальных органов Росимущества, в собственность Ивановской области передано движимого имущества на сумму                      101 873,9 тыс. рублей </w:t>
      </w:r>
      <w:r>
        <w:rPr>
          <w:rFonts w:ascii="Times New Roman" w:hAnsi="Times New Roman"/>
          <w:bCs/>
          <w:sz w:val="28"/>
          <w:szCs w:val="28"/>
        </w:rPr>
        <w:t>(в том числе, оборудование для проведения ЕГЭ; школьные автобусы российского производства, автомобили скорой медицинской помощи российского производства, иное).</w:t>
      </w:r>
    </w:p>
    <w:p w:rsidR="00813CF7" w:rsidRDefault="00813CF7" w:rsidP="00813CF7">
      <w:pPr>
        <w:autoSpaceDE w:val="0"/>
        <w:autoSpaceDN w:val="0"/>
        <w:adjustRightInd w:val="0"/>
        <w:spacing w:after="0" w:line="322" w:lineRule="exact"/>
        <w:ind w:firstLine="709"/>
        <w:jc w:val="both"/>
        <w:rPr>
          <w:rFonts w:ascii="Times New Roman" w:eastAsia="MS Mincho" w:hAnsi="Times New Roman"/>
          <w:bCs/>
          <w:sz w:val="28"/>
          <w:szCs w:val="28"/>
          <w:lang w:eastAsia="ru-RU"/>
        </w:rPr>
      </w:pPr>
      <w:r>
        <w:rPr>
          <w:rFonts w:ascii="Times New Roman" w:eastAsia="MS Mincho" w:hAnsi="Times New Roman"/>
          <w:sz w:val="28"/>
          <w:szCs w:val="28"/>
          <w:lang w:eastAsia="ru-RU"/>
        </w:rPr>
        <w:t xml:space="preserve">По поручениям </w:t>
      </w:r>
      <w:r>
        <w:rPr>
          <w:rFonts w:ascii="Times New Roman" w:eastAsia="MS Mincho" w:hAnsi="Times New Roman"/>
          <w:bCs/>
          <w:sz w:val="28"/>
          <w:szCs w:val="28"/>
          <w:lang w:eastAsia="ru-RU"/>
        </w:rPr>
        <w:t>Правительства Ивановской области:</w:t>
      </w:r>
    </w:p>
    <w:p w:rsidR="00813CF7" w:rsidRDefault="00813CF7" w:rsidP="00813CF7">
      <w:pPr>
        <w:autoSpaceDE w:val="0"/>
        <w:autoSpaceDN w:val="0"/>
        <w:adjustRightInd w:val="0"/>
        <w:spacing w:after="0" w:line="322" w:lineRule="exact"/>
        <w:ind w:firstLine="709"/>
        <w:jc w:val="both"/>
        <w:rPr>
          <w:rFonts w:ascii="Times New Roman" w:eastAsia="MS Mincho" w:hAnsi="Times New Roman"/>
          <w:sz w:val="28"/>
          <w:szCs w:val="28"/>
          <w:lang w:eastAsia="ru-RU"/>
        </w:rPr>
      </w:pPr>
      <w:r>
        <w:rPr>
          <w:rFonts w:ascii="Times New Roman" w:eastAsia="MS Mincho" w:hAnsi="Times New Roman"/>
          <w:bCs/>
          <w:sz w:val="28"/>
          <w:szCs w:val="28"/>
          <w:lang w:eastAsia="ru-RU"/>
        </w:rPr>
        <w:t>-</w:t>
      </w:r>
      <w:r>
        <w:rPr>
          <w:rFonts w:ascii="Times New Roman" w:eastAsia="MS Mincho" w:hAnsi="Times New Roman"/>
          <w:sz w:val="28"/>
          <w:szCs w:val="28"/>
          <w:lang w:eastAsia="ru-RU"/>
        </w:rPr>
        <w:t xml:space="preserve"> организована работа с участием администраций Ивановского, Кинешемского, Пучежского, Юрьевецкого муниципальных районов,                     г.о. Иваново, г.о. Кинешма по вопросам передачи имущества из федеральной собственности в муниципальную собственность причальных стенок; военного имущества Минобороны России; имущества в рамках реализации ФЦП «Повышение безопасности дорожного движения»; </w:t>
      </w:r>
      <w:r w:rsidR="00A20E28">
        <w:rPr>
          <w:rFonts w:ascii="Times New Roman" w:eastAsia="MS Mincho" w:hAnsi="Times New Roman"/>
          <w:sz w:val="28"/>
          <w:szCs w:val="28"/>
          <w:lang w:eastAsia="ru-RU"/>
        </w:rPr>
        <w:t>иного имущества;</w:t>
      </w:r>
    </w:p>
    <w:p w:rsidR="00813CF7" w:rsidRDefault="00813CF7" w:rsidP="00813CF7">
      <w:pPr>
        <w:autoSpaceDE w:val="0"/>
        <w:autoSpaceDN w:val="0"/>
        <w:adjustRightInd w:val="0"/>
        <w:spacing w:after="0" w:line="322" w:lineRule="exact"/>
        <w:ind w:firstLine="709"/>
        <w:jc w:val="both"/>
        <w:rPr>
          <w:rFonts w:ascii="Times New Roman" w:eastAsia="MS Mincho" w:hAnsi="Times New Roman"/>
          <w:sz w:val="28"/>
          <w:szCs w:val="28"/>
          <w:lang w:eastAsia="ru-RU"/>
        </w:rPr>
      </w:pPr>
      <w:r>
        <w:rPr>
          <w:rFonts w:ascii="Times New Roman" w:eastAsia="MS Mincho" w:hAnsi="Times New Roman"/>
          <w:sz w:val="28"/>
          <w:szCs w:val="28"/>
          <w:lang w:eastAsia="ru-RU"/>
        </w:rPr>
        <w:lastRenderedPageBreak/>
        <w:t>- при участии федеральных структур проведена работа по обеспечению передачи в областную собственность федеральных защитных сооружений гражданской обороны, требующихся для осуществления полномочий ИОГВ Ивановской области; федеральных помещений для размещения участков мировых судей.</w:t>
      </w:r>
    </w:p>
    <w:p w:rsidR="001843C0" w:rsidRDefault="001843C0" w:rsidP="008F3849">
      <w:pPr>
        <w:autoSpaceDE w:val="0"/>
        <w:autoSpaceDN w:val="0"/>
        <w:adjustRightInd w:val="0"/>
        <w:spacing w:after="0" w:line="240" w:lineRule="auto"/>
        <w:ind w:firstLine="709"/>
        <w:jc w:val="center"/>
        <w:rPr>
          <w:rFonts w:ascii="Times New Roman" w:hAnsi="Times New Roman"/>
          <w:b/>
          <w:sz w:val="28"/>
          <w:szCs w:val="28"/>
        </w:rPr>
      </w:pPr>
    </w:p>
    <w:p w:rsidR="001664B2" w:rsidRDefault="006F6846" w:rsidP="001664B2">
      <w:pPr>
        <w:pStyle w:val="ae"/>
        <w:numPr>
          <w:ilvl w:val="0"/>
          <w:numId w:val="15"/>
        </w:numPr>
        <w:autoSpaceDE w:val="0"/>
        <w:autoSpaceDN w:val="0"/>
        <w:adjustRightInd w:val="0"/>
        <w:spacing w:after="0" w:line="240" w:lineRule="auto"/>
        <w:jc w:val="center"/>
        <w:rPr>
          <w:rFonts w:ascii="Times New Roman" w:eastAsia="SimSun" w:hAnsi="Times New Roman"/>
          <w:b/>
          <w:bCs/>
          <w:kern w:val="3"/>
          <w:sz w:val="28"/>
          <w:szCs w:val="28"/>
          <w:lang w:eastAsia="zh-CN" w:bidi="hi-IN"/>
        </w:rPr>
      </w:pPr>
      <w:r w:rsidRPr="001664B2">
        <w:rPr>
          <w:rFonts w:ascii="Times New Roman" w:eastAsia="SimSun" w:hAnsi="Times New Roman"/>
          <w:b/>
          <w:bCs/>
          <w:kern w:val="3"/>
          <w:sz w:val="28"/>
          <w:szCs w:val="28"/>
          <w:lang w:eastAsia="zh-CN" w:bidi="hi-IN"/>
        </w:rPr>
        <w:t>Управление имуществом областных учреждений, государственных унитарных предприятий Ивановской области, хозяйственными обществами</w:t>
      </w:r>
      <w:r w:rsidR="001664B2" w:rsidRPr="001664B2">
        <w:rPr>
          <w:rFonts w:ascii="Times New Roman" w:eastAsia="SimSun" w:hAnsi="Times New Roman"/>
          <w:b/>
          <w:bCs/>
          <w:kern w:val="3"/>
          <w:sz w:val="28"/>
          <w:szCs w:val="28"/>
          <w:lang w:eastAsia="zh-CN" w:bidi="hi-IN"/>
        </w:rPr>
        <w:t xml:space="preserve"> с долей участия</w:t>
      </w:r>
    </w:p>
    <w:p w:rsidR="006F6846" w:rsidRPr="001664B2" w:rsidRDefault="006F6846" w:rsidP="001664B2">
      <w:pPr>
        <w:pStyle w:val="ae"/>
        <w:autoSpaceDE w:val="0"/>
        <w:autoSpaceDN w:val="0"/>
        <w:adjustRightInd w:val="0"/>
        <w:spacing w:after="0" w:line="240" w:lineRule="auto"/>
        <w:ind w:left="900"/>
        <w:jc w:val="center"/>
        <w:rPr>
          <w:rFonts w:ascii="Times New Roman" w:eastAsia="SimSun" w:hAnsi="Times New Roman"/>
          <w:b/>
          <w:bCs/>
          <w:kern w:val="3"/>
          <w:sz w:val="28"/>
          <w:szCs w:val="28"/>
          <w:lang w:eastAsia="zh-CN" w:bidi="hi-IN"/>
        </w:rPr>
      </w:pPr>
      <w:r w:rsidRPr="001664B2">
        <w:rPr>
          <w:rFonts w:ascii="Times New Roman" w:eastAsia="SimSun" w:hAnsi="Times New Roman"/>
          <w:b/>
          <w:bCs/>
          <w:kern w:val="3"/>
          <w:sz w:val="28"/>
          <w:szCs w:val="28"/>
          <w:lang w:eastAsia="zh-CN" w:bidi="hi-IN"/>
        </w:rPr>
        <w:t>Ивановской области в уставных капиталах</w:t>
      </w:r>
    </w:p>
    <w:p w:rsidR="001664B2" w:rsidRPr="001664B2" w:rsidRDefault="001664B2" w:rsidP="001664B2">
      <w:pPr>
        <w:pStyle w:val="ae"/>
        <w:autoSpaceDE w:val="0"/>
        <w:autoSpaceDN w:val="0"/>
        <w:adjustRightInd w:val="0"/>
        <w:spacing w:after="0" w:line="240" w:lineRule="auto"/>
        <w:ind w:left="900"/>
        <w:rPr>
          <w:rFonts w:ascii="Times New Roman" w:hAnsi="Times New Roman"/>
          <w:sz w:val="28"/>
          <w:szCs w:val="28"/>
        </w:rPr>
      </w:pPr>
    </w:p>
    <w:p w:rsidR="00CF0BFE" w:rsidRPr="00CF0BFE" w:rsidRDefault="006F6846" w:rsidP="00CF0BFE">
      <w:pPr>
        <w:widowControl w:val="0"/>
        <w:autoSpaceDE w:val="0"/>
        <w:autoSpaceDN w:val="0"/>
        <w:adjustRightInd w:val="0"/>
        <w:spacing w:after="0" w:line="240" w:lineRule="auto"/>
        <w:ind w:firstLine="709"/>
        <w:jc w:val="both"/>
        <w:rPr>
          <w:rFonts w:ascii="Times New Roman" w:hAnsi="Times New Roman"/>
          <w:sz w:val="28"/>
          <w:szCs w:val="28"/>
        </w:rPr>
      </w:pPr>
      <w:r w:rsidRPr="00CF0BFE">
        <w:rPr>
          <w:rFonts w:ascii="Times New Roman" w:eastAsia="SimSun" w:hAnsi="Times New Roman"/>
          <w:kern w:val="1"/>
          <w:sz w:val="28"/>
          <w:szCs w:val="28"/>
          <w:lang w:eastAsia="hi-IN" w:bidi="hi-IN"/>
        </w:rPr>
        <w:t>4.1.</w:t>
      </w:r>
      <w:r w:rsidRPr="00DF5531">
        <w:rPr>
          <w:rFonts w:ascii="Times New Roman" w:eastAsia="SimSun" w:hAnsi="Times New Roman"/>
          <w:color w:val="FF0000"/>
          <w:kern w:val="1"/>
          <w:sz w:val="28"/>
          <w:szCs w:val="28"/>
          <w:lang w:eastAsia="hi-IN" w:bidi="hi-IN"/>
        </w:rPr>
        <w:t xml:space="preserve"> </w:t>
      </w:r>
      <w:r w:rsidR="008F3849">
        <w:rPr>
          <w:rFonts w:ascii="Times New Roman" w:hAnsi="Times New Roman"/>
          <w:sz w:val="28"/>
          <w:szCs w:val="28"/>
        </w:rPr>
        <w:t>В</w:t>
      </w:r>
      <w:r w:rsidR="00CF0BFE" w:rsidRPr="00CF0BFE">
        <w:rPr>
          <w:rFonts w:ascii="Times New Roman" w:hAnsi="Times New Roman"/>
          <w:sz w:val="28"/>
          <w:szCs w:val="28"/>
        </w:rPr>
        <w:t xml:space="preserve"> 2017 году подготовлено 269 распоряжений Департамента в отношении недвижимого и движимого имущества Ивановской области. </w:t>
      </w:r>
    </w:p>
    <w:p w:rsidR="00CF0BFE" w:rsidRDefault="00CF0BFE" w:rsidP="00CF0BFE">
      <w:pPr>
        <w:widowControl w:val="0"/>
        <w:autoSpaceDE w:val="0"/>
        <w:autoSpaceDN w:val="0"/>
        <w:adjustRightInd w:val="0"/>
        <w:spacing w:after="0" w:line="240" w:lineRule="auto"/>
        <w:ind w:firstLine="709"/>
        <w:jc w:val="both"/>
        <w:rPr>
          <w:rFonts w:ascii="Times New Roman" w:hAnsi="Times New Roman"/>
          <w:sz w:val="28"/>
          <w:szCs w:val="28"/>
        </w:rPr>
      </w:pPr>
      <w:r w:rsidRPr="00CF0BFE">
        <w:rPr>
          <w:rFonts w:ascii="Times New Roman" w:hAnsi="Times New Roman"/>
          <w:sz w:val="28"/>
          <w:szCs w:val="28"/>
        </w:rPr>
        <w:t xml:space="preserve">В рамках национального проекта «Здоровье» закреплено на праве оперативного управления за областными бюджетными учреждениями здравоохранения имущество, приобретенное за счет средств федерального бюджета, на сумму  272004,96  тыс. руб., а именно, лекарственные средства на 251634,06 тыс. руб., медицинское оборудование на 20370,9 тыс. руб. </w:t>
      </w:r>
    </w:p>
    <w:p w:rsidR="007B60B9" w:rsidRPr="009129F3" w:rsidRDefault="006F6846" w:rsidP="00461800">
      <w:pPr>
        <w:widowControl w:val="0"/>
        <w:autoSpaceDE w:val="0"/>
        <w:autoSpaceDN w:val="0"/>
        <w:adjustRightInd w:val="0"/>
        <w:spacing w:after="0" w:line="240" w:lineRule="auto"/>
        <w:ind w:firstLine="708"/>
        <w:jc w:val="both"/>
        <w:rPr>
          <w:rFonts w:ascii="Times New Roman" w:hAnsi="Times New Roman"/>
          <w:sz w:val="28"/>
          <w:szCs w:val="28"/>
        </w:rPr>
      </w:pPr>
      <w:r w:rsidRPr="00CF0BFE">
        <w:rPr>
          <w:rFonts w:ascii="Times New Roman" w:hAnsi="Times New Roman"/>
          <w:sz w:val="28"/>
          <w:szCs w:val="28"/>
        </w:rPr>
        <w:t>4.</w:t>
      </w:r>
      <w:r w:rsidR="00DF5531" w:rsidRPr="00CF0BFE">
        <w:rPr>
          <w:rFonts w:ascii="Times New Roman" w:hAnsi="Times New Roman"/>
          <w:sz w:val="28"/>
          <w:szCs w:val="28"/>
        </w:rPr>
        <w:t>2</w:t>
      </w:r>
      <w:r w:rsidRPr="00CF0BFE">
        <w:rPr>
          <w:rFonts w:ascii="Times New Roman" w:hAnsi="Times New Roman"/>
          <w:sz w:val="28"/>
          <w:szCs w:val="28"/>
        </w:rPr>
        <w:t xml:space="preserve">. </w:t>
      </w:r>
      <w:r w:rsidR="009129F3" w:rsidRPr="009129F3">
        <w:rPr>
          <w:rFonts w:ascii="Times New Roman" w:hAnsi="Times New Roman"/>
          <w:sz w:val="28"/>
          <w:szCs w:val="28"/>
        </w:rPr>
        <w:t xml:space="preserve">В соответствии  с постановлением администрации Ивановской области  от 21.11.2003 № 99-па «О реализации полномочий органов исполнительной власти Ивановской области по согласованию сделок государственного унитарного предприятия Ивановской области, государственного учреждения Ивановской области»  в </w:t>
      </w:r>
      <w:r w:rsidR="008C01FD">
        <w:rPr>
          <w:rFonts w:ascii="Times New Roman" w:hAnsi="Times New Roman"/>
          <w:sz w:val="28"/>
          <w:szCs w:val="28"/>
        </w:rPr>
        <w:t xml:space="preserve"> </w:t>
      </w:r>
      <w:r w:rsidR="009129F3" w:rsidRPr="009129F3">
        <w:rPr>
          <w:rFonts w:ascii="Times New Roman" w:hAnsi="Times New Roman"/>
          <w:sz w:val="28"/>
          <w:szCs w:val="28"/>
        </w:rPr>
        <w:t>2017 год</w:t>
      </w:r>
      <w:r w:rsidR="00E84E64">
        <w:rPr>
          <w:rFonts w:ascii="Times New Roman" w:hAnsi="Times New Roman"/>
          <w:sz w:val="28"/>
          <w:szCs w:val="28"/>
        </w:rPr>
        <w:t>у</w:t>
      </w:r>
      <w:r w:rsidR="009129F3" w:rsidRPr="009129F3">
        <w:rPr>
          <w:rFonts w:ascii="Times New Roman" w:hAnsi="Times New Roman"/>
          <w:sz w:val="28"/>
          <w:szCs w:val="28"/>
        </w:rPr>
        <w:t xml:space="preserve"> </w:t>
      </w:r>
      <w:r w:rsidR="008C01FD">
        <w:rPr>
          <w:rFonts w:ascii="Times New Roman" w:hAnsi="Times New Roman"/>
          <w:sz w:val="28"/>
          <w:szCs w:val="28"/>
        </w:rPr>
        <w:t xml:space="preserve">подготовлено  1 </w:t>
      </w:r>
      <w:r w:rsidR="008C01FD" w:rsidRPr="009129F3">
        <w:rPr>
          <w:rFonts w:ascii="Times New Roman" w:hAnsi="Times New Roman"/>
          <w:sz w:val="28"/>
          <w:szCs w:val="28"/>
        </w:rPr>
        <w:t xml:space="preserve">распоряжение Правительства Ивановской области  </w:t>
      </w:r>
      <w:r w:rsidR="007B60B9">
        <w:rPr>
          <w:rFonts w:ascii="Times New Roman" w:hAnsi="Times New Roman"/>
          <w:sz w:val="28"/>
          <w:szCs w:val="28"/>
        </w:rPr>
        <w:t>о</w:t>
      </w:r>
      <w:r w:rsidR="007B60B9" w:rsidRPr="009129F3">
        <w:rPr>
          <w:rFonts w:ascii="Times New Roman" w:hAnsi="Times New Roman"/>
          <w:sz w:val="28"/>
          <w:szCs w:val="28"/>
        </w:rPr>
        <w:t xml:space="preserve"> продаже имущества, находящегося в собственности Ивановской области, закрепленного на праве оперативного управления за государственным бюджетным учреждением Ивановской области</w:t>
      </w:r>
      <w:r w:rsidR="007B60B9">
        <w:rPr>
          <w:rFonts w:ascii="Times New Roman" w:hAnsi="Times New Roman"/>
          <w:sz w:val="28"/>
          <w:szCs w:val="28"/>
        </w:rPr>
        <w:t xml:space="preserve"> и 8 </w:t>
      </w:r>
      <w:r w:rsidR="009129F3" w:rsidRPr="009129F3">
        <w:rPr>
          <w:rFonts w:ascii="Times New Roman" w:hAnsi="Times New Roman"/>
          <w:sz w:val="28"/>
          <w:szCs w:val="28"/>
        </w:rPr>
        <w:t>распоряжени</w:t>
      </w:r>
      <w:r w:rsidR="007B60B9">
        <w:rPr>
          <w:rFonts w:ascii="Times New Roman" w:hAnsi="Times New Roman"/>
          <w:sz w:val="28"/>
          <w:szCs w:val="28"/>
        </w:rPr>
        <w:t>й</w:t>
      </w:r>
      <w:r w:rsidR="009129F3" w:rsidRPr="009129F3">
        <w:rPr>
          <w:rFonts w:ascii="Times New Roman" w:hAnsi="Times New Roman"/>
          <w:sz w:val="28"/>
          <w:szCs w:val="28"/>
        </w:rPr>
        <w:t xml:space="preserve"> Департамента </w:t>
      </w:r>
      <w:r w:rsidR="007B60B9">
        <w:rPr>
          <w:rFonts w:ascii="Times New Roman" w:hAnsi="Times New Roman"/>
          <w:sz w:val="28"/>
          <w:szCs w:val="28"/>
        </w:rPr>
        <w:t>о</w:t>
      </w:r>
      <w:r w:rsidR="009129F3" w:rsidRPr="009129F3">
        <w:rPr>
          <w:rFonts w:ascii="Times New Roman" w:hAnsi="Times New Roman"/>
          <w:sz w:val="28"/>
          <w:szCs w:val="28"/>
        </w:rPr>
        <w:t xml:space="preserve"> согласовании сделки по продаже имущества, находящегося в собственности Ивановской области, закрепленного на праве оперативного управления за государственным учреждени</w:t>
      </w:r>
      <w:r w:rsidR="007B60B9">
        <w:rPr>
          <w:rFonts w:ascii="Times New Roman" w:hAnsi="Times New Roman"/>
          <w:sz w:val="28"/>
          <w:szCs w:val="28"/>
        </w:rPr>
        <w:t>ями</w:t>
      </w:r>
      <w:r w:rsidR="009129F3" w:rsidRPr="009129F3">
        <w:rPr>
          <w:rFonts w:ascii="Times New Roman" w:hAnsi="Times New Roman"/>
          <w:sz w:val="28"/>
          <w:szCs w:val="28"/>
        </w:rPr>
        <w:t xml:space="preserve"> Ивановской области </w:t>
      </w:r>
    </w:p>
    <w:p w:rsidR="009129F3" w:rsidRDefault="009A36AF" w:rsidP="00461800">
      <w:pPr>
        <w:widowControl w:val="0"/>
        <w:suppressAutoHyphens/>
        <w:spacing w:after="0" w:line="240" w:lineRule="auto"/>
        <w:ind w:firstLine="708"/>
        <w:jc w:val="both"/>
        <w:rPr>
          <w:rFonts w:ascii="Times New Roman" w:hAnsi="Times New Roman"/>
          <w:sz w:val="28"/>
          <w:szCs w:val="28"/>
        </w:rPr>
      </w:pPr>
      <w:r>
        <w:rPr>
          <w:rFonts w:ascii="Times New Roman" w:hAnsi="Times New Roman"/>
          <w:sz w:val="28"/>
          <w:szCs w:val="28"/>
        </w:rPr>
        <w:t>П</w:t>
      </w:r>
      <w:r w:rsidR="00CF0BFE" w:rsidRPr="009129F3">
        <w:rPr>
          <w:rFonts w:ascii="Times New Roman" w:hAnsi="Times New Roman"/>
          <w:sz w:val="28"/>
          <w:szCs w:val="28"/>
        </w:rPr>
        <w:t>о состоянию на 01.01.2018 обеспечено поступлений в областной бюджет  7 767 942,58 руб</w:t>
      </w:r>
      <w:r w:rsidR="00CF0BFE">
        <w:rPr>
          <w:rFonts w:ascii="Times New Roman" w:hAnsi="Times New Roman"/>
          <w:sz w:val="28"/>
          <w:szCs w:val="28"/>
        </w:rPr>
        <w:t xml:space="preserve">. </w:t>
      </w:r>
      <w:r w:rsidR="009129F3" w:rsidRPr="009129F3">
        <w:rPr>
          <w:rFonts w:ascii="Times New Roman" w:hAnsi="Times New Roman"/>
          <w:sz w:val="28"/>
          <w:szCs w:val="28"/>
        </w:rPr>
        <w:t>от реализации имущества, находящегося в оперативном управлении учреждений</w:t>
      </w:r>
      <w:r w:rsidR="00664E41">
        <w:rPr>
          <w:rFonts w:ascii="Times New Roman" w:hAnsi="Times New Roman"/>
          <w:sz w:val="28"/>
          <w:szCs w:val="28"/>
        </w:rPr>
        <w:t xml:space="preserve">.  </w:t>
      </w:r>
    </w:p>
    <w:p w:rsidR="00461800" w:rsidRDefault="00461800" w:rsidP="00461800">
      <w:pPr>
        <w:spacing w:after="0" w:line="240" w:lineRule="auto"/>
        <w:ind w:firstLine="709"/>
        <w:jc w:val="both"/>
        <w:rPr>
          <w:rFonts w:ascii="Times New Roman" w:hAnsi="Times New Roman"/>
          <w:sz w:val="28"/>
          <w:szCs w:val="28"/>
        </w:rPr>
      </w:pPr>
      <w:r>
        <w:rPr>
          <w:rFonts w:ascii="Times New Roman" w:hAnsi="Times New Roman"/>
          <w:sz w:val="28"/>
          <w:szCs w:val="28"/>
        </w:rPr>
        <w:t>4.3.</w:t>
      </w:r>
      <w:r w:rsidRPr="00461800">
        <w:rPr>
          <w:rFonts w:ascii="Times New Roman" w:hAnsi="Times New Roman"/>
          <w:sz w:val="28"/>
          <w:szCs w:val="28"/>
        </w:rPr>
        <w:t xml:space="preserve"> </w:t>
      </w:r>
      <w:r w:rsidR="00B75DC2">
        <w:rPr>
          <w:rFonts w:ascii="Times New Roman" w:hAnsi="Times New Roman"/>
          <w:sz w:val="28"/>
          <w:szCs w:val="28"/>
        </w:rPr>
        <w:t xml:space="preserve">В </w:t>
      </w:r>
      <w:r w:rsidRPr="00461800">
        <w:rPr>
          <w:rFonts w:ascii="Times New Roman" w:hAnsi="Times New Roman"/>
          <w:sz w:val="28"/>
          <w:szCs w:val="28"/>
        </w:rPr>
        <w:t xml:space="preserve">2017 году проведено 20 плановых и 4 внеплановых проверок наличия и использования имущества Ивановской области, закрепленного на праве хозяйственного ведения за областными государственными унитарными предприятиями и на праве оперативного управления за областными государственными учреждениями. В ходе проверок осмотрено 116 объектов недвижимого имущества (в том числе земельные участки). </w:t>
      </w:r>
    </w:p>
    <w:p w:rsidR="00663B7F" w:rsidRPr="00B90396" w:rsidRDefault="00663B7F" w:rsidP="00663B7F">
      <w:pPr>
        <w:spacing w:line="240" w:lineRule="auto"/>
        <w:ind w:firstLine="709"/>
        <w:jc w:val="both"/>
        <w:rPr>
          <w:rFonts w:ascii="Times New Roman" w:hAnsi="Times New Roman"/>
          <w:sz w:val="28"/>
          <w:szCs w:val="28"/>
        </w:rPr>
      </w:pPr>
      <w:r w:rsidRPr="00B90396">
        <w:rPr>
          <w:rFonts w:ascii="Times New Roman" w:hAnsi="Times New Roman"/>
          <w:sz w:val="28"/>
          <w:szCs w:val="28"/>
        </w:rPr>
        <w:t xml:space="preserve">В ходе проверок выявлено отсутствие регистрации   права оперативного управления и постоянного бессрочного пользования в отношении ряда объектов. Это нарушение не носит системный характер и как правило обусловлено проблемами с проведением кадастровых работ в </w:t>
      </w:r>
      <w:r w:rsidRPr="00B90396">
        <w:rPr>
          <w:rFonts w:ascii="Times New Roman" w:hAnsi="Times New Roman"/>
          <w:sz w:val="28"/>
          <w:szCs w:val="28"/>
        </w:rPr>
        <w:lastRenderedPageBreak/>
        <w:t>отношении объектов.</w:t>
      </w:r>
      <w:r>
        <w:rPr>
          <w:rFonts w:ascii="Times New Roman" w:hAnsi="Times New Roman"/>
          <w:sz w:val="28"/>
          <w:szCs w:val="28"/>
        </w:rPr>
        <w:t xml:space="preserve"> </w:t>
      </w:r>
      <w:r w:rsidRPr="00B90396">
        <w:rPr>
          <w:rFonts w:ascii="Times New Roman" w:hAnsi="Times New Roman"/>
          <w:sz w:val="28"/>
          <w:szCs w:val="28"/>
        </w:rPr>
        <w:t>По итогам проверок подготовлены соответствующие акты и даны рекомендации по завершению работы по госрегистрации  прав.</w:t>
      </w:r>
    </w:p>
    <w:p w:rsidR="00D41C3F" w:rsidRPr="00D41C3F" w:rsidRDefault="00D41C3F" w:rsidP="00E42AA5">
      <w:pPr>
        <w:shd w:val="clear" w:color="auto" w:fill="FFFFFF"/>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4.4. </w:t>
      </w:r>
      <w:r w:rsidRPr="00D41C3F">
        <w:rPr>
          <w:rFonts w:ascii="Times New Roman" w:eastAsia="Times New Roman" w:hAnsi="Times New Roman"/>
          <w:sz w:val="28"/>
          <w:szCs w:val="28"/>
          <w:lang w:eastAsia="ru-RU"/>
        </w:rPr>
        <w:t xml:space="preserve">Во исполнение Перечня поручений Президента Российской Федерации  от 04.01.2017  № Пр-32 по реализации комплекса мероприятий по сокращению дефицита региональных бюджетов и уровня государственного долга субъектов РФ обеспечено проведение инвентаризации  имущества, находящегося в собственности Ивановской области, закрепленного за областными организациями (предприятиями, учреждениями) на праве оперативного управления и праве хозяйственного ведения, на предмет выявления неиспользуемого имущества при осуществлении уставной деятельности.    </w:t>
      </w:r>
    </w:p>
    <w:p w:rsidR="00D41C3F" w:rsidRPr="00D41C3F" w:rsidRDefault="00D41C3F" w:rsidP="00D41C3F">
      <w:pPr>
        <w:shd w:val="clear" w:color="auto" w:fill="FFFFFF"/>
        <w:spacing w:after="0" w:line="240" w:lineRule="auto"/>
        <w:ind w:firstLine="709"/>
        <w:jc w:val="both"/>
        <w:rPr>
          <w:rFonts w:ascii="Times New Roman" w:eastAsia="Times New Roman" w:hAnsi="Times New Roman"/>
          <w:sz w:val="28"/>
          <w:szCs w:val="28"/>
          <w:lang w:eastAsia="ru-RU"/>
        </w:rPr>
      </w:pPr>
      <w:r w:rsidRPr="00D41C3F">
        <w:rPr>
          <w:rFonts w:ascii="Times New Roman" w:eastAsia="Times New Roman" w:hAnsi="Times New Roman"/>
          <w:sz w:val="28"/>
          <w:szCs w:val="28"/>
          <w:lang w:eastAsia="ru-RU"/>
        </w:rPr>
        <w:t xml:space="preserve"> По результатам инвентаризации по состоянию на 01.01.2017  совместно с ИОГВ определен  перечень из  161  объекта недвижимого имущества, 9 земельных участков  и 108 транспортных средств, находящихся в  собственности Ивановской области, не используемых   65 учреждениями, из которых  большинство объектов не пригодно для дальнейшего использования ввиду ветхости и аварийного состояния, и подлежит списанию. </w:t>
      </w:r>
    </w:p>
    <w:p w:rsidR="00D41C3F" w:rsidRPr="00D41C3F" w:rsidRDefault="00D41C3F" w:rsidP="00D41C3F">
      <w:pPr>
        <w:shd w:val="clear" w:color="auto" w:fill="FFFFFF"/>
        <w:spacing w:after="0" w:line="240" w:lineRule="auto"/>
        <w:ind w:firstLine="709"/>
        <w:jc w:val="both"/>
        <w:rPr>
          <w:rFonts w:ascii="Times New Roman" w:eastAsia="Times New Roman" w:hAnsi="Times New Roman"/>
          <w:sz w:val="28"/>
          <w:szCs w:val="28"/>
          <w:lang w:eastAsia="ru-RU"/>
        </w:rPr>
      </w:pPr>
      <w:r w:rsidRPr="00D41C3F">
        <w:rPr>
          <w:rFonts w:ascii="Times New Roman" w:eastAsia="Times New Roman" w:hAnsi="Times New Roman"/>
          <w:sz w:val="28"/>
          <w:szCs w:val="28"/>
          <w:lang w:eastAsia="ru-RU"/>
        </w:rPr>
        <w:t>В отношении объектов недвижимого имущества по состоянию на 29.12.2017 перечень содержит сведения о 98  объектах (без земельных участков), не используемых   36 учреждениями. Из них,  42% (41 объект), находящихся в ветхом состоянии, требуют  ремонта либо списания, в том числе 10 объектов жилого назначения, в отношении которых планируется проработка вопроса передачи в муниципальную собственность.</w:t>
      </w:r>
    </w:p>
    <w:p w:rsidR="007E4B15" w:rsidRPr="007E4B15" w:rsidRDefault="006F6846" w:rsidP="00E42AA5">
      <w:pPr>
        <w:spacing w:after="0" w:line="240" w:lineRule="auto"/>
        <w:ind w:firstLine="708"/>
        <w:jc w:val="both"/>
        <w:rPr>
          <w:rFonts w:ascii="Times New Roman" w:hAnsi="Times New Roman"/>
          <w:sz w:val="28"/>
          <w:szCs w:val="28"/>
        </w:rPr>
      </w:pPr>
      <w:r w:rsidRPr="00191D87">
        <w:rPr>
          <w:rFonts w:ascii="Times New Roman" w:hAnsi="Times New Roman"/>
          <w:sz w:val="28"/>
          <w:szCs w:val="28"/>
        </w:rPr>
        <w:t>4.</w:t>
      </w:r>
      <w:r w:rsidR="00D41C3F">
        <w:rPr>
          <w:rFonts w:ascii="Times New Roman" w:hAnsi="Times New Roman"/>
          <w:sz w:val="28"/>
          <w:szCs w:val="28"/>
        </w:rPr>
        <w:t>5</w:t>
      </w:r>
      <w:r w:rsidRPr="00191D87">
        <w:rPr>
          <w:rFonts w:ascii="Times New Roman" w:hAnsi="Times New Roman"/>
          <w:sz w:val="28"/>
          <w:szCs w:val="28"/>
        </w:rPr>
        <w:t>.</w:t>
      </w:r>
      <w:r w:rsidRPr="00191D87">
        <w:rPr>
          <w:rFonts w:ascii="Times New Roman" w:hAnsi="Times New Roman"/>
          <w:i/>
          <w:sz w:val="28"/>
          <w:szCs w:val="28"/>
        </w:rPr>
        <w:t xml:space="preserve"> </w:t>
      </w:r>
      <w:r w:rsidR="00191D87" w:rsidRPr="00191D87">
        <w:rPr>
          <w:rFonts w:ascii="Times New Roman" w:hAnsi="Times New Roman"/>
          <w:sz w:val="28"/>
          <w:szCs w:val="28"/>
        </w:rPr>
        <w:t>В</w:t>
      </w:r>
      <w:r w:rsidR="007E4B15" w:rsidRPr="007E4B15">
        <w:rPr>
          <w:rFonts w:ascii="Times New Roman" w:hAnsi="Times New Roman"/>
          <w:sz w:val="28"/>
          <w:szCs w:val="28"/>
        </w:rPr>
        <w:t xml:space="preserve"> соответствии с Порядком разработки и утверждения программ деятельности государственных унитарных предприятий Ивановской области, утвержденным постановлением Администрации Ивановской области от 29.09.2003 № 83-па (ред. от 26.10.2015) государственным унитарным предприятием Ивановской области «Инвестиционное агентство Ивановской области», Ивановским областным государственным унитарным предприятием «Фармация», областным государственным унитарным предприятием «Ивановские газеты», государственным унитарным предприятием Ивановской области «Центр-Профи» приняты и реализуются программы деятельности государственных унитарных предприятий Ивановской области на 2018 год. </w:t>
      </w:r>
    </w:p>
    <w:p w:rsidR="00191D87" w:rsidRPr="00191D87" w:rsidRDefault="00496388" w:rsidP="00191D87">
      <w:pPr>
        <w:spacing w:after="0" w:line="240" w:lineRule="auto"/>
        <w:ind w:firstLine="709"/>
        <w:jc w:val="both"/>
        <w:rPr>
          <w:rFonts w:ascii="Times New Roman" w:hAnsi="Times New Roman"/>
          <w:sz w:val="28"/>
          <w:szCs w:val="28"/>
        </w:rPr>
      </w:pPr>
      <w:r>
        <w:rPr>
          <w:rFonts w:ascii="Times New Roman" w:hAnsi="Times New Roman"/>
          <w:sz w:val="28"/>
          <w:szCs w:val="28"/>
        </w:rPr>
        <w:t>В</w:t>
      </w:r>
      <w:r w:rsidR="00191D87" w:rsidRPr="00191D87">
        <w:rPr>
          <w:rFonts w:ascii="Times New Roman" w:hAnsi="Times New Roman"/>
          <w:sz w:val="28"/>
          <w:szCs w:val="28"/>
        </w:rPr>
        <w:t xml:space="preserve"> 2017 году по состоянию на 01.01.2018 обеспечено поступление                в бюджет Ивановской области  доходов  от перечисления части прибыли, остающейся после уплаты налогов и иных обязательных платежей государственных унитарных предприятий Ивановской области, в сумме          1 597 500,20 руб. </w:t>
      </w:r>
    </w:p>
    <w:p w:rsidR="00AA0B13" w:rsidRDefault="006F6846" w:rsidP="00AA0B13">
      <w:pPr>
        <w:spacing w:after="0" w:line="240" w:lineRule="auto"/>
        <w:ind w:firstLine="709"/>
        <w:jc w:val="both"/>
        <w:rPr>
          <w:rFonts w:ascii="Times New Roman" w:eastAsia="SimSun" w:hAnsi="Times New Roman"/>
          <w:bCs/>
          <w:kern w:val="3"/>
          <w:sz w:val="28"/>
          <w:szCs w:val="28"/>
          <w:lang w:eastAsia="zh-CN" w:bidi="hi-IN"/>
        </w:rPr>
      </w:pPr>
      <w:r w:rsidRPr="00421478">
        <w:rPr>
          <w:rFonts w:ascii="Times New Roman" w:hAnsi="Times New Roman"/>
          <w:sz w:val="28"/>
          <w:szCs w:val="28"/>
        </w:rPr>
        <w:t>4.</w:t>
      </w:r>
      <w:r w:rsidR="00A97A23">
        <w:rPr>
          <w:rFonts w:ascii="Times New Roman" w:hAnsi="Times New Roman"/>
          <w:sz w:val="28"/>
          <w:szCs w:val="28"/>
        </w:rPr>
        <w:t>6</w:t>
      </w:r>
      <w:r w:rsidRPr="00421478">
        <w:rPr>
          <w:rFonts w:ascii="Times New Roman" w:hAnsi="Times New Roman"/>
          <w:sz w:val="28"/>
          <w:szCs w:val="28"/>
        </w:rPr>
        <w:t xml:space="preserve">. В рамках организации работы по участию представителей Ивановской области в  заседаниях советов директоров и общих собраниях акционеров акционерных обществ, в уставных капиталах которых имеется доля собственности Ивановской области, в соответствии с постановлением </w:t>
      </w:r>
      <w:r w:rsidRPr="00421478">
        <w:rPr>
          <w:rFonts w:ascii="Times New Roman" w:hAnsi="Times New Roman"/>
          <w:sz w:val="28"/>
          <w:szCs w:val="28"/>
        </w:rPr>
        <w:lastRenderedPageBreak/>
        <w:t xml:space="preserve">Правительства Ивановской области от 25.07.2007 № 168-п «Об управлении находящимися в собственности Ивановской области акциями (долями) хозяйственных обществ, порядке назначения и организации деятельности представителей государства в органах управления хозяйственных обществ, а также в отношении которых принято решение об использовании специального права на участие Ивановской области в управлении акционерными обществами («Золотой акции»)» государственные гражданские служащие </w:t>
      </w:r>
      <w:r w:rsidRPr="00421478">
        <w:rPr>
          <w:rFonts w:ascii="Times New Roman" w:eastAsia="SimSun" w:hAnsi="Times New Roman"/>
          <w:bCs/>
          <w:kern w:val="3"/>
          <w:sz w:val="28"/>
          <w:szCs w:val="28"/>
          <w:lang w:eastAsia="zh-CN" w:bidi="hi-IN"/>
        </w:rPr>
        <w:t xml:space="preserve"> Департамента приняли участие </w:t>
      </w:r>
      <w:r w:rsidR="00AA0B13" w:rsidRPr="00421478">
        <w:rPr>
          <w:rFonts w:ascii="Times New Roman" w:eastAsia="SimSun" w:hAnsi="Times New Roman"/>
          <w:bCs/>
          <w:kern w:val="3"/>
          <w:sz w:val="28"/>
          <w:szCs w:val="28"/>
          <w:lang w:eastAsia="zh-CN" w:bidi="hi-IN"/>
        </w:rPr>
        <w:t xml:space="preserve">в 13 заседаниях советов директоров и 9 общих собраниях акционеров акционерных обществ, 100 % акций которых находится в собственности Ивановской области: АО «Кластерная текстильная корпорация «Иврегионсинтез»,  ОАО «Проектный институт «Гипрокоммунэнерго», АО «Медтехника», АО «Ивановский центр энергосбережения», АО «Ивановский издательский дом», АО «Ивановская аграрная лизинговая компания». </w:t>
      </w:r>
    </w:p>
    <w:p w:rsidR="007E4B15" w:rsidRPr="00191D87" w:rsidRDefault="007E4B15" w:rsidP="007E4B15">
      <w:pPr>
        <w:spacing w:after="0" w:line="240" w:lineRule="auto"/>
        <w:ind w:firstLine="709"/>
        <w:jc w:val="both"/>
        <w:rPr>
          <w:rFonts w:ascii="Times New Roman" w:hAnsi="Times New Roman"/>
          <w:sz w:val="28"/>
          <w:szCs w:val="28"/>
        </w:rPr>
      </w:pPr>
      <w:r w:rsidRPr="00191D87">
        <w:rPr>
          <w:rFonts w:ascii="Times New Roman" w:hAnsi="Times New Roman"/>
          <w:sz w:val="28"/>
          <w:szCs w:val="28"/>
        </w:rPr>
        <w:t>В 2017 году обеспечено поступление в бюджет Ивановской области  доходов  от перечисления дивидендов по акциям, находящимся в собственности Ивановской области,  в сумме 5021,145 тыс. руб</w:t>
      </w:r>
      <w:r w:rsidRPr="00191D87">
        <w:rPr>
          <w:szCs w:val="28"/>
        </w:rPr>
        <w:t>.</w:t>
      </w:r>
    </w:p>
    <w:p w:rsidR="005B0BAE" w:rsidRDefault="005B0BAE" w:rsidP="00D245D9">
      <w:pPr>
        <w:spacing w:after="0" w:line="240" w:lineRule="auto"/>
        <w:ind w:firstLine="709"/>
        <w:jc w:val="both"/>
        <w:rPr>
          <w:rFonts w:ascii="Times New Roman" w:hAnsi="Times New Roman"/>
          <w:color w:val="FF0000"/>
          <w:sz w:val="28"/>
          <w:szCs w:val="28"/>
        </w:rPr>
      </w:pPr>
    </w:p>
    <w:p w:rsidR="00A72AF5" w:rsidRDefault="006F6846" w:rsidP="00A72AF5">
      <w:pPr>
        <w:spacing w:after="0" w:line="240" w:lineRule="auto"/>
        <w:ind w:firstLine="709"/>
        <w:jc w:val="center"/>
        <w:rPr>
          <w:rFonts w:ascii="Times New Roman" w:eastAsia="SimSun" w:hAnsi="Times New Roman"/>
          <w:b/>
          <w:bCs/>
          <w:kern w:val="3"/>
          <w:sz w:val="28"/>
          <w:szCs w:val="28"/>
          <w:lang w:eastAsia="zh-CN" w:bidi="hi-IN"/>
        </w:rPr>
      </w:pPr>
      <w:r w:rsidRPr="005B0BAE">
        <w:rPr>
          <w:rFonts w:ascii="Times New Roman" w:eastAsia="SimSun" w:hAnsi="Times New Roman"/>
          <w:b/>
          <w:bCs/>
          <w:kern w:val="3"/>
          <w:sz w:val="28"/>
          <w:szCs w:val="28"/>
          <w:lang w:eastAsia="zh-CN" w:bidi="hi-IN"/>
        </w:rPr>
        <w:t>5. Аренда и безвозмездное пользование имуществом</w:t>
      </w:r>
    </w:p>
    <w:p w:rsidR="006F6846" w:rsidRDefault="006F6846" w:rsidP="00A72AF5">
      <w:pPr>
        <w:spacing w:after="0" w:line="240" w:lineRule="auto"/>
        <w:ind w:firstLine="709"/>
        <w:jc w:val="center"/>
        <w:rPr>
          <w:rFonts w:ascii="Times New Roman" w:eastAsia="SimSun" w:hAnsi="Times New Roman"/>
          <w:b/>
          <w:bCs/>
          <w:kern w:val="3"/>
          <w:sz w:val="28"/>
          <w:szCs w:val="28"/>
          <w:lang w:eastAsia="zh-CN" w:bidi="hi-IN"/>
        </w:rPr>
      </w:pPr>
      <w:r w:rsidRPr="005B0BAE">
        <w:rPr>
          <w:rFonts w:ascii="Times New Roman" w:eastAsia="SimSun" w:hAnsi="Times New Roman"/>
          <w:b/>
          <w:bCs/>
          <w:kern w:val="3"/>
          <w:sz w:val="28"/>
          <w:szCs w:val="28"/>
          <w:lang w:eastAsia="zh-CN" w:bidi="hi-IN"/>
        </w:rPr>
        <w:t>Ивановской области</w:t>
      </w:r>
    </w:p>
    <w:p w:rsidR="005C14B8" w:rsidRPr="005B0BAE" w:rsidRDefault="005C14B8" w:rsidP="00A72AF5">
      <w:pPr>
        <w:spacing w:after="0" w:line="240" w:lineRule="auto"/>
        <w:ind w:firstLine="709"/>
        <w:jc w:val="center"/>
        <w:rPr>
          <w:rFonts w:ascii="Times New Roman" w:eastAsia="SimSun" w:hAnsi="Times New Roman"/>
          <w:b/>
          <w:bCs/>
          <w:kern w:val="3"/>
          <w:sz w:val="28"/>
          <w:szCs w:val="28"/>
          <w:lang w:eastAsia="zh-CN" w:bidi="hi-IN"/>
        </w:rPr>
      </w:pPr>
    </w:p>
    <w:p w:rsidR="00B96B18" w:rsidRPr="005B0BAE" w:rsidRDefault="00B96B18" w:rsidP="00B96B18">
      <w:pPr>
        <w:widowControl w:val="0"/>
        <w:tabs>
          <w:tab w:val="left" w:pos="-426"/>
        </w:tabs>
        <w:suppressAutoHyphens/>
        <w:autoSpaceDN w:val="0"/>
        <w:spacing w:after="0" w:line="240" w:lineRule="auto"/>
        <w:ind w:firstLine="709"/>
        <w:jc w:val="both"/>
        <w:textAlignment w:val="baseline"/>
        <w:rPr>
          <w:rFonts w:ascii="Times New Roman" w:eastAsia="SimSun" w:hAnsi="Times New Roman"/>
          <w:kern w:val="3"/>
          <w:sz w:val="28"/>
          <w:szCs w:val="28"/>
          <w:lang w:eastAsia="zh-CN" w:bidi="hi-IN"/>
        </w:rPr>
      </w:pPr>
      <w:r w:rsidRPr="005B0BAE">
        <w:rPr>
          <w:rFonts w:ascii="Times New Roman" w:eastAsia="SimSun" w:hAnsi="Times New Roman"/>
          <w:kern w:val="3"/>
          <w:sz w:val="28"/>
          <w:szCs w:val="28"/>
          <w:lang w:eastAsia="zh-CN" w:bidi="hi-IN"/>
        </w:rPr>
        <w:t>Реестры имущества Ивановской области, предоставленного в аренду, в настоящее время содержат информацию  о 37 договорах аренды помещений и движимого имущества (площадью порядка  3406,7 кв. м) и 65 договорах аренды земельных участков, находящихся в собственности Ивановской области (площадью – 2 431 596,6 кв. м).</w:t>
      </w:r>
    </w:p>
    <w:p w:rsidR="00B96B18" w:rsidRPr="005B0BAE" w:rsidRDefault="00B96B18" w:rsidP="00B96B18">
      <w:pPr>
        <w:widowControl w:val="0"/>
        <w:suppressAutoHyphens/>
        <w:autoSpaceDN w:val="0"/>
        <w:spacing w:after="0" w:line="240" w:lineRule="auto"/>
        <w:ind w:firstLine="709"/>
        <w:jc w:val="both"/>
        <w:textAlignment w:val="baseline"/>
        <w:rPr>
          <w:rFonts w:ascii="Times New Roman" w:eastAsia="SimSun" w:hAnsi="Times New Roman"/>
          <w:kern w:val="3"/>
          <w:sz w:val="28"/>
          <w:szCs w:val="28"/>
          <w:lang w:eastAsia="zh-CN" w:bidi="hi-IN"/>
        </w:rPr>
      </w:pPr>
      <w:r w:rsidRPr="005B0BAE">
        <w:rPr>
          <w:rFonts w:ascii="Times New Roman" w:eastAsia="SimSun" w:hAnsi="Times New Roman"/>
          <w:kern w:val="3"/>
          <w:sz w:val="28"/>
          <w:szCs w:val="28"/>
          <w:lang w:eastAsia="zh-CN" w:bidi="hi-IN"/>
        </w:rPr>
        <w:t xml:space="preserve">Реестр имущества Ивановской области, предоставленного в безвозмездное пользование, содержит информацию  о 503 </w:t>
      </w:r>
      <w:r w:rsidRPr="005B0BAE">
        <w:rPr>
          <w:rFonts w:ascii="Times New Roman" w:hAnsi="Times New Roman"/>
          <w:sz w:val="28"/>
          <w:szCs w:val="28"/>
        </w:rPr>
        <w:t>договорах безвозмездного пользования   помещениями, как  казны Ивановской области, так и находящегося в оперативном управлении учреждений (площадью                 172 657,35 кв. м).</w:t>
      </w:r>
      <w:r w:rsidRPr="005B0BAE">
        <w:rPr>
          <w:rFonts w:ascii="Times New Roman" w:eastAsia="SimSun" w:hAnsi="Times New Roman"/>
          <w:kern w:val="3"/>
          <w:sz w:val="28"/>
          <w:szCs w:val="28"/>
          <w:lang w:eastAsia="zh-CN" w:bidi="hi-IN"/>
        </w:rPr>
        <w:t xml:space="preserve"> </w:t>
      </w:r>
    </w:p>
    <w:p w:rsidR="00B96B18" w:rsidRPr="005B0BAE" w:rsidRDefault="00B96B18" w:rsidP="00B96B18">
      <w:pPr>
        <w:widowControl w:val="0"/>
        <w:suppressAutoHyphens/>
        <w:autoSpaceDN w:val="0"/>
        <w:spacing w:after="0" w:line="240" w:lineRule="auto"/>
        <w:ind w:firstLine="709"/>
        <w:jc w:val="both"/>
        <w:textAlignment w:val="baseline"/>
        <w:rPr>
          <w:rFonts w:ascii="Times New Roman" w:hAnsi="Times New Roman"/>
          <w:sz w:val="28"/>
          <w:szCs w:val="28"/>
        </w:rPr>
      </w:pPr>
      <w:r w:rsidRPr="005B0BAE">
        <w:rPr>
          <w:rFonts w:ascii="Times New Roman" w:eastAsia="SimSun" w:hAnsi="Times New Roman"/>
          <w:kern w:val="3"/>
          <w:sz w:val="28"/>
          <w:szCs w:val="28"/>
          <w:lang w:eastAsia="zh-CN" w:bidi="hi-IN"/>
        </w:rPr>
        <w:t>Р</w:t>
      </w:r>
      <w:r w:rsidRPr="005B0BAE">
        <w:rPr>
          <w:rFonts w:ascii="Times New Roman" w:hAnsi="Times New Roman"/>
          <w:sz w:val="28"/>
          <w:szCs w:val="28"/>
        </w:rPr>
        <w:t xml:space="preserve">еестр согласованных договоров содержит информацию о 180 договорах аренды общей площадью помещений 12 586,92 кв. м. </w:t>
      </w:r>
    </w:p>
    <w:p w:rsidR="00B96B18" w:rsidRPr="005B0BAE" w:rsidRDefault="00B96B18" w:rsidP="00B96B18">
      <w:pPr>
        <w:autoSpaceDE w:val="0"/>
        <w:autoSpaceDN w:val="0"/>
        <w:adjustRightInd w:val="0"/>
        <w:spacing w:after="0" w:line="240" w:lineRule="auto"/>
        <w:ind w:firstLine="708"/>
        <w:jc w:val="both"/>
        <w:rPr>
          <w:rFonts w:ascii="Times New Roman" w:hAnsi="Times New Roman"/>
          <w:kern w:val="3"/>
          <w:sz w:val="28"/>
          <w:szCs w:val="28"/>
          <w:lang w:eastAsia="zh-CN"/>
        </w:rPr>
      </w:pPr>
      <w:r w:rsidRPr="005B0BAE">
        <w:rPr>
          <w:rFonts w:ascii="Times New Roman" w:hAnsi="Times New Roman"/>
          <w:kern w:val="3"/>
          <w:sz w:val="28"/>
          <w:szCs w:val="28"/>
          <w:lang w:eastAsia="zh-CN"/>
        </w:rPr>
        <w:t xml:space="preserve">В 2017 году в областной бюджет (по состоянию на 31.12.2017) привлечено средств от сдачи в аренду имущества Ивановской области (включая земельные участки)  </w:t>
      </w:r>
      <w:r w:rsidR="00AF3B9C" w:rsidRPr="005B0BAE">
        <w:rPr>
          <w:rFonts w:ascii="Times New Roman" w:hAnsi="Times New Roman"/>
          <w:kern w:val="3"/>
          <w:sz w:val="28"/>
          <w:szCs w:val="28"/>
          <w:lang w:eastAsia="zh-CN"/>
        </w:rPr>
        <w:t>21</w:t>
      </w:r>
      <w:r w:rsidRPr="005B0BAE">
        <w:rPr>
          <w:rFonts w:ascii="Times New Roman" w:hAnsi="Times New Roman"/>
          <w:kern w:val="3"/>
          <w:sz w:val="28"/>
          <w:szCs w:val="28"/>
          <w:lang w:eastAsia="zh-CN"/>
        </w:rPr>
        <w:t xml:space="preserve"> млн. рублей, 86 % к плановому заданию и 82 %  к уровню прошлого года, что связано с изменением методики расчета размера арендной платы за земельные участки, находящиеся в собственности Ивановской области, реализацией арендаторами преимущественного права выкупа  арендуемого имущества в порядке, установленном Федеральным законом от 22.07.2008 № 159-ФЗ, а также расторжением договоров аренды.</w:t>
      </w:r>
    </w:p>
    <w:p w:rsidR="00B96B18" w:rsidRPr="005B0BAE" w:rsidRDefault="00B96B18" w:rsidP="00B96B18">
      <w:pPr>
        <w:suppressAutoHyphens/>
        <w:autoSpaceDE w:val="0"/>
        <w:autoSpaceDN w:val="0"/>
        <w:spacing w:after="0" w:line="240" w:lineRule="auto"/>
        <w:ind w:firstLine="709"/>
        <w:jc w:val="both"/>
        <w:textAlignment w:val="baseline"/>
        <w:rPr>
          <w:rFonts w:ascii="Times New Roman" w:hAnsi="Times New Roman"/>
          <w:b/>
          <w:kern w:val="3"/>
          <w:sz w:val="28"/>
          <w:szCs w:val="28"/>
          <w:lang w:eastAsia="zh-CN"/>
        </w:rPr>
      </w:pPr>
      <w:r w:rsidRPr="005B0BAE">
        <w:rPr>
          <w:rFonts w:ascii="Times New Roman" w:hAnsi="Times New Roman"/>
          <w:kern w:val="3"/>
          <w:sz w:val="28"/>
          <w:szCs w:val="28"/>
          <w:lang w:eastAsia="zh-CN"/>
        </w:rPr>
        <w:t>Собираемость арендной платы по договорам аренды (включая земельные участки) за 2017 год составила более 84%.</w:t>
      </w:r>
    </w:p>
    <w:p w:rsidR="00B96B18" w:rsidRPr="005B0BAE" w:rsidRDefault="00B96B18" w:rsidP="00B96B18">
      <w:pPr>
        <w:suppressAutoHyphens/>
        <w:autoSpaceDE w:val="0"/>
        <w:autoSpaceDN w:val="0"/>
        <w:spacing w:after="0" w:line="240" w:lineRule="auto"/>
        <w:ind w:firstLine="709"/>
        <w:jc w:val="both"/>
        <w:textAlignment w:val="baseline"/>
        <w:rPr>
          <w:rFonts w:ascii="Times New Roman" w:hAnsi="Times New Roman"/>
          <w:kern w:val="3"/>
          <w:sz w:val="28"/>
          <w:szCs w:val="28"/>
          <w:lang w:eastAsia="zh-CN"/>
        </w:rPr>
      </w:pPr>
      <w:r w:rsidRPr="005B0BAE">
        <w:rPr>
          <w:rFonts w:ascii="Times New Roman" w:hAnsi="Times New Roman"/>
          <w:sz w:val="28"/>
          <w:szCs w:val="28"/>
        </w:rPr>
        <w:lastRenderedPageBreak/>
        <w:t>В рамках претензионно - исковой работы  арендаторам направлено              133 претензии на сумму 4,36 млн. руб. Ведется работа по подготовке исковых заявлений в Арбитражный суд Ивановской области о взыскании задолженности в судебном порядке на сумму 667 тыс.руб.</w:t>
      </w:r>
    </w:p>
    <w:p w:rsidR="00E55EDB" w:rsidRDefault="00B96B18" w:rsidP="00B96B18">
      <w:pPr>
        <w:spacing w:after="0" w:line="240" w:lineRule="auto"/>
        <w:ind w:firstLine="567"/>
        <w:jc w:val="both"/>
        <w:rPr>
          <w:rFonts w:ascii="Times New Roman" w:hAnsi="Times New Roman"/>
          <w:sz w:val="28"/>
          <w:szCs w:val="28"/>
        </w:rPr>
      </w:pPr>
      <w:r w:rsidRPr="005B0BAE">
        <w:rPr>
          <w:rFonts w:ascii="Times New Roman" w:hAnsi="Times New Roman"/>
          <w:sz w:val="28"/>
          <w:szCs w:val="28"/>
        </w:rPr>
        <w:t>В соответствии с Федеральными законами от 29.07.1998 №135-ФЗ «Об оценочной деятельности в Российской Федерации», от 26.07.2006  № 135-ФЗ «О защите конкуренции», от 05.04.2013 №44-ФЗ «О контрактной системе в сфере закупок товаров, работ, услуг для обеспечения государственных и муниципальных нужд» заключены 7 государственных конт</w:t>
      </w:r>
      <w:r w:rsidR="006624F3">
        <w:rPr>
          <w:rFonts w:ascii="Times New Roman" w:hAnsi="Times New Roman"/>
          <w:sz w:val="28"/>
          <w:szCs w:val="28"/>
        </w:rPr>
        <w:t>р</w:t>
      </w:r>
      <w:r w:rsidRPr="005B0BAE">
        <w:rPr>
          <w:rFonts w:ascii="Times New Roman" w:hAnsi="Times New Roman"/>
          <w:sz w:val="28"/>
          <w:szCs w:val="28"/>
        </w:rPr>
        <w:t>акт</w:t>
      </w:r>
      <w:r w:rsidR="006624F3">
        <w:rPr>
          <w:rFonts w:ascii="Times New Roman" w:hAnsi="Times New Roman"/>
          <w:sz w:val="28"/>
          <w:szCs w:val="28"/>
        </w:rPr>
        <w:t>ов</w:t>
      </w:r>
      <w:r w:rsidRPr="005B0BAE">
        <w:rPr>
          <w:rFonts w:ascii="Times New Roman" w:hAnsi="Times New Roman"/>
          <w:sz w:val="28"/>
          <w:szCs w:val="28"/>
        </w:rPr>
        <w:t xml:space="preserve"> на выполнение работ по определению рыночной величины годовой арендной платы за пользование имуществом казны Ивановской области</w:t>
      </w:r>
      <w:r w:rsidR="00E55EDB">
        <w:rPr>
          <w:rFonts w:ascii="Times New Roman" w:hAnsi="Times New Roman"/>
          <w:sz w:val="28"/>
          <w:szCs w:val="28"/>
        </w:rPr>
        <w:t>.</w:t>
      </w:r>
    </w:p>
    <w:p w:rsidR="00B96B18" w:rsidRPr="005B0BAE" w:rsidRDefault="00B96B18" w:rsidP="00B96B18">
      <w:pPr>
        <w:spacing w:after="0" w:line="240" w:lineRule="auto"/>
        <w:ind w:firstLine="851"/>
        <w:jc w:val="both"/>
        <w:rPr>
          <w:rFonts w:ascii="Times New Roman" w:hAnsi="Times New Roman"/>
          <w:sz w:val="28"/>
          <w:szCs w:val="28"/>
        </w:rPr>
      </w:pPr>
      <w:r w:rsidRPr="005B0BAE">
        <w:rPr>
          <w:rFonts w:ascii="Times New Roman" w:hAnsi="Times New Roman"/>
          <w:sz w:val="28"/>
          <w:szCs w:val="28"/>
          <w:lang w:eastAsia="ru-RU"/>
        </w:rPr>
        <w:t xml:space="preserve">В связи с определением Департамента управления имуществом Ивановской области организатором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Ивановской области, на основании Указа Губернатора Ивановской области от 13.08.2010 № 105-уг, Департаментом в 2017 году подготовлена соответствующая документация для проведения аукционов на право заключения договоров аренды имущества Ивановской области: изданы 3 распоряжения  Департамента о проведении аукционов на право заключения договоров аренды имущества Ивановской области, по результатам одного из аукционов заключен </w:t>
      </w:r>
      <w:r w:rsidRPr="005B0BAE">
        <w:rPr>
          <w:rFonts w:ascii="Times New Roman" w:hAnsi="Times New Roman"/>
          <w:sz w:val="28"/>
          <w:szCs w:val="28"/>
        </w:rPr>
        <w:t>договор аренды имущества Ивановской области, расположенного по адресу: г. Иваново, пр. Ленина, д.41.</w:t>
      </w:r>
    </w:p>
    <w:p w:rsidR="00B96B18" w:rsidRPr="00B21D47" w:rsidRDefault="00B96B18" w:rsidP="00B96B18">
      <w:pPr>
        <w:spacing w:after="0" w:line="240" w:lineRule="auto"/>
        <w:ind w:firstLine="708"/>
        <w:jc w:val="both"/>
        <w:rPr>
          <w:rFonts w:ascii="Times New Roman" w:hAnsi="Times New Roman"/>
          <w:i/>
          <w:sz w:val="28"/>
          <w:szCs w:val="28"/>
        </w:rPr>
      </w:pPr>
      <w:r w:rsidRPr="005B0BAE">
        <w:rPr>
          <w:rFonts w:ascii="Times New Roman" w:hAnsi="Times New Roman"/>
          <w:sz w:val="28"/>
          <w:szCs w:val="28"/>
        </w:rPr>
        <w:t xml:space="preserve">  За 2017 год специалистами Департамента проведены проверки использования имущества казны Ивановской области и соблюдения арендаторами (субъектами малого и среднего предпринимательства) условий действующих договоров аренды имущества казны Ивановской области по 13 договорам аренды.</w:t>
      </w:r>
      <w:r w:rsidRPr="00B21D47">
        <w:rPr>
          <w:rFonts w:ascii="Times New Roman" w:hAnsi="Times New Roman"/>
          <w:sz w:val="28"/>
          <w:szCs w:val="28"/>
        </w:rPr>
        <w:t xml:space="preserve"> </w:t>
      </w:r>
    </w:p>
    <w:p w:rsidR="007D142D" w:rsidRDefault="007D142D" w:rsidP="00F1197B">
      <w:pPr>
        <w:widowControl w:val="0"/>
        <w:suppressAutoHyphens/>
        <w:autoSpaceDE w:val="0"/>
        <w:autoSpaceDN w:val="0"/>
        <w:spacing w:after="0" w:line="240" w:lineRule="auto"/>
        <w:ind w:firstLine="709"/>
        <w:jc w:val="both"/>
        <w:textAlignment w:val="baseline"/>
        <w:rPr>
          <w:rFonts w:ascii="Times New Roman" w:eastAsia="SimSun" w:hAnsi="Times New Roman"/>
          <w:b/>
          <w:bCs/>
          <w:kern w:val="3"/>
          <w:sz w:val="28"/>
          <w:szCs w:val="28"/>
          <w:lang w:eastAsia="zh-CN" w:bidi="hi-IN"/>
        </w:rPr>
      </w:pPr>
    </w:p>
    <w:p w:rsidR="00F1197B" w:rsidRPr="005B0BAE" w:rsidRDefault="00F1197B" w:rsidP="00F1197B">
      <w:pPr>
        <w:widowControl w:val="0"/>
        <w:suppressAutoHyphens/>
        <w:autoSpaceDE w:val="0"/>
        <w:autoSpaceDN w:val="0"/>
        <w:spacing w:after="0" w:line="240" w:lineRule="auto"/>
        <w:ind w:firstLine="709"/>
        <w:jc w:val="both"/>
        <w:textAlignment w:val="baseline"/>
        <w:rPr>
          <w:rFonts w:ascii="Times New Roman" w:eastAsia="SimSun" w:hAnsi="Times New Roman"/>
          <w:b/>
          <w:bCs/>
          <w:kern w:val="3"/>
          <w:sz w:val="28"/>
          <w:szCs w:val="28"/>
          <w:lang w:eastAsia="zh-CN" w:bidi="hi-IN"/>
        </w:rPr>
      </w:pPr>
      <w:r w:rsidRPr="005B0BAE">
        <w:rPr>
          <w:rFonts w:ascii="Times New Roman" w:eastAsia="SimSun" w:hAnsi="Times New Roman"/>
          <w:b/>
          <w:bCs/>
          <w:kern w:val="3"/>
          <w:sz w:val="28"/>
          <w:szCs w:val="28"/>
          <w:lang w:eastAsia="zh-CN" w:bidi="hi-IN"/>
        </w:rPr>
        <w:t>6.Деятельность в сфере приватизации и организации оценки</w:t>
      </w:r>
    </w:p>
    <w:p w:rsidR="005C14B8" w:rsidRDefault="005C14B8" w:rsidP="00AA0B13">
      <w:pPr>
        <w:widowControl w:val="0"/>
        <w:suppressAutoHyphens/>
        <w:spacing w:after="0" w:line="240" w:lineRule="auto"/>
        <w:ind w:firstLine="709"/>
        <w:jc w:val="both"/>
        <w:rPr>
          <w:rFonts w:ascii="Times New Roman" w:eastAsia="SimSun" w:hAnsi="Times New Roman"/>
          <w:bCs/>
          <w:kern w:val="3"/>
          <w:sz w:val="28"/>
          <w:szCs w:val="28"/>
          <w:lang w:eastAsia="zh-CN" w:bidi="hi-IN"/>
        </w:rPr>
      </w:pPr>
    </w:p>
    <w:p w:rsidR="00AA0B13" w:rsidRPr="005B0BAE" w:rsidRDefault="00AA0B13" w:rsidP="00AA0B13">
      <w:pPr>
        <w:widowControl w:val="0"/>
        <w:suppressAutoHyphens/>
        <w:spacing w:after="0" w:line="240" w:lineRule="auto"/>
        <w:ind w:firstLine="709"/>
        <w:jc w:val="both"/>
        <w:rPr>
          <w:rFonts w:ascii="Times New Roman" w:eastAsia="SimSun" w:hAnsi="Times New Roman"/>
          <w:bCs/>
          <w:kern w:val="3"/>
          <w:sz w:val="28"/>
          <w:szCs w:val="28"/>
          <w:lang w:eastAsia="zh-CN" w:bidi="hi-IN"/>
        </w:rPr>
      </w:pPr>
      <w:r w:rsidRPr="005B0BAE">
        <w:rPr>
          <w:rFonts w:ascii="Times New Roman" w:eastAsia="SimSun" w:hAnsi="Times New Roman"/>
          <w:bCs/>
          <w:kern w:val="3"/>
          <w:sz w:val="28"/>
          <w:szCs w:val="28"/>
          <w:lang w:eastAsia="zh-CN" w:bidi="hi-IN"/>
        </w:rPr>
        <w:t>6.1. Деятельность в сфере приватизации.</w:t>
      </w:r>
    </w:p>
    <w:p w:rsidR="00AA0B13" w:rsidRPr="005B0BAE" w:rsidRDefault="00AA0B13" w:rsidP="005C14B8">
      <w:pPr>
        <w:widowControl w:val="0"/>
        <w:suppressAutoHyphens/>
        <w:spacing w:after="0" w:line="240" w:lineRule="auto"/>
        <w:jc w:val="both"/>
        <w:rPr>
          <w:rFonts w:ascii="Times New Roman" w:eastAsia="SimSun" w:hAnsi="Times New Roman"/>
          <w:bCs/>
          <w:kern w:val="3"/>
          <w:sz w:val="28"/>
          <w:szCs w:val="28"/>
          <w:lang w:eastAsia="zh-CN" w:bidi="hi-IN"/>
        </w:rPr>
      </w:pPr>
      <w:r w:rsidRPr="005B0BAE">
        <w:rPr>
          <w:rFonts w:ascii="Times New Roman" w:eastAsia="SimSun" w:hAnsi="Times New Roman"/>
          <w:bCs/>
          <w:kern w:val="3"/>
          <w:sz w:val="28"/>
          <w:szCs w:val="28"/>
          <w:lang w:eastAsia="zh-CN" w:bidi="hi-IN"/>
        </w:rPr>
        <w:t xml:space="preserve">Прогнозный план приватизации имущества, находящегося в собственности Ивановской области на 2017 год включал 25 объектов приватизации. </w:t>
      </w:r>
    </w:p>
    <w:p w:rsidR="00AA0B13" w:rsidRPr="005B0BAE" w:rsidRDefault="00AA0B13" w:rsidP="00AA0B13">
      <w:pPr>
        <w:widowControl w:val="0"/>
        <w:suppressAutoHyphens/>
        <w:spacing w:after="0" w:line="240" w:lineRule="auto"/>
        <w:ind w:firstLine="709"/>
        <w:jc w:val="both"/>
        <w:rPr>
          <w:rFonts w:ascii="Times New Roman" w:eastAsia="SimSun" w:hAnsi="Times New Roman"/>
          <w:bCs/>
          <w:kern w:val="3"/>
          <w:sz w:val="28"/>
          <w:szCs w:val="28"/>
          <w:lang w:eastAsia="zh-CN" w:bidi="hi-IN"/>
        </w:rPr>
      </w:pPr>
      <w:r w:rsidRPr="005B0BAE">
        <w:rPr>
          <w:rFonts w:ascii="Times New Roman" w:eastAsia="SimSun" w:hAnsi="Times New Roman"/>
          <w:bCs/>
          <w:kern w:val="3"/>
          <w:sz w:val="28"/>
          <w:szCs w:val="28"/>
          <w:lang w:eastAsia="zh-CN" w:bidi="hi-IN"/>
        </w:rPr>
        <w:t>- 6 пакетов акций акционерных обществ;</w:t>
      </w:r>
    </w:p>
    <w:p w:rsidR="00AA0B13" w:rsidRPr="005B0BAE" w:rsidRDefault="00AA0B13" w:rsidP="00AA0B13">
      <w:pPr>
        <w:widowControl w:val="0"/>
        <w:suppressAutoHyphens/>
        <w:spacing w:after="0" w:line="240" w:lineRule="auto"/>
        <w:ind w:firstLine="709"/>
        <w:jc w:val="both"/>
        <w:rPr>
          <w:rFonts w:ascii="Times New Roman" w:eastAsia="SimSun" w:hAnsi="Times New Roman"/>
          <w:bCs/>
          <w:kern w:val="3"/>
          <w:sz w:val="28"/>
          <w:szCs w:val="28"/>
          <w:lang w:eastAsia="zh-CN" w:bidi="hi-IN"/>
        </w:rPr>
      </w:pPr>
      <w:r w:rsidRPr="005B0BAE">
        <w:rPr>
          <w:rFonts w:ascii="Times New Roman" w:eastAsia="SimSun" w:hAnsi="Times New Roman"/>
          <w:bCs/>
          <w:kern w:val="3"/>
          <w:sz w:val="28"/>
          <w:szCs w:val="28"/>
          <w:lang w:eastAsia="zh-CN" w:bidi="hi-IN"/>
        </w:rPr>
        <w:t>- 1 преобразование ГУП;</w:t>
      </w:r>
    </w:p>
    <w:p w:rsidR="00AA0B13" w:rsidRPr="005B0BAE" w:rsidRDefault="00AA0B13" w:rsidP="00AA0B13">
      <w:pPr>
        <w:widowControl w:val="0"/>
        <w:suppressAutoHyphens/>
        <w:spacing w:after="0" w:line="240" w:lineRule="auto"/>
        <w:ind w:firstLine="709"/>
        <w:jc w:val="both"/>
        <w:rPr>
          <w:rFonts w:ascii="Times New Roman" w:eastAsia="SimSun" w:hAnsi="Times New Roman"/>
          <w:bCs/>
          <w:kern w:val="3"/>
          <w:sz w:val="28"/>
          <w:szCs w:val="28"/>
          <w:lang w:eastAsia="zh-CN" w:bidi="hi-IN"/>
        </w:rPr>
      </w:pPr>
      <w:r w:rsidRPr="005B0BAE">
        <w:rPr>
          <w:rFonts w:ascii="Times New Roman" w:eastAsia="SimSun" w:hAnsi="Times New Roman"/>
          <w:bCs/>
          <w:kern w:val="3"/>
          <w:sz w:val="28"/>
          <w:szCs w:val="28"/>
          <w:lang w:eastAsia="zh-CN" w:bidi="hi-IN"/>
        </w:rPr>
        <w:t>- 18 объектов иного имущества, к которым относятся здания с земельными участками, объекты недвижимости без земельных участков, а также доли в праве общей долевой собственности на помещения, на земельный участок.</w:t>
      </w:r>
    </w:p>
    <w:p w:rsidR="00AA0B13" w:rsidRPr="005B0BAE" w:rsidRDefault="00AA0B13" w:rsidP="00AA0B13">
      <w:pPr>
        <w:widowControl w:val="0"/>
        <w:suppressAutoHyphens/>
        <w:spacing w:after="0" w:line="240" w:lineRule="auto"/>
        <w:ind w:firstLine="709"/>
        <w:jc w:val="both"/>
        <w:rPr>
          <w:rFonts w:ascii="Times New Roman" w:eastAsia="SimSun" w:hAnsi="Times New Roman"/>
          <w:bCs/>
          <w:i/>
          <w:kern w:val="3"/>
          <w:sz w:val="28"/>
          <w:szCs w:val="28"/>
          <w:lang w:eastAsia="zh-CN" w:bidi="hi-IN"/>
        </w:rPr>
      </w:pPr>
      <w:r w:rsidRPr="005B0BAE">
        <w:rPr>
          <w:rFonts w:ascii="Times New Roman" w:eastAsia="SimSun" w:hAnsi="Times New Roman"/>
          <w:bCs/>
          <w:kern w:val="3"/>
          <w:sz w:val="28"/>
          <w:szCs w:val="28"/>
          <w:lang w:eastAsia="zh-CN" w:bidi="hi-IN"/>
        </w:rPr>
        <w:t xml:space="preserve">С целью оптимизация состава и структуры имущества Ивановской области в течение года дополнительно включалось имущество Ивановской области, не используемое по назначению, исключались объекты иного </w:t>
      </w:r>
      <w:r w:rsidRPr="005B0BAE">
        <w:rPr>
          <w:rFonts w:ascii="Times New Roman" w:eastAsia="SimSun" w:hAnsi="Times New Roman"/>
          <w:bCs/>
          <w:kern w:val="3"/>
          <w:sz w:val="28"/>
          <w:szCs w:val="28"/>
          <w:lang w:eastAsia="zh-CN" w:bidi="hi-IN"/>
        </w:rPr>
        <w:lastRenderedPageBreak/>
        <w:t xml:space="preserve">имущества, в связи с передачей их в муниципальную собственность или в связи с принятием решения об их использовании вновь по назначению (распоряжения Правительства Ивановской области  от 21.12.2016 </w:t>
      </w:r>
      <w:hyperlink r:id="rId9" w:history="1">
        <w:r w:rsidRPr="005B0BAE">
          <w:rPr>
            <w:rFonts w:ascii="Times New Roman" w:eastAsia="SimSun" w:hAnsi="Times New Roman"/>
            <w:bCs/>
            <w:kern w:val="3"/>
            <w:sz w:val="28"/>
            <w:szCs w:val="28"/>
            <w:lang w:eastAsia="zh-CN" w:bidi="hi-IN"/>
          </w:rPr>
          <w:t>N 268-рп</w:t>
        </w:r>
      </w:hyperlink>
      <w:r w:rsidRPr="005B0BAE">
        <w:rPr>
          <w:rFonts w:ascii="Times New Roman" w:eastAsia="SimSun" w:hAnsi="Times New Roman"/>
          <w:bCs/>
          <w:kern w:val="3"/>
          <w:sz w:val="28"/>
          <w:szCs w:val="28"/>
          <w:lang w:eastAsia="zh-CN" w:bidi="hi-IN"/>
        </w:rPr>
        <w:t xml:space="preserve">, от 15.02.2017 </w:t>
      </w:r>
      <w:hyperlink r:id="rId10" w:history="1">
        <w:r w:rsidRPr="005B0BAE">
          <w:rPr>
            <w:rFonts w:ascii="Times New Roman" w:eastAsia="SimSun" w:hAnsi="Times New Roman"/>
            <w:bCs/>
            <w:kern w:val="3"/>
            <w:sz w:val="28"/>
            <w:szCs w:val="28"/>
            <w:lang w:eastAsia="zh-CN" w:bidi="hi-IN"/>
          </w:rPr>
          <w:t>N 11-рп</w:t>
        </w:r>
      </w:hyperlink>
      <w:r w:rsidRPr="005B0BAE">
        <w:rPr>
          <w:rFonts w:ascii="Times New Roman" w:eastAsia="SimSun" w:hAnsi="Times New Roman"/>
          <w:bCs/>
          <w:kern w:val="3"/>
          <w:sz w:val="28"/>
          <w:szCs w:val="28"/>
          <w:lang w:eastAsia="zh-CN" w:bidi="hi-IN"/>
        </w:rPr>
        <w:t xml:space="preserve">, от 05.07.2017 </w:t>
      </w:r>
      <w:hyperlink r:id="rId11" w:history="1">
        <w:r w:rsidRPr="005B0BAE">
          <w:rPr>
            <w:rFonts w:ascii="Times New Roman" w:eastAsia="SimSun" w:hAnsi="Times New Roman"/>
            <w:bCs/>
            <w:kern w:val="3"/>
            <w:sz w:val="28"/>
            <w:szCs w:val="28"/>
            <w:lang w:eastAsia="zh-CN" w:bidi="hi-IN"/>
          </w:rPr>
          <w:t>N 132-рп</w:t>
        </w:r>
      </w:hyperlink>
      <w:r w:rsidRPr="005B0BAE">
        <w:rPr>
          <w:rFonts w:ascii="Times New Roman" w:eastAsia="SimSun" w:hAnsi="Times New Roman"/>
          <w:bCs/>
          <w:kern w:val="3"/>
          <w:sz w:val="28"/>
          <w:szCs w:val="28"/>
          <w:lang w:eastAsia="zh-CN" w:bidi="hi-IN"/>
        </w:rPr>
        <w:t>)</w:t>
      </w:r>
    </w:p>
    <w:p w:rsidR="00AA0B13" w:rsidRPr="005B0BAE" w:rsidRDefault="00AA0B13" w:rsidP="00AA0B13">
      <w:pPr>
        <w:autoSpaceDE w:val="0"/>
        <w:autoSpaceDN w:val="0"/>
        <w:adjustRightInd w:val="0"/>
        <w:spacing w:after="0" w:line="240" w:lineRule="auto"/>
        <w:ind w:firstLine="708"/>
        <w:jc w:val="both"/>
        <w:rPr>
          <w:rFonts w:ascii="Times New Roman" w:eastAsia="SimSun" w:hAnsi="Times New Roman"/>
          <w:bCs/>
          <w:kern w:val="3"/>
          <w:sz w:val="28"/>
          <w:szCs w:val="28"/>
          <w:lang w:eastAsia="zh-CN" w:bidi="hi-IN"/>
        </w:rPr>
      </w:pPr>
      <w:r w:rsidRPr="005B0BAE">
        <w:rPr>
          <w:rFonts w:ascii="Times New Roman" w:eastAsia="SimSun" w:hAnsi="Times New Roman"/>
          <w:bCs/>
          <w:kern w:val="3"/>
          <w:sz w:val="28"/>
          <w:szCs w:val="28"/>
          <w:lang w:eastAsia="zh-CN" w:bidi="hi-IN"/>
        </w:rPr>
        <w:t>В 2017 году подготовлено 34 решения об условиях приватизации в форме распоряжений, в том числе 20 распоряжений Правительства Ивановской области, что составляет 59 процентов от общего количества принятых решений в сфере приватизации.</w:t>
      </w:r>
    </w:p>
    <w:p w:rsidR="00AA0B13" w:rsidRPr="005B0BAE" w:rsidRDefault="00AA0B13" w:rsidP="00AA0B13">
      <w:pPr>
        <w:widowControl w:val="0"/>
        <w:suppressAutoHyphens/>
        <w:spacing w:after="0" w:line="240" w:lineRule="auto"/>
        <w:ind w:firstLine="709"/>
        <w:jc w:val="both"/>
        <w:rPr>
          <w:rFonts w:ascii="Times New Roman" w:eastAsia="SimSun" w:hAnsi="Times New Roman"/>
          <w:bCs/>
          <w:kern w:val="3"/>
          <w:sz w:val="28"/>
          <w:szCs w:val="28"/>
          <w:lang w:eastAsia="zh-CN" w:bidi="hi-IN"/>
        </w:rPr>
      </w:pPr>
      <w:r w:rsidRPr="005B0BAE">
        <w:rPr>
          <w:rFonts w:ascii="Times New Roman" w:eastAsia="SimSun" w:hAnsi="Times New Roman"/>
          <w:bCs/>
          <w:kern w:val="3"/>
          <w:sz w:val="28"/>
          <w:szCs w:val="28"/>
          <w:lang w:eastAsia="zh-CN" w:bidi="hi-IN"/>
        </w:rPr>
        <w:t>Торги состоялись в отношении 11 объектов, в том числе:</w:t>
      </w:r>
    </w:p>
    <w:p w:rsidR="00AA0B13" w:rsidRPr="005B0BAE" w:rsidRDefault="00AA0B13" w:rsidP="00AA0B13">
      <w:pPr>
        <w:pStyle w:val="a3"/>
        <w:tabs>
          <w:tab w:val="clear" w:pos="4677"/>
          <w:tab w:val="clear" w:pos="9355"/>
          <w:tab w:val="left" w:pos="709"/>
        </w:tabs>
        <w:jc w:val="both"/>
        <w:rPr>
          <w:rFonts w:ascii="Times New Roman" w:eastAsia="SimSun" w:hAnsi="Times New Roman"/>
          <w:bCs/>
          <w:kern w:val="3"/>
          <w:sz w:val="28"/>
          <w:szCs w:val="28"/>
          <w:lang w:eastAsia="zh-CN" w:bidi="hi-IN"/>
        </w:rPr>
      </w:pPr>
      <w:r w:rsidRPr="005B0BAE">
        <w:rPr>
          <w:rFonts w:ascii="Times New Roman" w:eastAsia="SimSun" w:hAnsi="Times New Roman"/>
          <w:bCs/>
          <w:kern w:val="3"/>
          <w:sz w:val="28"/>
          <w:szCs w:val="28"/>
          <w:lang w:eastAsia="zh-CN" w:bidi="hi-IN"/>
        </w:rPr>
        <w:tab/>
        <w:t>- на аукционах продано 5 объектов (акции АО «Кластерная текстильная корпорация «Иврегионсинтез»; акции ОАО «Ивановский издательский дом»; административное здание с земельным участком, г. Иваново, ул. Варенцовой, д. 15; нежилое здание, г. Иваново, ул. Степанова, д. 5; доли в праве общей долевой собственности: на помещение площадь 104 кв.м (доля 945/10000) и на земельный участок площ.4184 кв.м (доля в праве16/10000) по адресу: г. Иваново, ул. Велижская, 8);</w:t>
      </w:r>
    </w:p>
    <w:p w:rsidR="00AA0B13" w:rsidRPr="005B0BAE" w:rsidRDefault="00AA0B13" w:rsidP="00AA0B13">
      <w:pPr>
        <w:pStyle w:val="a3"/>
        <w:tabs>
          <w:tab w:val="clear" w:pos="4677"/>
          <w:tab w:val="clear" w:pos="9355"/>
          <w:tab w:val="left" w:pos="709"/>
        </w:tabs>
        <w:jc w:val="both"/>
        <w:rPr>
          <w:rFonts w:ascii="Times New Roman" w:eastAsia="SimSun" w:hAnsi="Times New Roman"/>
          <w:bCs/>
          <w:kern w:val="3"/>
          <w:sz w:val="28"/>
          <w:szCs w:val="28"/>
          <w:lang w:eastAsia="zh-CN" w:bidi="hi-IN"/>
        </w:rPr>
      </w:pPr>
      <w:r w:rsidRPr="005B0BAE">
        <w:rPr>
          <w:rFonts w:ascii="Times New Roman" w:eastAsia="SimSun" w:hAnsi="Times New Roman"/>
          <w:bCs/>
          <w:kern w:val="3"/>
          <w:sz w:val="28"/>
          <w:szCs w:val="28"/>
          <w:lang w:eastAsia="zh-CN" w:bidi="hi-IN"/>
        </w:rPr>
        <w:tab/>
        <w:t>- посредством публичного предложения – 5 объектов (помещение 1010, г. Иваново, ул. Громобоя, д. 16/50; Здание и помещение (без земельного участка) Ивановская обл., Ивановский район, д. Лесное, ул. Цветочная, д. 1; нежилое здание ветеринарного пункта с земельным участком, Ивановская обл., Ивановский р-н, д. Богданиха, д.97; нежилое здание, оборудование (3 ед.) с земельным участком, Ивановская обл., Лежневский район, с. Новые Горки, ул. Большая Шуйская, д. 9а);</w:t>
      </w:r>
    </w:p>
    <w:p w:rsidR="00AA0B13" w:rsidRPr="005B0BAE" w:rsidRDefault="00AA0B13" w:rsidP="00AA0B13">
      <w:pPr>
        <w:pStyle w:val="a3"/>
        <w:tabs>
          <w:tab w:val="clear" w:pos="4677"/>
          <w:tab w:val="clear" w:pos="9355"/>
          <w:tab w:val="left" w:pos="709"/>
        </w:tabs>
        <w:jc w:val="both"/>
        <w:rPr>
          <w:rFonts w:ascii="Times New Roman" w:eastAsia="SimSun" w:hAnsi="Times New Roman"/>
          <w:bCs/>
          <w:kern w:val="3"/>
          <w:sz w:val="28"/>
          <w:szCs w:val="28"/>
          <w:lang w:eastAsia="zh-CN" w:bidi="hi-IN"/>
        </w:rPr>
      </w:pPr>
      <w:r w:rsidRPr="005B0BAE">
        <w:rPr>
          <w:rFonts w:ascii="Times New Roman" w:eastAsia="SimSun" w:hAnsi="Times New Roman"/>
          <w:bCs/>
          <w:kern w:val="3"/>
          <w:sz w:val="28"/>
          <w:szCs w:val="28"/>
          <w:lang w:eastAsia="zh-CN" w:bidi="hi-IN"/>
        </w:rPr>
        <w:tab/>
        <w:t xml:space="preserve">- без объявления цены – 1 объект (капустохранилище и овощехранилище с земельным участком, Ивановская обл., Приволжский район, с. Северцево). </w:t>
      </w:r>
    </w:p>
    <w:p w:rsidR="00AA0B13" w:rsidRPr="005B0BAE" w:rsidRDefault="00AA0B13" w:rsidP="00AA0B13">
      <w:pPr>
        <w:pStyle w:val="a3"/>
        <w:tabs>
          <w:tab w:val="clear" w:pos="4677"/>
          <w:tab w:val="clear" w:pos="9355"/>
          <w:tab w:val="left" w:pos="709"/>
        </w:tabs>
        <w:jc w:val="both"/>
        <w:rPr>
          <w:rFonts w:ascii="Times New Roman" w:eastAsia="SimSun" w:hAnsi="Times New Roman"/>
          <w:bCs/>
          <w:kern w:val="3"/>
          <w:sz w:val="28"/>
          <w:szCs w:val="28"/>
          <w:lang w:eastAsia="zh-CN" w:bidi="hi-IN"/>
        </w:rPr>
      </w:pPr>
      <w:r w:rsidRPr="005B0BAE">
        <w:rPr>
          <w:rFonts w:ascii="Times New Roman" w:eastAsia="SimSun" w:hAnsi="Times New Roman"/>
          <w:bCs/>
          <w:kern w:val="3"/>
          <w:sz w:val="28"/>
          <w:szCs w:val="28"/>
          <w:lang w:eastAsia="zh-CN" w:bidi="hi-IN"/>
        </w:rPr>
        <w:tab/>
        <w:t>В отношении оставшихся 11 объектов приватизации, включенных в прогнозный план приватизации на 2017 год, торги были признаны несостоявшимися в связи с отсутствием заявок, за исключением акций ОАО «Роспечать-Центр», средств от продажи которых поступили в период 2017 года переходящим остатком с предыдущего года.</w:t>
      </w:r>
    </w:p>
    <w:p w:rsidR="00AA0B13" w:rsidRPr="005B0BAE" w:rsidRDefault="00AA0B13" w:rsidP="00AA0B13">
      <w:pPr>
        <w:pStyle w:val="a3"/>
        <w:tabs>
          <w:tab w:val="clear" w:pos="4677"/>
          <w:tab w:val="clear" w:pos="9355"/>
          <w:tab w:val="left" w:pos="709"/>
        </w:tabs>
        <w:jc w:val="both"/>
        <w:rPr>
          <w:rFonts w:ascii="Times New Roman" w:eastAsia="SimSun" w:hAnsi="Times New Roman"/>
          <w:bCs/>
          <w:kern w:val="3"/>
          <w:sz w:val="28"/>
          <w:szCs w:val="28"/>
          <w:lang w:eastAsia="zh-CN" w:bidi="hi-IN"/>
        </w:rPr>
      </w:pPr>
      <w:r w:rsidRPr="005B0BAE">
        <w:rPr>
          <w:rFonts w:ascii="Times New Roman" w:eastAsia="SimSun" w:hAnsi="Times New Roman"/>
          <w:bCs/>
          <w:kern w:val="3"/>
          <w:sz w:val="28"/>
          <w:szCs w:val="28"/>
          <w:lang w:eastAsia="zh-CN" w:bidi="hi-IN"/>
        </w:rPr>
        <w:tab/>
        <w:t>С целью повышения прозрачности процедуры приватизации имущества Ивановской области и повышения доступности информации о продаже имущества Ивановской области, информация о принятых решениях об условиях приватизации имущества Ивановской области и извещения об объявленных торгах, график объявленных торгов имущества Ивановской области размещаются на сайте Департамента управления имуществом Ивановской области, кроме опубликования Департаментом конкурсов и аукционов Ивановской области в соответствии с законодательством на своем сайте и на официальном сайте Российской Федерации в сети Интернет.</w:t>
      </w:r>
    </w:p>
    <w:p w:rsidR="00AA0B13" w:rsidRPr="00EE288C" w:rsidRDefault="00AA0B13" w:rsidP="00AA0B13">
      <w:pPr>
        <w:pStyle w:val="21"/>
        <w:overflowPunct/>
        <w:autoSpaceDE/>
        <w:autoSpaceDN/>
        <w:adjustRightInd/>
        <w:ind w:firstLine="708"/>
        <w:textAlignment w:val="auto"/>
        <w:rPr>
          <w:color w:val="FF0000"/>
          <w:szCs w:val="28"/>
        </w:rPr>
      </w:pPr>
      <w:r w:rsidRPr="00EE288C">
        <w:rPr>
          <w:rFonts w:eastAsia="SimSun"/>
          <w:bCs/>
          <w:kern w:val="3"/>
          <w:szCs w:val="28"/>
          <w:lang w:eastAsia="zh-CN" w:bidi="hi-IN"/>
        </w:rPr>
        <w:t>Департамент в области приватизации является администратором следующих видов доходов областного бюджета:</w:t>
      </w:r>
      <w:r w:rsidRPr="00EE288C">
        <w:rPr>
          <w:color w:val="FF0000"/>
          <w:szCs w:val="28"/>
        </w:rPr>
        <w:t xml:space="preserve"> </w:t>
      </w:r>
    </w:p>
    <w:p w:rsidR="00AA0B13" w:rsidRPr="00EE288C" w:rsidRDefault="00AA0B13" w:rsidP="00AA0B13">
      <w:pPr>
        <w:pStyle w:val="21"/>
        <w:overflowPunct/>
        <w:autoSpaceDE/>
        <w:autoSpaceDN/>
        <w:adjustRightInd/>
        <w:ind w:firstLine="708"/>
        <w:textAlignment w:val="auto"/>
        <w:rPr>
          <w:szCs w:val="28"/>
        </w:rPr>
      </w:pPr>
      <w:r w:rsidRPr="00EE288C">
        <w:rPr>
          <w:szCs w:val="28"/>
        </w:rPr>
        <w:t xml:space="preserve">от продажи иного имущества – 14 134 704,24 рублей (план – 14 367 700 рублей), в т.ч. 6 907 093,14 рублей в соответствии с прогнозным планом </w:t>
      </w:r>
      <w:r w:rsidRPr="00EE288C">
        <w:rPr>
          <w:szCs w:val="28"/>
        </w:rPr>
        <w:lastRenderedPageBreak/>
        <w:t>приватизации имущества, находящегося в собственности Ивановской области, на 2017 год, 7 227 611,10 рублей по договорам купли-продажи имущества арендуемого субъектами малого и среднего предпринимательства;</w:t>
      </w:r>
    </w:p>
    <w:p w:rsidR="00AA0B13" w:rsidRPr="00EE288C" w:rsidRDefault="00AA0B13" w:rsidP="00AA0B13">
      <w:pPr>
        <w:pStyle w:val="21"/>
        <w:overflowPunct/>
        <w:autoSpaceDE/>
        <w:autoSpaceDN/>
        <w:adjustRightInd/>
        <w:ind w:firstLine="708"/>
        <w:textAlignment w:val="auto"/>
        <w:rPr>
          <w:szCs w:val="28"/>
        </w:rPr>
      </w:pPr>
      <w:r w:rsidRPr="00EE288C">
        <w:rPr>
          <w:szCs w:val="28"/>
        </w:rPr>
        <w:t>от продажи земельных участков – 4 079 234,32 рублей (план – 3 836 700 рублей), в т.ч. 3 846 176,50 рублей в соответствии с прогнозным планом приватизации имущества, находящегося в собственности Ивановской области, на 2017 год, 233 057,82 рублей по договорам купли-продажи земельных участков, на которых расположены находящиеся в собственности покупателей объекты недвижимости;</w:t>
      </w:r>
    </w:p>
    <w:p w:rsidR="00AA0B13" w:rsidRPr="00EE288C" w:rsidRDefault="00AA0B13" w:rsidP="00AA0B13">
      <w:pPr>
        <w:pStyle w:val="21"/>
        <w:overflowPunct/>
        <w:autoSpaceDE/>
        <w:autoSpaceDN/>
        <w:adjustRightInd/>
        <w:ind w:firstLine="708"/>
        <w:textAlignment w:val="auto"/>
        <w:rPr>
          <w:szCs w:val="28"/>
        </w:rPr>
      </w:pPr>
      <w:r w:rsidRPr="00EE288C">
        <w:rPr>
          <w:szCs w:val="28"/>
        </w:rPr>
        <w:t>от продажи акций – 12 435 050,00 рублей (план – 15 400 000 рублей).</w:t>
      </w:r>
    </w:p>
    <w:p w:rsidR="00AA0B13" w:rsidRPr="00EE288C" w:rsidRDefault="00AA0B13" w:rsidP="00AA0B13">
      <w:pPr>
        <w:pStyle w:val="21"/>
        <w:overflowPunct/>
        <w:autoSpaceDE/>
        <w:autoSpaceDN/>
        <w:adjustRightInd/>
        <w:ind w:firstLine="708"/>
        <w:textAlignment w:val="auto"/>
        <w:rPr>
          <w:szCs w:val="28"/>
        </w:rPr>
      </w:pPr>
      <w:r w:rsidRPr="00EE288C">
        <w:rPr>
          <w:rFonts w:eastAsia="SimSun"/>
          <w:bCs/>
          <w:kern w:val="3"/>
          <w:szCs w:val="28"/>
          <w:lang w:eastAsia="zh-CN" w:bidi="hi-IN"/>
        </w:rPr>
        <w:t xml:space="preserve">В 2017 году от приватизации областного имущества планировалось поступление в доходную часть областного бюджета 33 604 400 рублей. </w:t>
      </w:r>
      <w:r w:rsidRPr="00EE288C">
        <w:rPr>
          <w:szCs w:val="28"/>
        </w:rPr>
        <w:t xml:space="preserve">По результатам приватизации имущества Ивановской области в областной бюджет перечислены денежные средства в сумме  30 648 988,56 рублей </w:t>
      </w:r>
      <w:r w:rsidRPr="00EE288C">
        <w:rPr>
          <w:rFonts w:eastAsia="SimSun"/>
          <w:bCs/>
          <w:kern w:val="3"/>
          <w:szCs w:val="28"/>
          <w:lang w:eastAsia="zh-CN" w:bidi="hi-IN"/>
        </w:rPr>
        <w:t>(91,2% от планового задания).</w:t>
      </w:r>
    </w:p>
    <w:p w:rsidR="00AA0B13" w:rsidRPr="005B0BAE" w:rsidRDefault="00AA0B13" w:rsidP="00AA0B13">
      <w:pPr>
        <w:widowControl w:val="0"/>
        <w:suppressAutoHyphens/>
        <w:spacing w:after="0" w:line="240" w:lineRule="auto"/>
        <w:ind w:firstLine="709"/>
        <w:jc w:val="both"/>
        <w:rPr>
          <w:rFonts w:ascii="Times New Roman" w:eastAsia="SimSun" w:hAnsi="Times New Roman"/>
          <w:bCs/>
          <w:kern w:val="3"/>
          <w:sz w:val="28"/>
          <w:szCs w:val="28"/>
          <w:lang w:eastAsia="zh-CN" w:bidi="hi-IN"/>
        </w:rPr>
      </w:pPr>
      <w:r w:rsidRPr="00EE288C">
        <w:rPr>
          <w:rFonts w:ascii="Times New Roman" w:eastAsia="SimSun" w:hAnsi="Times New Roman"/>
          <w:bCs/>
          <w:kern w:val="3"/>
          <w:sz w:val="28"/>
          <w:szCs w:val="28"/>
          <w:lang w:eastAsia="zh-CN" w:bidi="hi-IN"/>
        </w:rPr>
        <w:t>В Департамент, как уполномоченный орган по приватизации земельных участков, находящихся в собственности Ивановской области, без проведения торгов из числа предусмотренных подпунктом 6 пункта 2 статьи 39.3 (земельные</w:t>
      </w:r>
      <w:r w:rsidRPr="005B0BAE">
        <w:rPr>
          <w:rFonts w:ascii="Times New Roman" w:eastAsia="SimSun" w:hAnsi="Times New Roman"/>
          <w:bCs/>
          <w:kern w:val="3"/>
          <w:sz w:val="28"/>
          <w:szCs w:val="28"/>
          <w:lang w:eastAsia="zh-CN" w:bidi="hi-IN"/>
        </w:rPr>
        <w:t xml:space="preserve"> участки,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поступило 7 заявлений о предоставлении в собственность таких земельных участков, которые были рассмотрены в установленные законодательством сроки.  </w:t>
      </w:r>
    </w:p>
    <w:p w:rsidR="00AA0B13" w:rsidRPr="001A4BA9" w:rsidRDefault="00AA0B13" w:rsidP="00AA0B13">
      <w:pPr>
        <w:widowControl w:val="0"/>
        <w:suppressAutoHyphens/>
        <w:spacing w:after="0" w:line="240" w:lineRule="auto"/>
        <w:ind w:firstLine="709"/>
        <w:jc w:val="both"/>
        <w:rPr>
          <w:rFonts w:ascii="Times New Roman" w:eastAsia="SimSun" w:hAnsi="Times New Roman"/>
          <w:bCs/>
          <w:kern w:val="3"/>
          <w:sz w:val="28"/>
          <w:szCs w:val="28"/>
          <w:lang w:eastAsia="zh-CN" w:bidi="hi-IN"/>
        </w:rPr>
      </w:pPr>
      <w:r w:rsidRPr="005B0BAE">
        <w:rPr>
          <w:rFonts w:ascii="Times New Roman" w:eastAsia="SimSun" w:hAnsi="Times New Roman"/>
          <w:bCs/>
          <w:kern w:val="3"/>
          <w:sz w:val="28"/>
          <w:szCs w:val="28"/>
          <w:lang w:eastAsia="zh-CN" w:bidi="hi-IN"/>
        </w:rPr>
        <w:t>В соответствии с Законами Ивановской области от 07.07.2017 N 62-ОЗ "Об управлении и распоряжении земельными участками, находящимися в собственности Ивановской области", от 02.03.2015 N 18-ОЗ «О порядке определения цены продажи земельных участков, находящихся в собственности Ивановской области, и земельных участков, государственная собственность на которые не разграничена, при заключении договора купли-продажи земельного участка без проведения торгов», в отношении 3 заявлений заключены договоры купли-продажи земельных участков.</w:t>
      </w:r>
    </w:p>
    <w:p w:rsidR="00AA0B13" w:rsidRPr="005B0BAE" w:rsidRDefault="00AA0B13" w:rsidP="00AA0B13">
      <w:pPr>
        <w:widowControl w:val="0"/>
        <w:suppressAutoHyphens/>
        <w:spacing w:after="0" w:line="240" w:lineRule="auto"/>
        <w:ind w:firstLine="709"/>
        <w:jc w:val="both"/>
        <w:rPr>
          <w:rFonts w:ascii="Times New Roman" w:eastAsia="SimSun" w:hAnsi="Times New Roman"/>
          <w:bCs/>
          <w:kern w:val="3"/>
          <w:sz w:val="28"/>
          <w:szCs w:val="28"/>
          <w:lang w:eastAsia="zh-CN" w:bidi="hi-IN"/>
        </w:rPr>
      </w:pPr>
      <w:r w:rsidRPr="005B0BAE">
        <w:rPr>
          <w:rFonts w:ascii="Times New Roman" w:eastAsia="SimSun" w:hAnsi="Times New Roman"/>
          <w:bCs/>
          <w:kern w:val="3"/>
          <w:sz w:val="28"/>
          <w:szCs w:val="28"/>
          <w:lang w:eastAsia="zh-CN" w:bidi="hi-IN"/>
        </w:rPr>
        <w:t>6.2.</w:t>
      </w:r>
      <w:r w:rsidRPr="005B0BAE">
        <w:rPr>
          <w:rFonts w:ascii="Times New Roman" w:eastAsia="SimSun" w:hAnsi="Times New Roman"/>
          <w:bCs/>
          <w:i/>
          <w:kern w:val="3"/>
          <w:sz w:val="28"/>
          <w:szCs w:val="28"/>
          <w:lang w:eastAsia="zh-CN" w:bidi="hi-IN"/>
        </w:rPr>
        <w:t xml:space="preserve"> </w:t>
      </w:r>
      <w:r w:rsidRPr="005B0BAE">
        <w:rPr>
          <w:rFonts w:ascii="Times New Roman" w:eastAsia="SimSun" w:hAnsi="Times New Roman"/>
          <w:bCs/>
          <w:kern w:val="3"/>
          <w:sz w:val="28"/>
          <w:szCs w:val="28"/>
          <w:lang w:eastAsia="zh-CN" w:bidi="hi-IN"/>
        </w:rPr>
        <w:t xml:space="preserve"> Реализация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AA0B13" w:rsidRPr="005B0BAE" w:rsidRDefault="00AA0B13" w:rsidP="00AA0B13">
      <w:pPr>
        <w:widowControl w:val="0"/>
        <w:suppressAutoHyphens/>
        <w:spacing w:after="0" w:line="240" w:lineRule="auto"/>
        <w:ind w:firstLine="709"/>
        <w:jc w:val="both"/>
        <w:rPr>
          <w:rFonts w:ascii="Times New Roman" w:eastAsia="SimSun" w:hAnsi="Times New Roman"/>
          <w:bCs/>
          <w:kern w:val="3"/>
          <w:sz w:val="28"/>
          <w:szCs w:val="28"/>
          <w:lang w:eastAsia="zh-CN" w:bidi="hi-IN"/>
        </w:rPr>
      </w:pPr>
      <w:r w:rsidRPr="005B0BAE">
        <w:rPr>
          <w:rFonts w:ascii="Times New Roman" w:eastAsia="SimSun" w:hAnsi="Times New Roman"/>
          <w:bCs/>
          <w:kern w:val="3"/>
          <w:sz w:val="28"/>
          <w:szCs w:val="28"/>
          <w:lang w:eastAsia="zh-CN" w:bidi="hi-IN"/>
        </w:rPr>
        <w:t>Департаментом в 2017 году рассмотрено 2 заявления субъектов малого и среднего предпринимательства (общей площадью 155,8 кв. м), по которым приняты решения о предоставлении в собственность арендуемого имущества Ивановской области, в порядке реализации арендатором преимущественного права приобретения данного имущества.</w:t>
      </w:r>
    </w:p>
    <w:p w:rsidR="00AA0B13" w:rsidRPr="005B0BAE" w:rsidRDefault="00AA0B13" w:rsidP="00AA0B13">
      <w:pPr>
        <w:widowControl w:val="0"/>
        <w:suppressAutoHyphens/>
        <w:spacing w:after="0" w:line="240" w:lineRule="auto"/>
        <w:ind w:firstLine="709"/>
        <w:jc w:val="both"/>
        <w:rPr>
          <w:rFonts w:ascii="Times New Roman" w:eastAsia="SimSun" w:hAnsi="Times New Roman"/>
          <w:bCs/>
          <w:kern w:val="3"/>
          <w:sz w:val="28"/>
          <w:szCs w:val="28"/>
          <w:lang w:eastAsia="zh-CN" w:bidi="hi-IN"/>
        </w:rPr>
      </w:pPr>
      <w:r w:rsidRPr="005B0BAE">
        <w:rPr>
          <w:rFonts w:ascii="Times New Roman" w:eastAsia="SimSun" w:hAnsi="Times New Roman"/>
          <w:bCs/>
          <w:kern w:val="3"/>
          <w:sz w:val="28"/>
          <w:szCs w:val="28"/>
          <w:lang w:eastAsia="zh-CN" w:bidi="hi-IN"/>
        </w:rPr>
        <w:t xml:space="preserve">Общая сумма поступлений в областной бюджет (без учета процентов за </w:t>
      </w:r>
      <w:r w:rsidRPr="005B0BAE">
        <w:rPr>
          <w:rFonts w:ascii="Times New Roman" w:eastAsia="SimSun" w:hAnsi="Times New Roman"/>
          <w:bCs/>
          <w:kern w:val="3"/>
          <w:sz w:val="28"/>
          <w:szCs w:val="28"/>
          <w:lang w:eastAsia="zh-CN" w:bidi="hi-IN"/>
        </w:rPr>
        <w:lastRenderedPageBreak/>
        <w:t>предоставление рассрочки) по 2 заявлениям составит порядка 4,37 млн. рублей.</w:t>
      </w:r>
    </w:p>
    <w:p w:rsidR="00AA0B13" w:rsidRDefault="00AA0B13" w:rsidP="00AA0B13">
      <w:pPr>
        <w:widowControl w:val="0"/>
        <w:suppressAutoHyphens/>
        <w:spacing w:after="0" w:line="240" w:lineRule="auto"/>
        <w:ind w:firstLine="709"/>
        <w:jc w:val="both"/>
        <w:rPr>
          <w:rFonts w:ascii="Times New Roman" w:eastAsia="SimSun" w:hAnsi="Times New Roman"/>
          <w:bCs/>
          <w:kern w:val="3"/>
          <w:sz w:val="28"/>
          <w:szCs w:val="28"/>
          <w:lang w:eastAsia="zh-CN" w:bidi="hi-IN"/>
        </w:rPr>
      </w:pPr>
      <w:r w:rsidRPr="005B0BAE">
        <w:rPr>
          <w:rFonts w:ascii="Times New Roman" w:eastAsia="SimSun" w:hAnsi="Times New Roman"/>
          <w:bCs/>
          <w:kern w:val="3"/>
          <w:sz w:val="28"/>
          <w:szCs w:val="28"/>
          <w:lang w:eastAsia="zh-CN" w:bidi="hi-IN"/>
        </w:rPr>
        <w:t>Департамент осуществлял контроль за поступлением денежных средств в бюджет области по 6 договорам купли-продажи арендуемого имущества заключенным в 2013-2017 годах.</w:t>
      </w:r>
      <w:r w:rsidRPr="001E0CEB">
        <w:rPr>
          <w:rFonts w:ascii="Times New Roman" w:eastAsia="SimSun" w:hAnsi="Times New Roman"/>
          <w:bCs/>
          <w:kern w:val="3"/>
          <w:sz w:val="28"/>
          <w:szCs w:val="28"/>
          <w:lang w:eastAsia="zh-CN" w:bidi="hi-IN"/>
        </w:rPr>
        <w:t xml:space="preserve"> </w:t>
      </w:r>
    </w:p>
    <w:p w:rsidR="005E6F8C" w:rsidRPr="001E0CEB" w:rsidRDefault="005E6F8C" w:rsidP="00AA0B13">
      <w:pPr>
        <w:widowControl w:val="0"/>
        <w:suppressAutoHyphens/>
        <w:spacing w:after="0" w:line="240" w:lineRule="auto"/>
        <w:ind w:firstLine="709"/>
        <w:jc w:val="both"/>
        <w:rPr>
          <w:rFonts w:ascii="Times New Roman" w:eastAsia="SimSun" w:hAnsi="Times New Roman"/>
          <w:bCs/>
          <w:kern w:val="3"/>
          <w:sz w:val="28"/>
          <w:szCs w:val="28"/>
          <w:lang w:eastAsia="zh-CN" w:bidi="hi-IN"/>
        </w:rPr>
      </w:pPr>
    </w:p>
    <w:p w:rsidR="003C65AB" w:rsidRDefault="001D00A5" w:rsidP="003C65AB">
      <w:pPr>
        <w:widowControl w:val="0"/>
        <w:suppressAutoHyphens/>
        <w:spacing w:after="0" w:line="240" w:lineRule="auto"/>
        <w:jc w:val="center"/>
        <w:rPr>
          <w:rFonts w:ascii="Times New Roman" w:eastAsia="SimSun" w:hAnsi="Times New Roman"/>
          <w:b/>
          <w:bCs/>
          <w:kern w:val="3"/>
          <w:sz w:val="28"/>
          <w:szCs w:val="28"/>
          <w:lang w:eastAsia="zh-CN" w:bidi="hi-IN"/>
        </w:rPr>
      </w:pPr>
      <w:r>
        <w:rPr>
          <w:rFonts w:ascii="Times New Roman" w:hAnsi="Times New Roman"/>
          <w:b/>
          <w:kern w:val="1"/>
          <w:sz w:val="28"/>
          <w:szCs w:val="28"/>
          <w:lang w:eastAsia="hi-IN" w:bidi="hi-IN"/>
        </w:rPr>
        <w:t>7</w:t>
      </w:r>
      <w:r w:rsidR="006F6846" w:rsidRPr="002640BF">
        <w:rPr>
          <w:rFonts w:ascii="Times New Roman" w:hAnsi="Times New Roman"/>
          <w:b/>
          <w:kern w:val="1"/>
          <w:sz w:val="28"/>
          <w:szCs w:val="28"/>
          <w:lang w:eastAsia="hi-IN" w:bidi="hi-IN"/>
        </w:rPr>
        <w:t>.</w:t>
      </w:r>
      <w:r w:rsidR="006F6846" w:rsidRPr="002640BF">
        <w:rPr>
          <w:rFonts w:ascii="Times New Roman" w:eastAsia="SimSun" w:hAnsi="Times New Roman"/>
          <w:b/>
          <w:bCs/>
          <w:kern w:val="3"/>
          <w:sz w:val="28"/>
          <w:szCs w:val="28"/>
          <w:lang w:eastAsia="zh-CN" w:bidi="hi-IN"/>
        </w:rPr>
        <w:t xml:space="preserve"> Реализация полномочий Департамента управления имуществом </w:t>
      </w:r>
    </w:p>
    <w:p w:rsidR="006F6846" w:rsidRPr="002640BF" w:rsidRDefault="006F6846" w:rsidP="003C65AB">
      <w:pPr>
        <w:widowControl w:val="0"/>
        <w:suppressAutoHyphens/>
        <w:spacing w:after="0" w:line="240" w:lineRule="auto"/>
        <w:jc w:val="center"/>
        <w:rPr>
          <w:rFonts w:ascii="Times New Roman" w:eastAsia="SimSun" w:hAnsi="Times New Roman"/>
          <w:b/>
          <w:bCs/>
          <w:kern w:val="3"/>
          <w:sz w:val="28"/>
          <w:szCs w:val="28"/>
          <w:lang w:eastAsia="zh-CN" w:bidi="hi-IN"/>
        </w:rPr>
      </w:pPr>
      <w:r w:rsidRPr="002640BF">
        <w:rPr>
          <w:rFonts w:ascii="Times New Roman" w:eastAsia="SimSun" w:hAnsi="Times New Roman"/>
          <w:b/>
          <w:bCs/>
          <w:kern w:val="3"/>
          <w:sz w:val="28"/>
          <w:szCs w:val="28"/>
          <w:lang w:eastAsia="zh-CN" w:bidi="hi-IN"/>
        </w:rPr>
        <w:t>в сфере земельных правоотношений</w:t>
      </w:r>
    </w:p>
    <w:p w:rsidR="005E6F8C" w:rsidRDefault="005E6F8C" w:rsidP="005E6F8C">
      <w:pPr>
        <w:suppressAutoHyphens/>
        <w:spacing w:after="0" w:line="240" w:lineRule="auto"/>
        <w:ind w:firstLine="567"/>
        <w:jc w:val="both"/>
        <w:rPr>
          <w:rFonts w:ascii="Times New Roman" w:hAnsi="Times New Roman"/>
          <w:color w:val="000000"/>
          <w:kern w:val="1"/>
          <w:sz w:val="28"/>
          <w:szCs w:val="28"/>
          <w:lang w:eastAsia="hi-IN" w:bidi="hi-IN"/>
        </w:rPr>
      </w:pPr>
    </w:p>
    <w:p w:rsidR="007F038D" w:rsidRPr="00C361DC" w:rsidRDefault="001D00A5" w:rsidP="00C361DC">
      <w:pPr>
        <w:suppressAutoHyphens/>
        <w:spacing w:after="0" w:line="240" w:lineRule="auto"/>
        <w:ind w:firstLine="567"/>
        <w:jc w:val="both"/>
        <w:rPr>
          <w:rFonts w:ascii="Times New Roman" w:hAnsi="Times New Roman"/>
          <w:sz w:val="28"/>
          <w:szCs w:val="28"/>
        </w:rPr>
      </w:pPr>
      <w:r>
        <w:rPr>
          <w:rFonts w:ascii="Times New Roman" w:hAnsi="Times New Roman"/>
          <w:color w:val="000000"/>
          <w:kern w:val="1"/>
          <w:sz w:val="28"/>
          <w:szCs w:val="28"/>
          <w:lang w:eastAsia="hi-IN" w:bidi="hi-IN"/>
        </w:rPr>
        <w:t>7</w:t>
      </w:r>
      <w:r w:rsidR="005E6F8C">
        <w:rPr>
          <w:rFonts w:ascii="Times New Roman" w:hAnsi="Times New Roman"/>
          <w:color w:val="000000"/>
          <w:kern w:val="1"/>
          <w:sz w:val="28"/>
          <w:szCs w:val="28"/>
          <w:lang w:eastAsia="hi-IN" w:bidi="hi-IN"/>
        </w:rPr>
        <w:t>.1.</w:t>
      </w:r>
      <w:r w:rsidR="006F6846" w:rsidRPr="005E6F8C">
        <w:rPr>
          <w:rFonts w:ascii="Times New Roman" w:hAnsi="Times New Roman"/>
          <w:sz w:val="28"/>
          <w:szCs w:val="28"/>
        </w:rPr>
        <w:t xml:space="preserve"> </w:t>
      </w:r>
      <w:r w:rsidR="007F038D" w:rsidRPr="007F038D">
        <w:rPr>
          <w:rFonts w:ascii="Times New Roman" w:hAnsi="Times New Roman"/>
          <w:sz w:val="28"/>
          <w:szCs w:val="28"/>
        </w:rPr>
        <w:t xml:space="preserve">В рамках реализации </w:t>
      </w:r>
      <w:r w:rsidR="007F038D" w:rsidRPr="007F038D">
        <w:rPr>
          <w:rFonts w:ascii="Times New Roman" w:hAnsi="Times New Roman"/>
          <w:sz w:val="28"/>
          <w:szCs w:val="28"/>
          <w:lang w:eastAsia="ar-SA"/>
        </w:rPr>
        <w:t xml:space="preserve">Плана мероприятий по реализации Концепции использования и распоряжения земельными ресурсами </w:t>
      </w:r>
      <w:r w:rsidR="007F038D" w:rsidRPr="007F038D">
        <w:rPr>
          <w:rFonts w:ascii="Times New Roman" w:hAnsi="Times New Roman"/>
          <w:spacing w:val="-1"/>
          <w:sz w:val="28"/>
          <w:szCs w:val="28"/>
          <w:lang w:eastAsia="ar-SA"/>
        </w:rPr>
        <w:t xml:space="preserve">Ивановской области, </w:t>
      </w:r>
      <w:r w:rsidR="007F038D" w:rsidRPr="007F038D">
        <w:rPr>
          <w:rFonts w:ascii="Times New Roman" w:hAnsi="Times New Roman"/>
          <w:sz w:val="28"/>
          <w:szCs w:val="28"/>
        </w:rPr>
        <w:t xml:space="preserve"> </w:t>
      </w:r>
      <w:r w:rsidR="007F038D" w:rsidRPr="007F038D">
        <w:rPr>
          <w:rFonts w:ascii="Times New Roman" w:hAnsi="Times New Roman"/>
          <w:spacing w:val="-1"/>
          <w:sz w:val="28"/>
          <w:szCs w:val="28"/>
        </w:rPr>
        <w:t xml:space="preserve">утвержденного распоряжением Правительства </w:t>
      </w:r>
      <w:r w:rsidR="007F038D" w:rsidRPr="007F038D">
        <w:rPr>
          <w:rFonts w:ascii="Times New Roman" w:hAnsi="Times New Roman"/>
          <w:sz w:val="28"/>
          <w:szCs w:val="28"/>
        </w:rPr>
        <w:t>Ивановской области                           от 09.02.2011 № 27-рп</w:t>
      </w:r>
      <w:r w:rsidR="007F038D" w:rsidRPr="007F038D">
        <w:rPr>
          <w:rFonts w:ascii="Times New Roman" w:hAnsi="Times New Roman"/>
          <w:spacing w:val="-1"/>
          <w:sz w:val="28"/>
          <w:szCs w:val="28"/>
          <w:lang w:eastAsia="ar-SA"/>
        </w:rPr>
        <w:t xml:space="preserve">,  в 2017 году </w:t>
      </w:r>
      <w:r w:rsidR="007F038D" w:rsidRPr="007F038D">
        <w:rPr>
          <w:rFonts w:ascii="Times New Roman" w:hAnsi="Times New Roman"/>
          <w:sz w:val="28"/>
          <w:szCs w:val="28"/>
          <w:lang w:eastAsia="ar-SA"/>
        </w:rPr>
        <w:t>организовано и проведено 3 заседания Координационного совета по урегулированию земельных отношений на территории Ивановской области</w:t>
      </w:r>
      <w:r w:rsidR="007F038D">
        <w:rPr>
          <w:rFonts w:ascii="Times New Roman" w:hAnsi="Times New Roman"/>
          <w:sz w:val="28"/>
          <w:szCs w:val="28"/>
          <w:lang w:eastAsia="ar-SA"/>
        </w:rPr>
        <w:t xml:space="preserve">, </w:t>
      </w:r>
      <w:r w:rsidR="007F038D" w:rsidRPr="007F038D">
        <w:rPr>
          <w:rFonts w:ascii="Times New Roman" w:eastAsia="SimSun" w:hAnsi="Times New Roman"/>
          <w:kern w:val="1"/>
          <w:sz w:val="28"/>
          <w:szCs w:val="28"/>
          <w:lang w:eastAsia="hi-IN" w:bidi="hi-IN"/>
        </w:rPr>
        <w:t xml:space="preserve">с участием представителей 27-ми муниципальных образований, </w:t>
      </w:r>
      <w:r w:rsidR="007F038D" w:rsidRPr="007F038D">
        <w:rPr>
          <w:rFonts w:ascii="Times New Roman" w:hAnsi="Times New Roman"/>
          <w:sz w:val="28"/>
        </w:rPr>
        <w:t>Управления Федеральной службы государственной регистрации, кадастра и картографии по Ивановской области, филиала ФГБУ «ФКП Росреестра» по Ивановской области, УФНС России по Ивановской области, исполнительных органов</w:t>
      </w:r>
      <w:r w:rsidR="007F038D" w:rsidRPr="007F038D">
        <w:rPr>
          <w:rFonts w:ascii="Times New Roman" w:eastAsia="SimSun" w:hAnsi="Times New Roman"/>
          <w:kern w:val="1"/>
          <w:sz w:val="28"/>
          <w:szCs w:val="28"/>
          <w:lang w:eastAsia="hi-IN" w:bidi="hi-IN"/>
        </w:rPr>
        <w:t xml:space="preserve"> государственной власти Ивановской области</w:t>
      </w:r>
      <w:r w:rsidR="007F038D" w:rsidRPr="007F038D">
        <w:rPr>
          <w:rFonts w:ascii="Times New Roman" w:hAnsi="Times New Roman"/>
          <w:sz w:val="28"/>
        </w:rPr>
        <w:t xml:space="preserve">. На заседаниях </w:t>
      </w:r>
      <w:r w:rsidR="007F038D" w:rsidRPr="007F038D">
        <w:rPr>
          <w:rFonts w:ascii="Times New Roman" w:hAnsi="Times New Roman"/>
          <w:sz w:val="28"/>
          <w:szCs w:val="28"/>
        </w:rPr>
        <w:t>был</w:t>
      </w:r>
      <w:r>
        <w:rPr>
          <w:rFonts w:ascii="Times New Roman" w:hAnsi="Times New Roman"/>
          <w:sz w:val="28"/>
          <w:szCs w:val="28"/>
        </w:rPr>
        <w:t xml:space="preserve">о </w:t>
      </w:r>
      <w:r w:rsidR="007F038D" w:rsidRPr="007F038D">
        <w:rPr>
          <w:rFonts w:ascii="Times New Roman" w:hAnsi="Times New Roman"/>
          <w:sz w:val="28"/>
          <w:szCs w:val="28"/>
        </w:rPr>
        <w:t xml:space="preserve"> рассмотрен</w:t>
      </w:r>
      <w:r>
        <w:rPr>
          <w:rFonts w:ascii="Times New Roman" w:hAnsi="Times New Roman"/>
          <w:sz w:val="28"/>
          <w:szCs w:val="28"/>
        </w:rPr>
        <w:t>о 18</w:t>
      </w:r>
      <w:r w:rsidR="007F038D" w:rsidRPr="007F038D">
        <w:rPr>
          <w:rFonts w:ascii="Times New Roman" w:hAnsi="Times New Roman"/>
          <w:sz w:val="28"/>
          <w:szCs w:val="28"/>
        </w:rPr>
        <w:t xml:space="preserve"> вопрос</w:t>
      </w:r>
      <w:r>
        <w:rPr>
          <w:rFonts w:ascii="Times New Roman" w:hAnsi="Times New Roman"/>
          <w:sz w:val="28"/>
          <w:szCs w:val="28"/>
        </w:rPr>
        <w:t>ов в сфере</w:t>
      </w:r>
      <w:r w:rsidR="007F038D" w:rsidRPr="007F038D">
        <w:rPr>
          <w:rFonts w:ascii="Times New Roman" w:hAnsi="Times New Roman"/>
          <w:sz w:val="28"/>
          <w:szCs w:val="28"/>
        </w:rPr>
        <w:t xml:space="preserve">  </w:t>
      </w:r>
      <w:r w:rsidRPr="007F038D">
        <w:rPr>
          <w:rFonts w:ascii="Times New Roman" w:hAnsi="Times New Roman"/>
          <w:sz w:val="28"/>
          <w:szCs w:val="28"/>
          <w:lang w:eastAsia="ar-SA"/>
        </w:rPr>
        <w:t>земельных отношений</w:t>
      </w:r>
      <w:r>
        <w:rPr>
          <w:rFonts w:ascii="Times New Roman" w:hAnsi="Times New Roman"/>
          <w:sz w:val="28"/>
          <w:szCs w:val="28"/>
          <w:lang w:eastAsia="ar-SA"/>
        </w:rPr>
        <w:t>, в том числе об</w:t>
      </w:r>
      <w:r>
        <w:rPr>
          <w:rFonts w:ascii="Times New Roman" w:hAnsi="Times New Roman"/>
          <w:sz w:val="28"/>
          <w:szCs w:val="28"/>
        </w:rPr>
        <w:t xml:space="preserve"> </w:t>
      </w:r>
      <w:r w:rsidR="007F038D" w:rsidRPr="007F038D">
        <w:rPr>
          <w:rFonts w:ascii="Times New Roman" w:hAnsi="Times New Roman"/>
          <w:sz w:val="28"/>
          <w:szCs w:val="28"/>
        </w:rPr>
        <w:t>установлени</w:t>
      </w:r>
      <w:r>
        <w:rPr>
          <w:rFonts w:ascii="Times New Roman" w:hAnsi="Times New Roman"/>
          <w:sz w:val="28"/>
          <w:szCs w:val="28"/>
        </w:rPr>
        <w:t>и</w:t>
      </w:r>
      <w:r w:rsidR="007F038D" w:rsidRPr="007F038D">
        <w:rPr>
          <w:rFonts w:ascii="Times New Roman" w:hAnsi="Times New Roman"/>
          <w:sz w:val="28"/>
          <w:szCs w:val="28"/>
        </w:rPr>
        <w:t xml:space="preserve"> границ населенных пунктов по материалам государственного фонда данных, полученных в результ</w:t>
      </w:r>
      <w:r>
        <w:rPr>
          <w:rFonts w:ascii="Times New Roman" w:hAnsi="Times New Roman"/>
          <w:sz w:val="28"/>
          <w:szCs w:val="28"/>
        </w:rPr>
        <w:t xml:space="preserve">ате проведения землеустройства; </w:t>
      </w:r>
      <w:r w:rsidR="007C6DC5" w:rsidRPr="007F038D">
        <w:rPr>
          <w:rFonts w:ascii="Times New Roman" w:hAnsi="Times New Roman"/>
          <w:sz w:val="28"/>
          <w:szCs w:val="28"/>
        </w:rPr>
        <w:t xml:space="preserve">о подготовке к проведению </w:t>
      </w:r>
      <w:r w:rsidR="007C6DC5">
        <w:rPr>
          <w:rFonts w:ascii="Times New Roman" w:hAnsi="Times New Roman"/>
          <w:sz w:val="28"/>
          <w:szCs w:val="28"/>
        </w:rPr>
        <w:t xml:space="preserve">и </w:t>
      </w:r>
      <w:r w:rsidR="007C6DC5" w:rsidRPr="007F038D">
        <w:rPr>
          <w:rFonts w:ascii="Times New Roman" w:hAnsi="Times New Roman"/>
          <w:sz w:val="28"/>
          <w:szCs w:val="28"/>
        </w:rPr>
        <w:t>о проведении комплексных кадастровых работ на территории Ивановской области;</w:t>
      </w:r>
      <w:r w:rsidR="007F038D" w:rsidRPr="007F038D">
        <w:rPr>
          <w:rFonts w:ascii="Times New Roman" w:hAnsi="Times New Roman"/>
          <w:sz w:val="28"/>
          <w:szCs w:val="28"/>
        </w:rPr>
        <w:t xml:space="preserve"> о работ</w:t>
      </w:r>
      <w:r w:rsidR="004F6207">
        <w:rPr>
          <w:rFonts w:ascii="Times New Roman" w:hAnsi="Times New Roman"/>
          <w:sz w:val="28"/>
          <w:szCs w:val="28"/>
        </w:rPr>
        <w:t>е</w:t>
      </w:r>
      <w:r w:rsidR="007F038D" w:rsidRPr="007F038D">
        <w:rPr>
          <w:rFonts w:ascii="Times New Roman" w:hAnsi="Times New Roman"/>
          <w:sz w:val="28"/>
          <w:szCs w:val="28"/>
        </w:rPr>
        <w:t xml:space="preserve"> муниципальны</w:t>
      </w:r>
      <w:r w:rsidR="00901FE9">
        <w:rPr>
          <w:rFonts w:ascii="Times New Roman" w:hAnsi="Times New Roman"/>
          <w:sz w:val="28"/>
          <w:szCs w:val="28"/>
        </w:rPr>
        <w:t>х</w:t>
      </w:r>
      <w:r w:rsidR="007F038D" w:rsidRPr="007F038D">
        <w:rPr>
          <w:rFonts w:ascii="Times New Roman" w:hAnsi="Times New Roman"/>
          <w:sz w:val="28"/>
          <w:szCs w:val="28"/>
        </w:rPr>
        <w:t xml:space="preserve"> образовани</w:t>
      </w:r>
      <w:r w:rsidR="00901FE9">
        <w:rPr>
          <w:rFonts w:ascii="Times New Roman" w:hAnsi="Times New Roman"/>
          <w:sz w:val="28"/>
          <w:szCs w:val="28"/>
        </w:rPr>
        <w:t>й</w:t>
      </w:r>
      <w:r w:rsidR="007F038D" w:rsidRPr="007F038D">
        <w:rPr>
          <w:rFonts w:ascii="Times New Roman" w:hAnsi="Times New Roman"/>
          <w:sz w:val="28"/>
          <w:szCs w:val="28"/>
        </w:rPr>
        <w:t xml:space="preserve"> Ивановской области по анализу результатов определения кадастровой стоимости земельных участков земель населенных пунктов на предмет соответствия групп видов разрешенного использования, отнесенных исполнителем работ по государственной кадастровой оценке земель населенных пунктов на территории Ивановской области, их фактическому использованию;</w:t>
      </w:r>
      <w:r w:rsidR="00C361DC">
        <w:rPr>
          <w:rFonts w:ascii="Times New Roman" w:hAnsi="Times New Roman"/>
          <w:sz w:val="28"/>
          <w:szCs w:val="28"/>
        </w:rPr>
        <w:t xml:space="preserve"> </w:t>
      </w:r>
      <w:r w:rsidR="007F038D" w:rsidRPr="007F038D">
        <w:rPr>
          <w:rFonts w:ascii="Times New Roman" w:hAnsi="Times New Roman"/>
          <w:sz w:val="28"/>
          <w:szCs w:val="28"/>
        </w:rPr>
        <w:t>о ходе реализации муниципальными образованиями Ивановской области Закона Ивановской области от 31.12.2002 № 111- ОЗ «О бесплатном предоставлении земельных участков в собственность гражданам Российской Федерации» и распоряжения Правительства Ивановской области от 10.02.2014 № 22-рп «Об актуальных вопросах в сфере земельных отношений на территории Ивановской области»;</w:t>
      </w:r>
      <w:r w:rsidR="00C361DC">
        <w:rPr>
          <w:rFonts w:ascii="Times New Roman" w:hAnsi="Times New Roman"/>
          <w:sz w:val="28"/>
          <w:szCs w:val="28"/>
        </w:rPr>
        <w:t xml:space="preserve"> </w:t>
      </w:r>
      <w:r w:rsidR="007F038D" w:rsidRPr="007F038D">
        <w:rPr>
          <w:rFonts w:ascii="Times New Roman" w:eastAsia="Times New Roman" w:hAnsi="Times New Roman"/>
          <w:sz w:val="28"/>
          <w:szCs w:val="28"/>
          <w:lang w:eastAsia="ar-SA"/>
        </w:rPr>
        <w:t>об организации органами местного самоуправления Ивановской области работы по оказанию имущественной поддержки субъектам малого и среднего предпринимательства в 2018 году.</w:t>
      </w:r>
    </w:p>
    <w:p w:rsidR="007F038D" w:rsidRPr="007F038D" w:rsidRDefault="007F038D" w:rsidP="007F038D">
      <w:pPr>
        <w:suppressAutoHyphens/>
        <w:spacing w:after="0" w:line="240" w:lineRule="auto"/>
        <w:ind w:firstLine="709"/>
        <w:jc w:val="both"/>
        <w:rPr>
          <w:rFonts w:ascii="Times New Roman" w:eastAsia="SimSun" w:hAnsi="Times New Roman"/>
          <w:kern w:val="1"/>
          <w:sz w:val="28"/>
          <w:szCs w:val="28"/>
          <w:lang w:eastAsia="hi-IN" w:bidi="hi-IN"/>
        </w:rPr>
      </w:pPr>
      <w:r w:rsidRPr="007F038D">
        <w:rPr>
          <w:rFonts w:ascii="Times New Roman" w:eastAsia="SimSun" w:hAnsi="Times New Roman"/>
          <w:kern w:val="1"/>
          <w:sz w:val="28"/>
          <w:szCs w:val="28"/>
          <w:lang w:eastAsia="hi-IN" w:bidi="hi-IN"/>
        </w:rPr>
        <w:t>По всем обсуждаемым вопросам выработаны необходимые рекомендации, разработан алгоритм взаимодействия. Оказана необходимая методическо-консультационная помощь.</w:t>
      </w:r>
    </w:p>
    <w:p w:rsidR="006F6846" w:rsidRPr="002B04B3" w:rsidRDefault="001D00A5" w:rsidP="004F7281">
      <w:pPr>
        <w:suppressAutoHyphens/>
        <w:spacing w:after="0" w:line="240" w:lineRule="auto"/>
        <w:ind w:firstLine="567"/>
        <w:jc w:val="both"/>
        <w:rPr>
          <w:rFonts w:ascii="Times New Roman" w:eastAsia="SimSun" w:hAnsi="Times New Roman"/>
          <w:bCs/>
          <w:kern w:val="3"/>
          <w:sz w:val="28"/>
          <w:szCs w:val="28"/>
          <w:lang w:eastAsia="zh-CN" w:bidi="hi-IN"/>
        </w:rPr>
      </w:pPr>
      <w:r>
        <w:rPr>
          <w:rFonts w:ascii="Times New Roman" w:hAnsi="Times New Roman"/>
          <w:sz w:val="28"/>
          <w:szCs w:val="28"/>
          <w:lang w:eastAsia="ru-RU"/>
        </w:rPr>
        <w:t>7</w:t>
      </w:r>
      <w:r w:rsidR="006F6846" w:rsidRPr="002B04B3">
        <w:rPr>
          <w:rFonts w:ascii="Times New Roman" w:hAnsi="Times New Roman"/>
          <w:sz w:val="28"/>
          <w:szCs w:val="28"/>
          <w:lang w:eastAsia="ru-RU"/>
        </w:rPr>
        <w:t>.2. Р</w:t>
      </w:r>
      <w:r w:rsidR="006F6846" w:rsidRPr="002B04B3">
        <w:rPr>
          <w:rFonts w:ascii="Times New Roman" w:hAnsi="Times New Roman"/>
          <w:bCs/>
          <w:sz w:val="28"/>
          <w:szCs w:val="28"/>
        </w:rPr>
        <w:t>еализация распоряжения Правительства Ивановской области от 10.02.2014 № 22-рп «Об актуальных вопросах в сфере земельных отношений на территории Ивановской области»</w:t>
      </w:r>
    </w:p>
    <w:p w:rsidR="005866A5" w:rsidRPr="005866A5" w:rsidRDefault="005866A5" w:rsidP="005866A5">
      <w:pPr>
        <w:widowControl w:val="0"/>
        <w:autoSpaceDE w:val="0"/>
        <w:autoSpaceDN w:val="0"/>
        <w:spacing w:after="0" w:line="240" w:lineRule="auto"/>
        <w:ind w:firstLine="709"/>
        <w:jc w:val="both"/>
        <w:textAlignment w:val="baseline"/>
        <w:rPr>
          <w:rFonts w:ascii="Times New Roman" w:hAnsi="Times New Roman"/>
          <w:sz w:val="28"/>
          <w:szCs w:val="28"/>
        </w:rPr>
      </w:pPr>
      <w:r w:rsidRPr="005866A5">
        <w:rPr>
          <w:rFonts w:ascii="Times New Roman" w:hAnsi="Times New Roman"/>
          <w:sz w:val="28"/>
          <w:szCs w:val="28"/>
        </w:rPr>
        <w:lastRenderedPageBreak/>
        <w:t xml:space="preserve">По состоянию на 01.01.2018 на территории Ивановской области выявлено 21963 невостребованных земельных долей, общей площадью 159776 га, из них 20898 долей, общей площадью 158691 га признаны невостребованными общими собраниями дольщиков или нормативными правовыми актами органов местного самоуправления. </w:t>
      </w:r>
    </w:p>
    <w:p w:rsidR="005866A5" w:rsidRPr="005866A5" w:rsidRDefault="005866A5" w:rsidP="005866A5">
      <w:pPr>
        <w:widowControl w:val="0"/>
        <w:autoSpaceDE w:val="0"/>
        <w:autoSpaceDN w:val="0"/>
        <w:spacing w:after="0" w:line="240" w:lineRule="auto"/>
        <w:ind w:firstLine="709"/>
        <w:jc w:val="both"/>
        <w:textAlignment w:val="baseline"/>
        <w:rPr>
          <w:rFonts w:ascii="Times New Roman" w:hAnsi="Times New Roman"/>
          <w:sz w:val="28"/>
          <w:szCs w:val="28"/>
        </w:rPr>
      </w:pPr>
      <w:r w:rsidRPr="005866A5">
        <w:rPr>
          <w:rFonts w:ascii="Times New Roman" w:hAnsi="Times New Roman"/>
          <w:sz w:val="28"/>
          <w:szCs w:val="28"/>
        </w:rPr>
        <w:t>Судом признано право собственности муниципальных районов на  17064  земельных долей,  площадью 125638 га, что составляет 78 % от всех выявленных невостребованных земельных долей, из них на 89 % такое право зарегистрировано в  Управлении Росреестра по Ивановской области.</w:t>
      </w:r>
    </w:p>
    <w:p w:rsidR="005866A5" w:rsidRPr="005866A5" w:rsidRDefault="005866A5" w:rsidP="005866A5">
      <w:pPr>
        <w:widowControl w:val="0"/>
        <w:autoSpaceDE w:val="0"/>
        <w:autoSpaceDN w:val="0"/>
        <w:spacing w:after="0" w:line="240" w:lineRule="auto"/>
        <w:ind w:firstLine="709"/>
        <w:jc w:val="both"/>
        <w:textAlignment w:val="baseline"/>
        <w:rPr>
          <w:rFonts w:ascii="Times New Roman" w:hAnsi="Times New Roman"/>
          <w:sz w:val="28"/>
          <w:szCs w:val="28"/>
        </w:rPr>
      </w:pPr>
      <w:r w:rsidRPr="005866A5">
        <w:rPr>
          <w:rFonts w:ascii="Times New Roman" w:hAnsi="Times New Roman"/>
          <w:sz w:val="28"/>
          <w:szCs w:val="28"/>
        </w:rPr>
        <w:t>Вовлечено в сельскохозяйственный оборот 1230 долей из собственности органов местного самоуправления общей площадью 9044  га, а также 2283 участков общей площадью 15482 га, образованных из невостребованных земельных долей.</w:t>
      </w:r>
    </w:p>
    <w:p w:rsidR="005866A5" w:rsidRPr="005866A5" w:rsidRDefault="005866A5" w:rsidP="005866A5">
      <w:pPr>
        <w:spacing w:after="0" w:line="240" w:lineRule="auto"/>
        <w:ind w:firstLine="720"/>
        <w:jc w:val="both"/>
        <w:rPr>
          <w:rFonts w:ascii="Times New Roman" w:eastAsia="Times New Roman" w:hAnsi="Times New Roman"/>
          <w:sz w:val="28"/>
        </w:rPr>
      </w:pPr>
      <w:r w:rsidRPr="005866A5">
        <w:rPr>
          <w:rFonts w:ascii="Times New Roman" w:hAnsi="Times New Roman"/>
          <w:sz w:val="28"/>
          <w:szCs w:val="28"/>
        </w:rPr>
        <w:t xml:space="preserve">По состоянию на отчетную дату 14 муниципальных районов Ивановской области подали заявления в суд о признании права собственности на все выявленные невостребованные земельные доли </w:t>
      </w:r>
      <w:r w:rsidRPr="005866A5">
        <w:rPr>
          <w:rFonts w:ascii="Times New Roman" w:eastAsia="Times New Roman" w:hAnsi="Times New Roman"/>
          <w:sz w:val="28"/>
        </w:rPr>
        <w:t xml:space="preserve">– Лухский, Комсомольский, Заволжский, Ивановский, Ильинский, Верхнеландеховский, Лежневский, Родниковский, Приволжский, Тейковский, Фурмановский, Южский, Юрьевецкий и Пучежский муниципальные районы. </w:t>
      </w:r>
    </w:p>
    <w:p w:rsidR="005866A5" w:rsidRPr="005866A5" w:rsidRDefault="005866A5" w:rsidP="005866A5">
      <w:pPr>
        <w:widowControl w:val="0"/>
        <w:autoSpaceDE w:val="0"/>
        <w:autoSpaceDN w:val="0"/>
        <w:spacing w:after="0" w:line="240" w:lineRule="auto"/>
        <w:ind w:firstLine="709"/>
        <w:jc w:val="both"/>
        <w:textAlignment w:val="baseline"/>
        <w:rPr>
          <w:rFonts w:ascii="Times New Roman" w:hAnsi="Times New Roman"/>
          <w:sz w:val="28"/>
          <w:szCs w:val="28"/>
        </w:rPr>
      </w:pPr>
      <w:r w:rsidRPr="005866A5">
        <w:rPr>
          <w:rFonts w:ascii="Times New Roman" w:hAnsi="Times New Roman"/>
          <w:sz w:val="28"/>
          <w:szCs w:val="28"/>
        </w:rPr>
        <w:t>Из них 10 муниципальных районов завершили работу по регистрации права муниципальной собственности на невостребованные земельные доли (Верхнеландеховский, Заволжский, Комсомольский, Лухский, Приволжский, Пучежский, Родниковский,  Тейковский, Южский, Юрьевецкий).</w:t>
      </w:r>
    </w:p>
    <w:p w:rsidR="005866A5" w:rsidRPr="005866A5" w:rsidRDefault="005866A5" w:rsidP="005866A5">
      <w:pPr>
        <w:spacing w:after="0" w:line="240" w:lineRule="auto"/>
        <w:ind w:firstLine="709"/>
        <w:jc w:val="both"/>
        <w:rPr>
          <w:rFonts w:ascii="Times New Roman" w:eastAsia="Times New Roman" w:hAnsi="Times New Roman"/>
          <w:sz w:val="28"/>
        </w:rPr>
      </w:pPr>
      <w:r w:rsidRPr="005866A5">
        <w:rPr>
          <w:rFonts w:ascii="Times New Roman" w:eastAsia="Times New Roman" w:hAnsi="Times New Roman"/>
          <w:sz w:val="28"/>
        </w:rPr>
        <w:t>В Вичугском, Гаврилово-Посадском, Кинешемском, Палехском, Пестяковском, Савинском и  Шуйском муниципальных районах поданы заявления в суд в отношении соответственно 92%; 97%; 91%; 95%; 72 %, 31% и 90%  земельных долей.</w:t>
      </w:r>
    </w:p>
    <w:p w:rsidR="005866A5" w:rsidRPr="005866A5" w:rsidRDefault="005866A5" w:rsidP="005866A5">
      <w:pPr>
        <w:autoSpaceDE w:val="0"/>
        <w:autoSpaceDN w:val="0"/>
        <w:adjustRightInd w:val="0"/>
        <w:spacing w:after="0" w:line="240" w:lineRule="auto"/>
        <w:ind w:firstLine="709"/>
        <w:jc w:val="both"/>
        <w:rPr>
          <w:rFonts w:ascii="Times New Roman" w:eastAsia="Times New Roman" w:hAnsi="Times New Roman"/>
          <w:sz w:val="28"/>
        </w:rPr>
      </w:pPr>
      <w:r w:rsidRPr="005866A5">
        <w:rPr>
          <w:rFonts w:ascii="Times New Roman" w:eastAsia="Times New Roman" w:hAnsi="Times New Roman"/>
          <w:sz w:val="28"/>
        </w:rPr>
        <w:t xml:space="preserve">Департаментом ведется постоянная работа с органами местного самоуправления по мониторингу и активизации ими работы по регистрации прав муниципальной собственности на невостребованные земельные доли и вовлечению в оборот земель сельскохозяйственного назначения. </w:t>
      </w:r>
    </w:p>
    <w:p w:rsidR="006F6846" w:rsidRPr="002B04B3" w:rsidRDefault="00304566" w:rsidP="004F7281">
      <w:pPr>
        <w:widowControl w:val="0"/>
        <w:suppressAutoHyphens/>
        <w:spacing w:after="0" w:line="240" w:lineRule="auto"/>
        <w:ind w:firstLine="709"/>
        <w:jc w:val="both"/>
        <w:rPr>
          <w:rFonts w:ascii="Times New Roman" w:eastAsia="SimSun" w:hAnsi="Times New Roman"/>
          <w:bCs/>
          <w:kern w:val="3"/>
          <w:sz w:val="28"/>
          <w:szCs w:val="28"/>
          <w:lang w:eastAsia="zh-CN" w:bidi="hi-IN"/>
        </w:rPr>
      </w:pPr>
      <w:r>
        <w:rPr>
          <w:rFonts w:ascii="Times New Roman" w:hAnsi="Times New Roman"/>
          <w:sz w:val="28"/>
          <w:szCs w:val="28"/>
          <w:lang w:eastAsia="ru-RU"/>
        </w:rPr>
        <w:t>7</w:t>
      </w:r>
      <w:r w:rsidR="006F6846" w:rsidRPr="002B04B3">
        <w:rPr>
          <w:rFonts w:ascii="Times New Roman" w:hAnsi="Times New Roman"/>
          <w:sz w:val="28"/>
          <w:szCs w:val="28"/>
          <w:lang w:eastAsia="ru-RU"/>
        </w:rPr>
        <w:t>.3.</w:t>
      </w:r>
      <w:r w:rsidR="006F6846" w:rsidRPr="002B04B3">
        <w:rPr>
          <w:rFonts w:ascii="Times New Roman" w:eastAsia="SimSun" w:hAnsi="Times New Roman"/>
          <w:bCs/>
          <w:kern w:val="3"/>
          <w:sz w:val="28"/>
          <w:szCs w:val="28"/>
          <w:lang w:eastAsia="zh-CN" w:bidi="hi-IN"/>
        </w:rPr>
        <w:t xml:space="preserve"> Реализация полномочий Департамента управления имуществом в сфере оборота земель сельскохозяйственного назначения.</w:t>
      </w:r>
    </w:p>
    <w:p w:rsidR="00040571" w:rsidRPr="002746F0" w:rsidRDefault="002746F0" w:rsidP="00040571">
      <w:pPr>
        <w:tabs>
          <w:tab w:val="left" w:pos="2694"/>
          <w:tab w:val="left" w:pos="9923"/>
        </w:tabs>
        <w:suppressAutoHyphens/>
        <w:spacing w:after="0" w:line="240" w:lineRule="auto"/>
        <w:ind w:right="-81" w:firstLine="708"/>
        <w:jc w:val="both"/>
        <w:rPr>
          <w:rFonts w:ascii="Times New Roman" w:eastAsia="Times New Roman" w:hAnsi="Times New Roman"/>
          <w:sz w:val="28"/>
          <w:szCs w:val="24"/>
          <w:lang w:eastAsia="ru-RU"/>
        </w:rPr>
      </w:pPr>
      <w:r w:rsidRPr="002746F0">
        <w:rPr>
          <w:rFonts w:ascii="Times New Roman" w:hAnsi="Times New Roman"/>
          <w:sz w:val="28"/>
          <w:szCs w:val="28"/>
        </w:rPr>
        <w:t xml:space="preserve">В рамках реализации Федерального закона  от 24.07.2002 № 101-ФЗ «Об обороте земель сельскохозяйственного назначения», Закона Ивановской области  от 08.05.2008 № 31-ОЗ «Об обороте земель сельскохозяйственного назначения на территории Ивановской области»,  полномочий Департамента, как уполномоченного исполнительного органа государственной власти Ивановской области в сфере оборота земель сельскохозяйственного назначения при реализации прав и обязанностей Правительства Ивановской области, получившего извещение о продаже земельного участка сельскохозяйственного назначения, </w:t>
      </w:r>
      <w:r w:rsidR="00F5160B">
        <w:rPr>
          <w:rFonts w:ascii="Times New Roman" w:hAnsi="Times New Roman"/>
          <w:sz w:val="28"/>
          <w:szCs w:val="28"/>
        </w:rPr>
        <w:t>Департаментом</w:t>
      </w:r>
      <w:r w:rsidRPr="002746F0">
        <w:rPr>
          <w:rFonts w:ascii="Times New Roman" w:hAnsi="Times New Roman"/>
          <w:sz w:val="28"/>
          <w:szCs w:val="28"/>
        </w:rPr>
        <w:t xml:space="preserve"> по поручениям Правительства Ивановской области в 2017 году рассмотрено 219 извещений </w:t>
      </w:r>
      <w:r w:rsidRPr="002746F0">
        <w:rPr>
          <w:rFonts w:ascii="Times New Roman" w:hAnsi="Times New Roman"/>
          <w:sz w:val="28"/>
          <w:szCs w:val="28"/>
        </w:rPr>
        <w:lastRenderedPageBreak/>
        <w:t xml:space="preserve">продавцов  316 земельных участков общей площадью 19916,3 га. </w:t>
      </w:r>
      <w:r w:rsidR="00040571">
        <w:rPr>
          <w:rFonts w:ascii="Times New Roman" w:eastAsia="Times New Roman" w:hAnsi="Times New Roman"/>
          <w:sz w:val="28"/>
          <w:szCs w:val="24"/>
          <w:lang w:eastAsia="ru-RU"/>
        </w:rPr>
        <w:t xml:space="preserve">По результатам рассмотрения в </w:t>
      </w:r>
      <w:r w:rsidR="00040571" w:rsidRPr="002746F0">
        <w:rPr>
          <w:rFonts w:ascii="Times New Roman" w:eastAsia="Times New Roman" w:hAnsi="Times New Roman"/>
          <w:sz w:val="28"/>
          <w:szCs w:val="24"/>
          <w:lang w:eastAsia="ru-RU"/>
        </w:rPr>
        <w:t xml:space="preserve"> 2017 году  </w:t>
      </w:r>
      <w:r w:rsidR="00040571">
        <w:rPr>
          <w:rFonts w:ascii="Times New Roman" w:eastAsia="Times New Roman" w:hAnsi="Times New Roman"/>
          <w:sz w:val="28"/>
          <w:szCs w:val="24"/>
          <w:lang w:eastAsia="ru-RU"/>
        </w:rPr>
        <w:t>напр</w:t>
      </w:r>
      <w:r w:rsidR="000F645A">
        <w:rPr>
          <w:rFonts w:ascii="Times New Roman" w:eastAsia="Times New Roman" w:hAnsi="Times New Roman"/>
          <w:sz w:val="28"/>
          <w:szCs w:val="24"/>
          <w:lang w:eastAsia="ru-RU"/>
        </w:rPr>
        <w:t>а</w:t>
      </w:r>
      <w:r w:rsidR="00040571">
        <w:rPr>
          <w:rFonts w:ascii="Times New Roman" w:eastAsia="Times New Roman" w:hAnsi="Times New Roman"/>
          <w:sz w:val="28"/>
          <w:szCs w:val="24"/>
          <w:lang w:eastAsia="ru-RU"/>
        </w:rPr>
        <w:t>влено</w:t>
      </w:r>
      <w:r w:rsidR="00040571" w:rsidRPr="002746F0">
        <w:rPr>
          <w:rFonts w:ascii="Times New Roman" w:eastAsia="Times New Roman" w:hAnsi="Times New Roman"/>
          <w:sz w:val="28"/>
          <w:szCs w:val="24"/>
          <w:lang w:eastAsia="ru-RU"/>
        </w:rPr>
        <w:t xml:space="preserve"> 381 письмо в адрес  Губернатора Ивановской области, в Управление Федеральной службы государственной регистрации, кадастра и картографии по Ивановской области, заявителям.</w:t>
      </w:r>
    </w:p>
    <w:p w:rsidR="002746F0" w:rsidRPr="002746F0" w:rsidRDefault="002746F0" w:rsidP="00040571">
      <w:pPr>
        <w:spacing w:after="0" w:line="240" w:lineRule="auto"/>
        <w:ind w:firstLine="708"/>
        <w:jc w:val="both"/>
        <w:rPr>
          <w:rFonts w:ascii="Times New Roman" w:hAnsi="Times New Roman"/>
          <w:sz w:val="28"/>
          <w:szCs w:val="28"/>
        </w:rPr>
      </w:pPr>
      <w:r w:rsidRPr="002746F0">
        <w:rPr>
          <w:rFonts w:ascii="Times New Roman" w:hAnsi="Times New Roman"/>
          <w:sz w:val="28"/>
          <w:szCs w:val="28"/>
        </w:rPr>
        <w:t>Средняя цена, предлагаемых к продаже земельных участков по области за период с 09.01.2017 по 31.12.2017 по  сравнению с  2016 годом возросла                         в  1,42 раза и составляет 19,14 тыс. руб. за 1 га  (в 2016 году 13,47 тыс. руб. за 1 га).</w:t>
      </w:r>
    </w:p>
    <w:p w:rsidR="00100450" w:rsidRPr="00100450" w:rsidRDefault="00F5160B" w:rsidP="00F5160B">
      <w:pPr>
        <w:tabs>
          <w:tab w:val="center" w:pos="0"/>
        </w:tabs>
        <w:suppressAutoHyphens/>
        <w:autoSpaceDE w:val="0"/>
        <w:spacing w:after="0" w:line="240" w:lineRule="auto"/>
        <w:jc w:val="both"/>
        <w:rPr>
          <w:rFonts w:ascii="Times New Roman" w:hAnsi="Times New Roman"/>
          <w:sz w:val="28"/>
          <w:szCs w:val="28"/>
        </w:rPr>
      </w:pPr>
      <w:r>
        <w:rPr>
          <w:rFonts w:ascii="Times New Roman" w:eastAsia="SimSun" w:hAnsi="Times New Roman"/>
          <w:b/>
          <w:bCs/>
          <w:kern w:val="3"/>
          <w:sz w:val="28"/>
          <w:szCs w:val="28"/>
          <w:lang w:eastAsia="zh-CN" w:bidi="hi-IN"/>
        </w:rPr>
        <w:tab/>
      </w:r>
      <w:r w:rsidR="00100450" w:rsidRPr="00100450">
        <w:rPr>
          <w:rFonts w:ascii="Times New Roman" w:eastAsia="Times New Roman" w:hAnsi="Times New Roman"/>
          <w:sz w:val="28"/>
          <w:szCs w:val="28"/>
        </w:rPr>
        <w:t xml:space="preserve">В 2017 году в </w:t>
      </w:r>
      <w:r w:rsidR="00100450" w:rsidRPr="00100450">
        <w:rPr>
          <w:rFonts w:ascii="Times New Roman" w:hAnsi="Times New Roman"/>
          <w:sz w:val="28"/>
          <w:szCs w:val="28"/>
        </w:rPr>
        <w:t>адрес Департамента от Управления Федеральной службы по ветеринарному и фитосанитарному надзору по Костромской и Ивановской областям материалы проверок в области государственного земельного надзора не поступали.</w:t>
      </w:r>
    </w:p>
    <w:p w:rsidR="00100450" w:rsidRPr="00100450" w:rsidRDefault="00100450" w:rsidP="00D82E77">
      <w:pPr>
        <w:autoSpaceDE w:val="0"/>
        <w:autoSpaceDN w:val="0"/>
        <w:adjustRightInd w:val="0"/>
        <w:spacing w:after="0" w:line="240" w:lineRule="auto"/>
        <w:ind w:firstLine="540"/>
        <w:jc w:val="both"/>
        <w:rPr>
          <w:rFonts w:ascii="Times New Roman" w:hAnsi="Times New Roman"/>
          <w:bCs/>
          <w:sz w:val="28"/>
          <w:szCs w:val="28"/>
          <w:lang w:eastAsia="ru-RU"/>
        </w:rPr>
      </w:pPr>
      <w:r w:rsidRPr="00100450">
        <w:rPr>
          <w:rFonts w:ascii="Times New Roman" w:hAnsi="Times New Roman"/>
          <w:sz w:val="28"/>
          <w:szCs w:val="28"/>
        </w:rPr>
        <w:t xml:space="preserve">По материалам проверок в области государственного земельного надзора, поступившим в Департамент в </w:t>
      </w:r>
      <w:r w:rsidRPr="00100450">
        <w:rPr>
          <w:rFonts w:ascii="Times New Roman" w:hAnsi="Times New Roman"/>
          <w:sz w:val="28"/>
          <w:szCs w:val="28"/>
          <w:lang w:val="en-US"/>
        </w:rPr>
        <w:t>IV</w:t>
      </w:r>
      <w:r w:rsidRPr="00100450">
        <w:rPr>
          <w:rFonts w:ascii="Times New Roman" w:hAnsi="Times New Roman"/>
          <w:sz w:val="28"/>
          <w:szCs w:val="28"/>
        </w:rPr>
        <w:t xml:space="preserve"> квартале 2016 года,  Фурмановским городским судом Ивановской области</w:t>
      </w:r>
      <w:r w:rsidR="00D82E77">
        <w:rPr>
          <w:rFonts w:ascii="Times New Roman" w:hAnsi="Times New Roman"/>
          <w:sz w:val="28"/>
          <w:szCs w:val="28"/>
        </w:rPr>
        <w:t xml:space="preserve"> в 2017 году</w:t>
      </w:r>
      <w:r w:rsidRPr="00100450">
        <w:rPr>
          <w:rFonts w:ascii="Times New Roman" w:hAnsi="Times New Roman"/>
          <w:sz w:val="28"/>
          <w:szCs w:val="28"/>
        </w:rPr>
        <w:t xml:space="preserve"> вынесены решения об удовлетворении требований Департамента об изъятии у </w:t>
      </w:r>
      <w:r>
        <w:rPr>
          <w:rFonts w:ascii="Times New Roman" w:hAnsi="Times New Roman"/>
          <w:sz w:val="28"/>
          <w:szCs w:val="28"/>
        </w:rPr>
        <w:t xml:space="preserve">собственника </w:t>
      </w:r>
      <w:r w:rsidRPr="00100450">
        <w:rPr>
          <w:rFonts w:ascii="Times New Roman" w:hAnsi="Times New Roman"/>
          <w:sz w:val="28"/>
          <w:szCs w:val="28"/>
        </w:rPr>
        <w:t xml:space="preserve"> </w:t>
      </w:r>
      <w:r w:rsidR="00D82E77" w:rsidRPr="00100450">
        <w:rPr>
          <w:rFonts w:ascii="Times New Roman" w:hAnsi="Times New Roman"/>
          <w:sz w:val="28"/>
          <w:szCs w:val="28"/>
        </w:rPr>
        <w:t>шести земельных участков сельскохозяйственного назначения в Фурмановском муниципальном районе общей площадью 4964000 кв. м</w:t>
      </w:r>
      <w:r w:rsidR="00D82E77" w:rsidRPr="00D82E77">
        <w:rPr>
          <w:rFonts w:ascii="Times New Roman" w:hAnsi="Times New Roman"/>
          <w:bCs/>
          <w:sz w:val="28"/>
          <w:szCs w:val="28"/>
          <w:lang w:eastAsia="ru-RU"/>
        </w:rPr>
        <w:t xml:space="preserve"> и о продаже </w:t>
      </w:r>
      <w:r w:rsidR="00D82E77">
        <w:rPr>
          <w:rFonts w:ascii="Times New Roman" w:hAnsi="Times New Roman"/>
          <w:bCs/>
          <w:sz w:val="28"/>
          <w:szCs w:val="28"/>
          <w:lang w:eastAsia="ru-RU"/>
        </w:rPr>
        <w:t>их с публичных торгов.</w:t>
      </w:r>
    </w:p>
    <w:p w:rsidR="002746F0" w:rsidRPr="002B04B3" w:rsidRDefault="00087A47" w:rsidP="002746F0">
      <w:pPr>
        <w:spacing w:after="0" w:line="240" w:lineRule="auto"/>
        <w:ind w:firstLine="709"/>
        <w:jc w:val="both"/>
        <w:rPr>
          <w:rFonts w:ascii="Times New Roman" w:eastAsia="Times New Roman" w:hAnsi="Times New Roman"/>
          <w:sz w:val="28"/>
        </w:rPr>
      </w:pPr>
      <w:r>
        <w:rPr>
          <w:rFonts w:ascii="Times New Roman" w:hAnsi="Times New Roman"/>
          <w:sz w:val="28"/>
          <w:szCs w:val="28"/>
        </w:rPr>
        <w:t>7</w:t>
      </w:r>
      <w:r w:rsidR="006F6846" w:rsidRPr="002B04B3">
        <w:rPr>
          <w:rFonts w:ascii="Times New Roman" w:hAnsi="Times New Roman"/>
          <w:sz w:val="28"/>
          <w:szCs w:val="28"/>
        </w:rPr>
        <w:t xml:space="preserve">.4. </w:t>
      </w:r>
      <w:r w:rsidR="002746F0" w:rsidRPr="002B04B3">
        <w:rPr>
          <w:rFonts w:ascii="Times New Roman" w:eastAsia="Times New Roman" w:hAnsi="Times New Roman"/>
          <w:sz w:val="28"/>
        </w:rPr>
        <w:t>Мониторинг работы органов местного самоуправления в сфере муниципального земельного  контроля</w:t>
      </w:r>
      <w:r w:rsidR="002746F0" w:rsidRPr="002B04B3">
        <w:rPr>
          <w:rFonts w:ascii="Times New Roman" w:hAnsi="Times New Roman"/>
          <w:sz w:val="28"/>
          <w:szCs w:val="28"/>
        </w:rPr>
        <w:t xml:space="preserve"> в отношении земельных участков из земель сельскохозяйственного назначения.</w:t>
      </w:r>
    </w:p>
    <w:p w:rsidR="002746F0" w:rsidRDefault="002746F0" w:rsidP="002746F0">
      <w:pPr>
        <w:spacing w:after="0" w:line="240" w:lineRule="auto"/>
        <w:ind w:firstLine="709"/>
        <w:jc w:val="both"/>
        <w:rPr>
          <w:rFonts w:ascii="Times New Roman" w:eastAsia="Times New Roman" w:hAnsi="Times New Roman"/>
          <w:sz w:val="28"/>
          <w:szCs w:val="28"/>
        </w:rPr>
      </w:pPr>
      <w:r w:rsidRPr="00100450">
        <w:rPr>
          <w:rFonts w:ascii="Times New Roman" w:eastAsia="Times New Roman" w:hAnsi="Times New Roman"/>
          <w:sz w:val="28"/>
        </w:rPr>
        <w:t>В  2017 году проверки муниципального земельного контроля по выявлению неиспользуемых</w:t>
      </w:r>
      <w:r w:rsidRPr="00100450">
        <w:rPr>
          <w:rFonts w:ascii="Times New Roman" w:hAnsi="Times New Roman"/>
          <w:sz w:val="28"/>
          <w:szCs w:val="28"/>
        </w:rPr>
        <w:t xml:space="preserve"> земельных участков из земель сельскохозяйственного назначения по целевому назначению или используемых с нарушением законодательства Российской Федерации</w:t>
      </w:r>
      <w:r w:rsidRPr="00100450">
        <w:rPr>
          <w:rFonts w:ascii="Times New Roman" w:eastAsia="Times New Roman" w:hAnsi="Times New Roman"/>
          <w:sz w:val="28"/>
        </w:rPr>
        <w:t xml:space="preserve">    </w:t>
      </w:r>
      <w:r w:rsidRPr="00100450">
        <w:rPr>
          <w:rFonts w:ascii="Times New Roman" w:eastAsia="Times New Roman" w:hAnsi="Times New Roman"/>
          <w:sz w:val="28"/>
          <w:szCs w:val="28"/>
        </w:rPr>
        <w:t>проводились в</w:t>
      </w:r>
      <w:r w:rsidRPr="00100450">
        <w:rPr>
          <w:rFonts w:ascii="Times New Roman" w:eastAsia="Times New Roman" w:hAnsi="Times New Roman"/>
          <w:sz w:val="28"/>
        </w:rPr>
        <w:t xml:space="preserve"> Верхнеландеховском,</w:t>
      </w:r>
      <w:r w:rsidRPr="00100450">
        <w:rPr>
          <w:rFonts w:ascii="Times New Roman" w:eastAsia="Times New Roman" w:hAnsi="Times New Roman"/>
          <w:sz w:val="28"/>
          <w:szCs w:val="28"/>
        </w:rPr>
        <w:t xml:space="preserve"> Вичугском,  </w:t>
      </w:r>
      <w:r w:rsidRPr="00100450">
        <w:rPr>
          <w:rFonts w:ascii="Times New Roman" w:hAnsi="Times New Roman"/>
          <w:sz w:val="28"/>
          <w:szCs w:val="28"/>
        </w:rPr>
        <w:t>Гаврилово-Посадском,</w:t>
      </w:r>
      <w:r w:rsidRPr="00100450">
        <w:rPr>
          <w:rFonts w:ascii="Times New Roman" w:eastAsia="Times New Roman" w:hAnsi="Times New Roman"/>
          <w:sz w:val="28"/>
          <w:szCs w:val="28"/>
        </w:rPr>
        <w:t xml:space="preserve"> Заволжском, Ивановском, Ильинском,</w:t>
      </w:r>
      <w:r w:rsidRPr="00100450">
        <w:rPr>
          <w:rFonts w:ascii="Times New Roman" w:eastAsia="Times New Roman" w:hAnsi="Times New Roman"/>
          <w:sz w:val="28"/>
        </w:rPr>
        <w:t xml:space="preserve"> Кинешемском,</w:t>
      </w:r>
      <w:r w:rsidRPr="00100450">
        <w:rPr>
          <w:rFonts w:ascii="Times New Roman" w:eastAsia="Times New Roman" w:hAnsi="Times New Roman"/>
          <w:sz w:val="28"/>
          <w:szCs w:val="28"/>
        </w:rPr>
        <w:t xml:space="preserve"> </w:t>
      </w:r>
      <w:r w:rsidRPr="00100450">
        <w:rPr>
          <w:rFonts w:ascii="Times New Roman" w:eastAsia="Times New Roman" w:hAnsi="Times New Roman"/>
          <w:sz w:val="28"/>
        </w:rPr>
        <w:t xml:space="preserve">Комсомольском, Лежневском, Палехском, Родниковском, Савинском, Тейковском, Фурмановском, Шуйском,  Южском и Юрьевецком </w:t>
      </w:r>
      <w:r w:rsidRPr="00100450">
        <w:rPr>
          <w:rFonts w:ascii="Times New Roman" w:eastAsia="Times New Roman" w:hAnsi="Times New Roman"/>
          <w:color w:val="FF0000"/>
          <w:sz w:val="28"/>
        </w:rPr>
        <w:t xml:space="preserve"> </w:t>
      </w:r>
      <w:r w:rsidRPr="00100450">
        <w:rPr>
          <w:rFonts w:ascii="Times New Roman" w:eastAsia="Times New Roman" w:hAnsi="Times New Roman"/>
          <w:sz w:val="28"/>
          <w:szCs w:val="28"/>
        </w:rPr>
        <w:t xml:space="preserve">муниципальных районах. </w:t>
      </w:r>
    </w:p>
    <w:p w:rsidR="002746F0" w:rsidRPr="00100450" w:rsidRDefault="002746F0" w:rsidP="002746F0">
      <w:pPr>
        <w:spacing w:after="0" w:line="240" w:lineRule="auto"/>
        <w:ind w:firstLine="709"/>
        <w:jc w:val="both"/>
        <w:rPr>
          <w:rFonts w:ascii="Times New Roman" w:hAnsi="Times New Roman"/>
          <w:sz w:val="28"/>
          <w:szCs w:val="28"/>
        </w:rPr>
      </w:pPr>
      <w:r w:rsidRPr="00100450">
        <w:rPr>
          <w:rFonts w:ascii="Times New Roman" w:hAnsi="Times New Roman"/>
          <w:sz w:val="28"/>
          <w:szCs w:val="28"/>
        </w:rPr>
        <w:t>Всего за 2017 год органами муниципального земельного контроля было проведено 255 проверок земельных участков из состава земель сельскохозяйственного назначения  (в 1 кв. - 8,   во 2 кв. - 49,   в 3 кв. - 154,                в 4 кв. - 44). Общая  площадь проконтролированных земель сельскохозяйственного назначения составила  10065,31 га. Площадь земель, используемых с нарушением земельного законодательства, составила  8726,04  га.</w:t>
      </w:r>
    </w:p>
    <w:p w:rsidR="002746F0" w:rsidRPr="00100450" w:rsidRDefault="002746F0" w:rsidP="002746F0">
      <w:pPr>
        <w:tabs>
          <w:tab w:val="left" w:pos="900"/>
          <w:tab w:val="left" w:pos="6900"/>
        </w:tabs>
        <w:spacing w:after="0" w:line="240" w:lineRule="auto"/>
        <w:ind w:left="15" w:right="-1" w:firstLine="694"/>
        <w:jc w:val="both"/>
        <w:rPr>
          <w:rFonts w:ascii="Times New Roman" w:hAnsi="Times New Roman"/>
          <w:sz w:val="28"/>
          <w:szCs w:val="28"/>
        </w:rPr>
      </w:pPr>
      <w:r w:rsidRPr="00100450">
        <w:rPr>
          <w:rFonts w:ascii="Times New Roman" w:hAnsi="Times New Roman"/>
          <w:sz w:val="28"/>
          <w:szCs w:val="28"/>
        </w:rPr>
        <w:t xml:space="preserve">По </w:t>
      </w:r>
      <w:r>
        <w:rPr>
          <w:rFonts w:ascii="Times New Roman" w:hAnsi="Times New Roman"/>
          <w:sz w:val="28"/>
          <w:szCs w:val="28"/>
        </w:rPr>
        <w:t xml:space="preserve">информации муниципалитетов по </w:t>
      </w:r>
      <w:r w:rsidRPr="00100450">
        <w:rPr>
          <w:rFonts w:ascii="Times New Roman" w:hAnsi="Times New Roman"/>
          <w:sz w:val="28"/>
          <w:szCs w:val="28"/>
        </w:rPr>
        <w:t xml:space="preserve">результатам надзорных мероприятий выявлено 93 нарушения требований законодательства Российской Федерации в области земельного надзора (в 1 кв. - 4, во 2 кв. - 23, в 3 кв. - 48, в 4 кв. - 18).  Материалы о 69 проверках были направлены в Управление Федеральной службы по ветеринарному и фитосанитарному </w:t>
      </w:r>
      <w:r w:rsidRPr="00100450">
        <w:rPr>
          <w:rFonts w:ascii="Times New Roman" w:hAnsi="Times New Roman"/>
          <w:sz w:val="28"/>
          <w:szCs w:val="28"/>
        </w:rPr>
        <w:lastRenderedPageBreak/>
        <w:t xml:space="preserve">надзору по Костромской и Ивановской областям и мировой суд (в 1 кв. - о 3 проверках, во 2 кв. - о 24 проверках, в 3 кв. -  о 16 проверках, в 4 кв. - о 26 проверках).  </w:t>
      </w:r>
    </w:p>
    <w:p w:rsidR="002746F0" w:rsidRPr="00100450" w:rsidRDefault="002746F0" w:rsidP="002746F0">
      <w:pPr>
        <w:spacing w:after="0" w:line="240" w:lineRule="auto"/>
        <w:ind w:firstLine="709"/>
        <w:jc w:val="both"/>
        <w:rPr>
          <w:rFonts w:ascii="Times New Roman" w:eastAsia="Times New Roman" w:hAnsi="Times New Roman"/>
          <w:sz w:val="28"/>
        </w:rPr>
      </w:pPr>
      <w:r w:rsidRPr="00100450">
        <w:rPr>
          <w:rFonts w:ascii="Times New Roman" w:hAnsi="Times New Roman"/>
          <w:sz w:val="28"/>
          <w:szCs w:val="28"/>
        </w:rPr>
        <w:t xml:space="preserve"> По материалам проверок </w:t>
      </w:r>
      <w:r w:rsidRPr="00100450">
        <w:rPr>
          <w:rFonts w:ascii="Times New Roman" w:eastAsia="Times New Roman" w:hAnsi="Times New Roman"/>
          <w:sz w:val="28"/>
        </w:rPr>
        <w:t>выдано 28 предписаний о допущенных земельных правонарушениях. Г</w:t>
      </w:r>
      <w:r w:rsidRPr="00100450">
        <w:rPr>
          <w:rFonts w:ascii="Times New Roman" w:hAnsi="Times New Roman"/>
          <w:sz w:val="28"/>
          <w:szCs w:val="28"/>
        </w:rPr>
        <w:t>раждане, нарушившие земельное законодательство,  привлечены к</w:t>
      </w:r>
      <w:r w:rsidRPr="00100450">
        <w:rPr>
          <w:rFonts w:ascii="Times New Roman" w:eastAsia="Times New Roman" w:hAnsi="Times New Roman"/>
          <w:sz w:val="28"/>
        </w:rPr>
        <w:t xml:space="preserve"> административной ответственности по </w:t>
      </w:r>
      <w:r w:rsidRPr="00100450">
        <w:rPr>
          <w:rFonts w:ascii="Times New Roman" w:hAnsi="Times New Roman"/>
          <w:sz w:val="28"/>
          <w:szCs w:val="28"/>
        </w:rPr>
        <w:t xml:space="preserve"> ч. 1, ч.2 ст. 8.8 КоАП РФ,</w:t>
      </w:r>
      <w:r w:rsidRPr="00100450">
        <w:t xml:space="preserve"> </w:t>
      </w:r>
      <w:r w:rsidRPr="00100450">
        <w:rPr>
          <w:rFonts w:ascii="Times New Roman" w:eastAsia="Times New Roman" w:hAnsi="Times New Roman"/>
          <w:sz w:val="28"/>
        </w:rPr>
        <w:t xml:space="preserve">по </w:t>
      </w:r>
      <w:r w:rsidRPr="00100450">
        <w:rPr>
          <w:rFonts w:ascii="Times New Roman" w:hAnsi="Times New Roman"/>
          <w:sz w:val="28"/>
          <w:szCs w:val="28"/>
        </w:rPr>
        <w:t xml:space="preserve"> ч. 2 ст. 8.7 КоАП РФ</w:t>
      </w:r>
      <w:r w:rsidRPr="00100450">
        <w:rPr>
          <w:rFonts w:ascii="Times New Roman" w:eastAsia="Times New Roman" w:hAnsi="Times New Roman"/>
          <w:sz w:val="28"/>
        </w:rPr>
        <w:t xml:space="preserve">, ст. 19.5  </w:t>
      </w:r>
      <w:r w:rsidRPr="00100450">
        <w:rPr>
          <w:rFonts w:ascii="Times New Roman" w:hAnsi="Times New Roman"/>
          <w:sz w:val="28"/>
          <w:szCs w:val="28"/>
        </w:rPr>
        <w:t>КоАП РФ</w:t>
      </w:r>
      <w:r w:rsidRPr="00100450">
        <w:rPr>
          <w:rFonts w:ascii="Times New Roman" w:eastAsia="Times New Roman" w:hAnsi="Times New Roman"/>
          <w:sz w:val="28"/>
        </w:rPr>
        <w:t>, им назначены административные наказания в виде административных штрафов на общую сумму 261800  рублей.</w:t>
      </w:r>
    </w:p>
    <w:p w:rsidR="00170284" w:rsidRDefault="00170284" w:rsidP="002746F0">
      <w:pPr>
        <w:spacing w:after="0" w:line="240" w:lineRule="auto"/>
        <w:ind w:firstLine="709"/>
        <w:jc w:val="both"/>
        <w:rPr>
          <w:rFonts w:ascii="Times New Roman" w:hAnsi="Times New Roman"/>
          <w:b/>
          <w:sz w:val="28"/>
          <w:szCs w:val="28"/>
        </w:rPr>
      </w:pPr>
    </w:p>
    <w:p w:rsidR="006F6846" w:rsidRDefault="00087A47" w:rsidP="00170284">
      <w:pPr>
        <w:spacing w:after="0" w:line="240" w:lineRule="auto"/>
        <w:ind w:firstLine="709"/>
        <w:jc w:val="center"/>
        <w:rPr>
          <w:rFonts w:ascii="Times New Roman" w:eastAsia="MS Mincho" w:hAnsi="Times New Roman"/>
          <w:b/>
          <w:sz w:val="28"/>
          <w:szCs w:val="28"/>
          <w:lang w:eastAsia="ru-RU"/>
        </w:rPr>
      </w:pPr>
      <w:r>
        <w:rPr>
          <w:rFonts w:ascii="Times New Roman" w:hAnsi="Times New Roman"/>
          <w:b/>
          <w:sz w:val="28"/>
          <w:szCs w:val="28"/>
        </w:rPr>
        <w:t>8</w:t>
      </w:r>
      <w:r w:rsidR="006F6846" w:rsidRPr="002640BF">
        <w:rPr>
          <w:rFonts w:ascii="Times New Roman" w:hAnsi="Times New Roman"/>
          <w:b/>
          <w:sz w:val="28"/>
          <w:szCs w:val="28"/>
        </w:rPr>
        <w:t>.</w:t>
      </w:r>
      <w:r w:rsidR="006F6846" w:rsidRPr="002640BF">
        <w:rPr>
          <w:rFonts w:ascii="Times New Roman" w:eastAsia="SimSun" w:hAnsi="Times New Roman"/>
          <w:b/>
          <w:bCs/>
          <w:kern w:val="3"/>
          <w:sz w:val="28"/>
          <w:szCs w:val="28"/>
          <w:lang w:eastAsia="zh-CN" w:bidi="hi-IN"/>
        </w:rPr>
        <w:t xml:space="preserve"> Реализация </w:t>
      </w:r>
      <w:r w:rsidR="006F6846" w:rsidRPr="002640BF">
        <w:rPr>
          <w:rFonts w:ascii="Times New Roman" w:eastAsia="MS Mincho" w:hAnsi="Times New Roman"/>
          <w:b/>
          <w:sz w:val="28"/>
          <w:szCs w:val="28"/>
          <w:lang w:eastAsia="ru-RU"/>
        </w:rPr>
        <w:t>Закона Ивановской области от 31.12.20</w:t>
      </w:r>
      <w:r w:rsidR="00170284">
        <w:rPr>
          <w:rFonts w:ascii="Times New Roman" w:eastAsia="MS Mincho" w:hAnsi="Times New Roman"/>
          <w:b/>
          <w:sz w:val="28"/>
          <w:szCs w:val="28"/>
          <w:lang w:eastAsia="ru-RU"/>
        </w:rPr>
        <w:t xml:space="preserve">02 </w:t>
      </w:r>
      <w:r w:rsidR="006F6846" w:rsidRPr="002640BF">
        <w:rPr>
          <w:rFonts w:ascii="Times New Roman" w:eastAsia="MS Mincho" w:hAnsi="Times New Roman"/>
          <w:b/>
          <w:sz w:val="28"/>
          <w:szCs w:val="28"/>
          <w:lang w:eastAsia="ru-RU"/>
        </w:rPr>
        <w:t>№ 111-03 «О бесплатном предоставлении земельных участков в собственность граждан Российской Федерации»</w:t>
      </w:r>
    </w:p>
    <w:p w:rsidR="00BB2865" w:rsidRPr="00BB2865" w:rsidRDefault="00BB2865" w:rsidP="00BB2865">
      <w:pPr>
        <w:tabs>
          <w:tab w:val="left" w:pos="1190"/>
        </w:tabs>
        <w:autoSpaceDE w:val="0"/>
        <w:autoSpaceDN w:val="0"/>
        <w:adjustRightInd w:val="0"/>
        <w:spacing w:after="0" w:line="322" w:lineRule="exact"/>
        <w:ind w:firstLine="567"/>
        <w:jc w:val="both"/>
        <w:rPr>
          <w:rFonts w:ascii="Times New Roman" w:eastAsia="Times New Roman" w:hAnsi="Times New Roman"/>
          <w:sz w:val="28"/>
          <w:szCs w:val="28"/>
          <w:lang w:eastAsia="ru-RU"/>
        </w:rPr>
      </w:pPr>
      <w:r w:rsidRPr="00BB2865">
        <w:rPr>
          <w:rFonts w:ascii="Times New Roman" w:eastAsia="Times New Roman" w:hAnsi="Times New Roman"/>
          <w:sz w:val="28"/>
          <w:szCs w:val="28"/>
          <w:lang w:eastAsia="ru-RU"/>
        </w:rPr>
        <w:t xml:space="preserve">В рамках реализации Закона Ивановской области от 31.12.2002                              № 111-ОЗ «О бесплатном предоставлении земельных участков в собственность граждан Российской Федерации»  </w:t>
      </w:r>
      <w:r w:rsidRPr="00BB2865">
        <w:rPr>
          <w:rFonts w:ascii="Times New Roman" w:eastAsia="Times New Roman" w:hAnsi="Times New Roman"/>
          <w:spacing w:val="-1"/>
          <w:sz w:val="28"/>
          <w:szCs w:val="28"/>
          <w:lang w:eastAsia="ar-SA"/>
        </w:rPr>
        <w:t xml:space="preserve">в 2017 году </w:t>
      </w:r>
      <w:r w:rsidRPr="00BB2865">
        <w:rPr>
          <w:rFonts w:ascii="Times New Roman" w:eastAsia="Times New Roman" w:hAnsi="Times New Roman"/>
          <w:sz w:val="28"/>
          <w:szCs w:val="28"/>
          <w:lang w:eastAsia="ru-RU"/>
        </w:rPr>
        <w:t xml:space="preserve">продолжен </w:t>
      </w:r>
      <w:r>
        <w:rPr>
          <w:rFonts w:ascii="Times New Roman" w:eastAsia="Times New Roman" w:hAnsi="Times New Roman"/>
          <w:sz w:val="28"/>
          <w:szCs w:val="28"/>
          <w:lang w:eastAsia="ru-RU"/>
        </w:rPr>
        <w:t xml:space="preserve">мониторинг </w:t>
      </w:r>
      <w:r w:rsidRPr="00BB2865">
        <w:rPr>
          <w:rFonts w:ascii="Times New Roman" w:eastAsia="Times New Roman" w:hAnsi="Times New Roman"/>
          <w:sz w:val="28"/>
          <w:szCs w:val="28"/>
          <w:lang w:eastAsia="ru-RU"/>
        </w:rPr>
        <w:t xml:space="preserve"> работ</w:t>
      </w:r>
      <w:r>
        <w:rPr>
          <w:rFonts w:ascii="Times New Roman" w:eastAsia="Times New Roman" w:hAnsi="Times New Roman"/>
          <w:sz w:val="28"/>
          <w:szCs w:val="28"/>
          <w:lang w:eastAsia="ru-RU"/>
        </w:rPr>
        <w:t>ы</w:t>
      </w:r>
      <w:r w:rsidRPr="00BB2865">
        <w:rPr>
          <w:rFonts w:ascii="Times New Roman" w:eastAsia="Times New Roman" w:hAnsi="Times New Roman"/>
          <w:sz w:val="28"/>
          <w:szCs w:val="28"/>
          <w:lang w:eastAsia="ru-RU"/>
        </w:rPr>
        <w:t xml:space="preserve">, проводимой муниципальными образованиями Ивановской области,  в данном направлении. </w:t>
      </w:r>
    </w:p>
    <w:p w:rsidR="00BB2865" w:rsidRPr="00BB2865" w:rsidRDefault="00BB2865" w:rsidP="00BB2865">
      <w:pPr>
        <w:spacing w:after="0" w:line="240" w:lineRule="auto"/>
        <w:ind w:firstLine="709"/>
        <w:jc w:val="both"/>
        <w:rPr>
          <w:rFonts w:ascii="Times New Roman" w:hAnsi="Times New Roman"/>
          <w:sz w:val="28"/>
          <w:szCs w:val="28"/>
        </w:rPr>
      </w:pPr>
      <w:r w:rsidRPr="00BB2865">
        <w:rPr>
          <w:rFonts w:ascii="Times New Roman" w:hAnsi="Times New Roman"/>
          <w:sz w:val="28"/>
          <w:szCs w:val="28"/>
        </w:rPr>
        <w:t xml:space="preserve">По состоянию на 01.01.2018 за время реализации закона в Ивановской области при рождении третьего или последующих детей в Ивановской области бесплатно в собственность многодетных граждан предоставлено                5222 земельных участка для целей индивидуального жилищного строительства и ведения личного подсобного хозяйства, в том числе в 2017 году предоставлено 632 земельных участка. </w:t>
      </w:r>
    </w:p>
    <w:p w:rsidR="00BB2865" w:rsidRPr="00BB2865" w:rsidRDefault="00BB2865" w:rsidP="00BB2865">
      <w:pPr>
        <w:spacing w:after="0" w:line="240" w:lineRule="auto"/>
        <w:ind w:firstLine="709"/>
        <w:jc w:val="both"/>
        <w:rPr>
          <w:rFonts w:ascii="Times New Roman" w:hAnsi="Times New Roman"/>
          <w:sz w:val="28"/>
          <w:szCs w:val="28"/>
        </w:rPr>
      </w:pPr>
      <w:r w:rsidRPr="00BB2865">
        <w:rPr>
          <w:rFonts w:ascii="Times New Roman" w:hAnsi="Times New Roman"/>
          <w:sz w:val="28"/>
          <w:szCs w:val="28"/>
        </w:rPr>
        <w:t>Всего в органах социальной защиты населения Ивановской области в очереди на получение земельного участка стоят 2450 многодетных граждан.</w:t>
      </w:r>
    </w:p>
    <w:p w:rsidR="009444DC" w:rsidRDefault="00BB2865" w:rsidP="009444DC">
      <w:pPr>
        <w:spacing w:after="0" w:line="240" w:lineRule="auto"/>
        <w:ind w:firstLine="567"/>
        <w:jc w:val="both"/>
        <w:rPr>
          <w:rFonts w:ascii="Times New Roman" w:hAnsi="Times New Roman"/>
          <w:sz w:val="28"/>
          <w:szCs w:val="28"/>
        </w:rPr>
      </w:pPr>
      <w:r w:rsidRPr="00BB2865">
        <w:rPr>
          <w:rFonts w:ascii="Times New Roman" w:hAnsi="Times New Roman"/>
          <w:sz w:val="28"/>
          <w:szCs w:val="28"/>
        </w:rPr>
        <w:t>Земельные участки, подлежащие передаче в собственность многодетным семьям, формируются органами местного самоуправления. По информации администраций муниципальных образований Ивановской области на 01.01.2018 в области сформирован 2291 земельный участок для последующего предоставления в собственность многодетным семьям, еще 919 участков находятся в стадии формирования. Таким образом, существующая очередь многодетных граждан обеспечена земельными участками, находящимися в перечне и в стадии образования на  131 % (существующая очередь многодетных граждан обеспечена земельными участками, находящимися в перечне на 93,5 %).</w:t>
      </w:r>
      <w:r w:rsidR="009444DC" w:rsidRPr="009444DC">
        <w:rPr>
          <w:rFonts w:ascii="Times New Roman" w:hAnsi="Times New Roman"/>
          <w:sz w:val="28"/>
          <w:szCs w:val="28"/>
        </w:rPr>
        <w:t xml:space="preserve"> </w:t>
      </w:r>
    </w:p>
    <w:p w:rsidR="000D1D39" w:rsidRDefault="000D1D39" w:rsidP="009444DC">
      <w:pPr>
        <w:spacing w:after="0" w:line="240" w:lineRule="auto"/>
        <w:ind w:firstLine="567"/>
        <w:jc w:val="both"/>
        <w:rPr>
          <w:rFonts w:ascii="Times New Roman" w:hAnsi="Times New Roman"/>
          <w:sz w:val="28"/>
          <w:szCs w:val="28"/>
        </w:rPr>
      </w:pPr>
      <w:r w:rsidRPr="000D1D39">
        <w:rPr>
          <w:rFonts w:ascii="Times New Roman" w:hAnsi="Times New Roman"/>
          <w:sz w:val="28"/>
          <w:szCs w:val="28"/>
        </w:rPr>
        <w:t>В 2017 году в муниципальную собственность г.о. Иваново передано                    3 земельных участка общей площадью около  36 га, расположенные в районе д. Андреево Ивановского района, и 1 земельный участок площадью 7500 кв.м по адресу: Фурмановский район, д. Голчаново, 37.</w:t>
      </w:r>
    </w:p>
    <w:p w:rsidR="00BB2865" w:rsidRPr="00BB2865" w:rsidRDefault="00BB2865" w:rsidP="00BB2865">
      <w:pPr>
        <w:spacing w:after="0" w:line="240" w:lineRule="auto"/>
        <w:ind w:firstLine="567"/>
        <w:jc w:val="both"/>
        <w:rPr>
          <w:rFonts w:ascii="Times New Roman" w:hAnsi="Times New Roman"/>
          <w:sz w:val="28"/>
          <w:szCs w:val="28"/>
        </w:rPr>
      </w:pPr>
      <w:r w:rsidRPr="00BB2865">
        <w:rPr>
          <w:rFonts w:ascii="Times New Roman" w:hAnsi="Times New Roman"/>
          <w:sz w:val="28"/>
          <w:szCs w:val="28"/>
        </w:rPr>
        <w:t xml:space="preserve">Администрациями муниципальных образований Ивановской области разработаны планы-графики работ по формированию земельных  участков в количестве, необходимом для обеспечения многодетных граждан, стоящих в очереди, и созданию резерва земельных участков. </w:t>
      </w:r>
    </w:p>
    <w:p w:rsidR="00170284" w:rsidRDefault="00170284" w:rsidP="006C5305">
      <w:pPr>
        <w:autoSpaceDE w:val="0"/>
        <w:autoSpaceDN w:val="0"/>
        <w:adjustRightInd w:val="0"/>
        <w:spacing w:after="0" w:line="240" w:lineRule="auto"/>
        <w:ind w:firstLine="540"/>
        <w:jc w:val="both"/>
        <w:rPr>
          <w:rFonts w:ascii="Times New Roman" w:hAnsi="Times New Roman"/>
          <w:b/>
          <w:sz w:val="28"/>
          <w:szCs w:val="28"/>
        </w:rPr>
      </w:pPr>
    </w:p>
    <w:p w:rsidR="009444DC" w:rsidRDefault="009444DC" w:rsidP="0093224B">
      <w:pPr>
        <w:autoSpaceDE w:val="0"/>
        <w:autoSpaceDN w:val="0"/>
        <w:adjustRightInd w:val="0"/>
        <w:spacing w:after="0" w:line="240" w:lineRule="auto"/>
        <w:jc w:val="center"/>
        <w:rPr>
          <w:rFonts w:ascii="Times New Roman" w:hAnsi="Times New Roman"/>
          <w:b/>
          <w:sz w:val="28"/>
          <w:szCs w:val="28"/>
        </w:rPr>
      </w:pPr>
    </w:p>
    <w:p w:rsidR="006C5305" w:rsidRDefault="00087A47" w:rsidP="0093224B">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9</w:t>
      </w:r>
      <w:r w:rsidR="006C5305" w:rsidRPr="006C5305">
        <w:rPr>
          <w:rFonts w:ascii="Times New Roman" w:hAnsi="Times New Roman"/>
          <w:b/>
          <w:sz w:val="28"/>
          <w:szCs w:val="28"/>
        </w:rPr>
        <w:t>.</w:t>
      </w:r>
      <w:r w:rsidR="006C5305" w:rsidRPr="006C5305">
        <w:rPr>
          <w:rFonts w:ascii="Times New Roman" w:eastAsia="Times New Roman" w:hAnsi="Times New Roman"/>
          <w:b/>
          <w:sz w:val="28"/>
          <w:szCs w:val="28"/>
          <w:lang w:eastAsia="ru-RU"/>
        </w:rPr>
        <w:t xml:space="preserve"> Кадастровая оценка и </w:t>
      </w:r>
      <w:r w:rsidR="006C5305" w:rsidRPr="006C5305">
        <w:rPr>
          <w:rFonts w:ascii="Times New Roman" w:hAnsi="Times New Roman"/>
          <w:b/>
          <w:sz w:val="28"/>
          <w:szCs w:val="28"/>
        </w:rPr>
        <w:t>рассмотрение споров о результатах определения кадастровой стоимости</w:t>
      </w:r>
    </w:p>
    <w:p w:rsidR="00170284" w:rsidRPr="006C5305" w:rsidRDefault="00170284" w:rsidP="00170284">
      <w:pPr>
        <w:autoSpaceDE w:val="0"/>
        <w:autoSpaceDN w:val="0"/>
        <w:adjustRightInd w:val="0"/>
        <w:spacing w:after="0" w:line="240" w:lineRule="auto"/>
        <w:ind w:firstLine="540"/>
        <w:jc w:val="center"/>
        <w:rPr>
          <w:rFonts w:ascii="Times New Roman" w:eastAsia="Times New Roman" w:hAnsi="Times New Roman"/>
          <w:b/>
          <w:sz w:val="28"/>
          <w:szCs w:val="28"/>
          <w:lang w:eastAsia="ru-RU"/>
        </w:rPr>
      </w:pPr>
    </w:p>
    <w:p w:rsidR="00E53B4B" w:rsidRDefault="00AA0B13" w:rsidP="00AA0B13">
      <w:pPr>
        <w:autoSpaceDE w:val="0"/>
        <w:autoSpaceDN w:val="0"/>
        <w:adjustRightInd w:val="0"/>
        <w:spacing w:after="0" w:line="240" w:lineRule="auto"/>
        <w:ind w:firstLine="540"/>
        <w:jc w:val="both"/>
        <w:rPr>
          <w:rFonts w:ascii="Times New Roman" w:hAnsi="Times New Roman"/>
          <w:sz w:val="28"/>
          <w:szCs w:val="28"/>
        </w:rPr>
      </w:pPr>
      <w:r w:rsidRPr="00E53B4B">
        <w:rPr>
          <w:rFonts w:ascii="Times New Roman" w:eastAsia="Times New Roman" w:hAnsi="Times New Roman"/>
          <w:sz w:val="28"/>
          <w:szCs w:val="28"/>
          <w:lang w:eastAsia="ru-RU"/>
        </w:rPr>
        <w:t>Департамент в 2017 году продолжил работу</w:t>
      </w:r>
      <w:r w:rsidRPr="00E53B4B">
        <w:rPr>
          <w:rFonts w:ascii="Times New Roman" w:hAnsi="Times New Roman"/>
          <w:sz w:val="28"/>
          <w:szCs w:val="28"/>
        </w:rPr>
        <w:t xml:space="preserve"> по </w:t>
      </w:r>
      <w:r w:rsidR="00E53B4B" w:rsidRPr="00E53B4B">
        <w:rPr>
          <w:rFonts w:ascii="Times New Roman" w:hAnsi="Times New Roman"/>
          <w:sz w:val="28"/>
          <w:szCs w:val="28"/>
        </w:rPr>
        <w:t xml:space="preserve">рассмотрению </w:t>
      </w:r>
      <w:r w:rsidR="00E53B4B" w:rsidRPr="00E53B4B">
        <w:rPr>
          <w:rFonts w:ascii="Times New Roman" w:eastAsia="Times New Roman" w:hAnsi="Times New Roman"/>
          <w:sz w:val="28"/>
          <w:szCs w:val="28"/>
          <w:lang w:eastAsia="ru-RU"/>
        </w:rPr>
        <w:t>обращений граждан о пересмотре кадастровой стоимости в связи с техническими ошибками, связанными с отнесением земельных участков не к той группе видов разрешенного использования</w:t>
      </w:r>
      <w:r w:rsidR="00E53B4B">
        <w:rPr>
          <w:rFonts w:ascii="Times New Roman" w:eastAsia="Times New Roman" w:hAnsi="Times New Roman"/>
          <w:sz w:val="28"/>
          <w:szCs w:val="28"/>
          <w:lang w:eastAsia="ru-RU"/>
        </w:rPr>
        <w:t xml:space="preserve">, </w:t>
      </w:r>
      <w:r w:rsidR="00E53B4B" w:rsidRPr="00E53B4B">
        <w:rPr>
          <w:rFonts w:ascii="Times New Roman" w:eastAsia="Times New Roman" w:hAnsi="Times New Roman"/>
          <w:sz w:val="28"/>
          <w:szCs w:val="28"/>
          <w:lang w:eastAsia="ru-RU"/>
        </w:rPr>
        <w:t xml:space="preserve"> и</w:t>
      </w:r>
      <w:r w:rsidR="00E53B4B" w:rsidRPr="00E53B4B">
        <w:rPr>
          <w:rFonts w:ascii="Times New Roman" w:hAnsi="Times New Roman"/>
          <w:sz w:val="28"/>
          <w:szCs w:val="28"/>
        </w:rPr>
        <w:t xml:space="preserve"> </w:t>
      </w:r>
      <w:r w:rsidRPr="00E53B4B">
        <w:rPr>
          <w:rFonts w:ascii="Times New Roman" w:hAnsi="Times New Roman"/>
          <w:sz w:val="28"/>
          <w:szCs w:val="28"/>
        </w:rPr>
        <w:t>внесению соответствующих изменений в Приказ Департамента от 25.11.2014 № 105 "Об утверждении результатов определения кадастровой стоимости земельных участков в составе земель населенных пунктов на территории Ивановской области", которые распространяются на правоотношения, возникшие со дня вступления в силу Приказа Департамента от 25.11.2014 № 105 (в отношении 352 земельных участков).</w:t>
      </w:r>
    </w:p>
    <w:p w:rsidR="00AA0B13" w:rsidRPr="00E53B4B" w:rsidRDefault="00AA0B13" w:rsidP="00AA0B13">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53B4B">
        <w:rPr>
          <w:rFonts w:ascii="Times New Roman" w:hAnsi="Times New Roman"/>
          <w:sz w:val="28"/>
          <w:szCs w:val="28"/>
        </w:rPr>
        <w:t xml:space="preserve"> В отношении 2 земельных участков соответствующие изменения в Приказ Департамента от 25.11.2014 № 105 будут внесены в 2018 году.</w:t>
      </w:r>
    </w:p>
    <w:p w:rsidR="00AA0B13" w:rsidRPr="00E53B4B" w:rsidRDefault="00AA0B13" w:rsidP="00AA0B13">
      <w:pPr>
        <w:autoSpaceDE w:val="0"/>
        <w:autoSpaceDN w:val="0"/>
        <w:adjustRightInd w:val="0"/>
        <w:spacing w:after="0" w:line="240" w:lineRule="auto"/>
        <w:ind w:firstLine="709"/>
        <w:jc w:val="both"/>
        <w:rPr>
          <w:rFonts w:ascii="Times New Roman" w:hAnsi="Times New Roman"/>
          <w:sz w:val="28"/>
          <w:szCs w:val="28"/>
        </w:rPr>
      </w:pPr>
      <w:r w:rsidRPr="00E53B4B">
        <w:rPr>
          <w:rFonts w:ascii="Times New Roman" w:eastAsia="Times New Roman" w:hAnsi="Times New Roman"/>
          <w:sz w:val="28"/>
          <w:szCs w:val="28"/>
          <w:lang w:eastAsia="ru-RU"/>
        </w:rPr>
        <w:t>В 2017 году Департамент принял</w:t>
      </w:r>
      <w:r w:rsidRPr="00E53B4B">
        <w:rPr>
          <w:rFonts w:ascii="Times New Roman" w:hAnsi="Times New Roman"/>
          <w:sz w:val="28"/>
          <w:szCs w:val="28"/>
        </w:rPr>
        <w:t xml:space="preserve"> участие в работе Комиссии </w:t>
      </w:r>
      <w:r w:rsidR="00E53B4B" w:rsidRPr="00E53B4B">
        <w:rPr>
          <w:rFonts w:ascii="Times New Roman" w:hAnsi="Times New Roman"/>
          <w:sz w:val="28"/>
          <w:szCs w:val="28"/>
        </w:rPr>
        <w:t>по рассмотрению споров о результатах определения кадастровой стоимости при Управлении Федеральной службы государственной регистрации, кадастра и картографии по Ивановской области (далее – Комиссия)</w:t>
      </w:r>
      <w:r w:rsidR="00E53B4B">
        <w:rPr>
          <w:rFonts w:ascii="Times New Roman" w:hAnsi="Times New Roman"/>
          <w:sz w:val="28"/>
          <w:szCs w:val="28"/>
        </w:rPr>
        <w:t xml:space="preserve"> </w:t>
      </w:r>
    </w:p>
    <w:p w:rsidR="00AA0B13" w:rsidRPr="002B04B3" w:rsidRDefault="00AA0B13" w:rsidP="00AA0B13">
      <w:pPr>
        <w:spacing w:after="0" w:line="240" w:lineRule="auto"/>
        <w:ind w:firstLine="708"/>
        <w:jc w:val="both"/>
        <w:rPr>
          <w:rFonts w:ascii="Times New Roman" w:hAnsi="Times New Roman"/>
          <w:sz w:val="28"/>
          <w:szCs w:val="28"/>
        </w:rPr>
      </w:pPr>
      <w:r w:rsidRPr="002B04B3">
        <w:rPr>
          <w:rFonts w:ascii="Times New Roman" w:hAnsi="Times New Roman"/>
          <w:sz w:val="28"/>
          <w:szCs w:val="28"/>
        </w:rPr>
        <w:t>В период 2017 года Комиссией:</w:t>
      </w:r>
    </w:p>
    <w:p w:rsidR="00AA0B13" w:rsidRPr="002B04B3" w:rsidRDefault="000A1FA7" w:rsidP="00AA0B13">
      <w:pPr>
        <w:spacing w:after="0" w:line="240" w:lineRule="auto"/>
        <w:ind w:firstLine="708"/>
        <w:jc w:val="both"/>
        <w:rPr>
          <w:rFonts w:ascii="Times New Roman" w:hAnsi="Times New Roman"/>
          <w:sz w:val="28"/>
          <w:szCs w:val="28"/>
        </w:rPr>
      </w:pPr>
      <w:r w:rsidRPr="002B04B3">
        <w:rPr>
          <w:rFonts w:ascii="Times New Roman" w:hAnsi="Times New Roman"/>
          <w:sz w:val="28"/>
          <w:szCs w:val="28"/>
        </w:rPr>
        <w:t xml:space="preserve">• </w:t>
      </w:r>
      <w:r w:rsidR="00AA0B13" w:rsidRPr="002B04B3">
        <w:rPr>
          <w:rFonts w:ascii="Times New Roman" w:hAnsi="Times New Roman"/>
          <w:sz w:val="28"/>
          <w:szCs w:val="28"/>
        </w:rPr>
        <w:t>рассмотрены заявления в отношении 1008 объектов недвижимости (с учетом заявлений принятых в 2016 году, рассмотрение которых состоялось в 2017 году), из которых:</w:t>
      </w:r>
    </w:p>
    <w:p w:rsidR="00AA0B13" w:rsidRPr="002B04B3" w:rsidRDefault="00AA0B13" w:rsidP="00AA0B13">
      <w:pPr>
        <w:spacing w:after="0" w:line="240" w:lineRule="auto"/>
        <w:ind w:firstLine="708"/>
        <w:jc w:val="both"/>
        <w:rPr>
          <w:rFonts w:ascii="Times New Roman" w:hAnsi="Times New Roman"/>
          <w:sz w:val="28"/>
          <w:szCs w:val="28"/>
        </w:rPr>
      </w:pPr>
      <w:r w:rsidRPr="002B04B3">
        <w:rPr>
          <w:rFonts w:ascii="Times New Roman" w:hAnsi="Times New Roman"/>
          <w:sz w:val="28"/>
          <w:szCs w:val="28"/>
        </w:rPr>
        <w:t>-удовлетворены заявления в отношении 616 объектов недвижимости;</w:t>
      </w:r>
    </w:p>
    <w:p w:rsidR="00AA0B13" w:rsidRPr="002B04B3" w:rsidRDefault="00AA0B13" w:rsidP="00AA0B13">
      <w:pPr>
        <w:spacing w:after="0" w:line="240" w:lineRule="auto"/>
        <w:ind w:firstLine="708"/>
        <w:jc w:val="both"/>
        <w:rPr>
          <w:rFonts w:ascii="Times New Roman" w:hAnsi="Times New Roman"/>
          <w:sz w:val="28"/>
          <w:szCs w:val="28"/>
        </w:rPr>
      </w:pPr>
      <w:r w:rsidRPr="002B04B3">
        <w:rPr>
          <w:rFonts w:ascii="Times New Roman" w:hAnsi="Times New Roman"/>
          <w:sz w:val="28"/>
          <w:szCs w:val="28"/>
        </w:rPr>
        <w:t>- отклонены заявления в отношении 81 объекта недвижимости.</w:t>
      </w:r>
    </w:p>
    <w:p w:rsidR="00AA0B13" w:rsidRPr="002B04B3" w:rsidRDefault="00AA0B13" w:rsidP="00AA0B13">
      <w:pPr>
        <w:spacing w:after="0" w:line="240" w:lineRule="auto"/>
        <w:ind w:firstLine="708"/>
        <w:jc w:val="both"/>
        <w:rPr>
          <w:rFonts w:ascii="Times New Roman" w:hAnsi="Times New Roman"/>
          <w:sz w:val="28"/>
          <w:szCs w:val="28"/>
        </w:rPr>
      </w:pPr>
      <w:r w:rsidRPr="002B04B3">
        <w:rPr>
          <w:rFonts w:ascii="Times New Roman" w:hAnsi="Times New Roman"/>
          <w:sz w:val="28"/>
          <w:szCs w:val="28"/>
        </w:rPr>
        <w:t>- отозваны заявителями  заявления в отношении 311 объектов недвижимости;</w:t>
      </w:r>
    </w:p>
    <w:p w:rsidR="00AA0B13" w:rsidRPr="00E53B4B" w:rsidRDefault="000F3AF8" w:rsidP="00AA0B13">
      <w:pPr>
        <w:shd w:val="clear" w:color="auto" w:fill="FFFFFF"/>
        <w:tabs>
          <w:tab w:val="left" w:pos="0"/>
        </w:tabs>
        <w:spacing w:after="0" w:line="240" w:lineRule="auto"/>
        <w:ind w:firstLine="685"/>
        <w:jc w:val="both"/>
        <w:rPr>
          <w:rFonts w:ascii="Times New Roman" w:hAnsi="Times New Roman"/>
          <w:spacing w:val="11"/>
          <w:sz w:val="28"/>
          <w:szCs w:val="28"/>
        </w:rPr>
      </w:pPr>
      <w:r w:rsidRPr="002B04B3">
        <w:rPr>
          <w:rFonts w:ascii="Times New Roman" w:hAnsi="Times New Roman"/>
          <w:sz w:val="28"/>
          <w:szCs w:val="28"/>
        </w:rPr>
        <w:t xml:space="preserve">• </w:t>
      </w:r>
      <w:r w:rsidR="00AA0B13" w:rsidRPr="002B04B3">
        <w:rPr>
          <w:rFonts w:ascii="Times New Roman" w:hAnsi="Times New Roman"/>
          <w:sz w:val="28"/>
          <w:szCs w:val="28"/>
        </w:rPr>
        <w:t>назначено к рассмотрению заявлений, поступивших в 2017 году, в отношении 90 объектов</w:t>
      </w:r>
      <w:r w:rsidR="00AA0B13" w:rsidRPr="00E53B4B">
        <w:rPr>
          <w:rFonts w:ascii="Times New Roman" w:hAnsi="Times New Roman"/>
          <w:sz w:val="28"/>
          <w:szCs w:val="28"/>
        </w:rPr>
        <w:t xml:space="preserve"> недвижимости (на январь 2018).</w:t>
      </w:r>
    </w:p>
    <w:p w:rsidR="00AA0B13" w:rsidRPr="009275AA" w:rsidRDefault="00AA0B13" w:rsidP="009275AA">
      <w:pPr>
        <w:spacing w:after="0" w:line="240" w:lineRule="auto"/>
        <w:ind w:firstLine="540"/>
        <w:jc w:val="both"/>
        <w:rPr>
          <w:rFonts w:ascii="Times New Roman" w:hAnsi="Times New Roman"/>
          <w:sz w:val="28"/>
          <w:szCs w:val="28"/>
        </w:rPr>
      </w:pPr>
      <w:r w:rsidRPr="00E53B4B">
        <w:rPr>
          <w:rFonts w:ascii="Times New Roman" w:hAnsi="Times New Roman"/>
          <w:sz w:val="28"/>
          <w:szCs w:val="28"/>
        </w:rPr>
        <w:t>Основной причиной отклонения заявлений является несоответствие представленных отчётов об определении рыночной стоимости ст. 11 Федерального закона от 29.07.1998 № 135-ФЗ «Об оценочной деятельности в Российской Федерации», а также требованиям к составлению и содержанию отчёта об оценке, установленным федеральными стандартами оценки.</w:t>
      </w:r>
      <w:r w:rsidRPr="003F0326">
        <w:rPr>
          <w:rFonts w:ascii="Times New Roman" w:hAnsi="Times New Roman"/>
          <w:i/>
          <w:color w:val="FF0000"/>
          <w:sz w:val="28"/>
          <w:szCs w:val="28"/>
        </w:rPr>
        <w:t xml:space="preserve"> </w:t>
      </w:r>
    </w:p>
    <w:p w:rsidR="00DB7FBE" w:rsidRPr="00DB7FBE" w:rsidRDefault="00DB7FBE" w:rsidP="00DB7FBE">
      <w:pPr>
        <w:autoSpaceDE w:val="0"/>
        <w:autoSpaceDN w:val="0"/>
        <w:adjustRightInd w:val="0"/>
        <w:spacing w:after="0" w:line="240" w:lineRule="auto"/>
        <w:ind w:firstLine="709"/>
        <w:jc w:val="both"/>
        <w:rPr>
          <w:rFonts w:ascii="Times New Roman" w:hAnsi="Times New Roman"/>
          <w:b/>
          <w:sz w:val="28"/>
          <w:szCs w:val="28"/>
        </w:rPr>
      </w:pPr>
      <w:r w:rsidRPr="00DB7FBE">
        <w:rPr>
          <w:rFonts w:ascii="Times New Roman" w:hAnsi="Times New Roman"/>
          <w:sz w:val="28"/>
          <w:szCs w:val="28"/>
        </w:rPr>
        <w:t xml:space="preserve">В связи с принятием Федерального закона от 03.07.2016 № 237-ФЗ «О государственной кадастровой оценке» </w:t>
      </w:r>
      <w:r>
        <w:rPr>
          <w:rFonts w:ascii="Times New Roman" w:hAnsi="Times New Roman"/>
          <w:sz w:val="28"/>
          <w:szCs w:val="28"/>
        </w:rPr>
        <w:t>Департаментом</w:t>
      </w:r>
      <w:r w:rsidRPr="00DB7FBE">
        <w:rPr>
          <w:rFonts w:ascii="Times New Roman" w:hAnsi="Times New Roman"/>
          <w:sz w:val="28"/>
          <w:szCs w:val="28"/>
        </w:rPr>
        <w:t xml:space="preserve"> проводятся мероприятия по  созданию бюджетного учреждения, связанного с определением кадастровой стоимости объектов недвижимости, подведомственного Департаменту управления имуществом Ивановской области.</w:t>
      </w:r>
      <w:r w:rsidRPr="00DB7FBE">
        <w:rPr>
          <w:rFonts w:ascii="Times New Roman" w:hAnsi="Times New Roman"/>
          <w:b/>
          <w:sz w:val="28"/>
          <w:szCs w:val="28"/>
        </w:rPr>
        <w:t xml:space="preserve"> </w:t>
      </w:r>
    </w:p>
    <w:p w:rsidR="00DB7FBE" w:rsidRDefault="00DB7FBE" w:rsidP="00DB7FB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Pr="00DB7FBE">
        <w:rPr>
          <w:rFonts w:ascii="Times New Roman" w:eastAsia="Times New Roman" w:hAnsi="Times New Roman"/>
          <w:sz w:val="28"/>
          <w:szCs w:val="28"/>
          <w:lang w:eastAsia="ru-RU"/>
        </w:rPr>
        <w:t xml:space="preserve">одготовлен проект распоряжения Правительства Ивановской области «О создании государственного бюджетного учреждения Ивановской области </w:t>
      </w:r>
      <w:r w:rsidRPr="00DB7FBE">
        <w:rPr>
          <w:rFonts w:ascii="Times New Roman" w:eastAsia="Times New Roman" w:hAnsi="Times New Roman"/>
          <w:sz w:val="28"/>
          <w:szCs w:val="28"/>
          <w:lang w:eastAsia="ru-RU"/>
        </w:rPr>
        <w:lastRenderedPageBreak/>
        <w:t xml:space="preserve">«Центр кадастровой оценки» и внесении изменений в </w:t>
      </w:r>
      <w:hyperlink r:id="rId12" w:history="1">
        <w:r w:rsidRPr="00DB7FBE">
          <w:rPr>
            <w:rFonts w:ascii="Times New Roman" w:eastAsia="Times New Roman" w:hAnsi="Times New Roman"/>
            <w:sz w:val="28"/>
            <w:szCs w:val="28"/>
            <w:lang w:eastAsia="ru-RU"/>
          </w:rPr>
          <w:t>распоряжение</w:t>
        </w:r>
      </w:hyperlink>
      <w:r w:rsidRPr="00DB7FBE">
        <w:rPr>
          <w:rFonts w:ascii="Times New Roman" w:eastAsia="Times New Roman" w:hAnsi="Times New Roman"/>
          <w:sz w:val="28"/>
          <w:szCs w:val="28"/>
          <w:lang w:eastAsia="ru-RU"/>
        </w:rPr>
        <w:t xml:space="preserve"> Правительства Ивановской области от 27.10.2006 № 265-рп «Об утверждении перечня подведомственных исполнительным органам государственной власти Ивановской области государственных учреждений Ивановской области» с планируемой численностью учреждения в соответствии с примерным  штатным расписанием в 2018 году 15 человек, в 2019 году 26 человек. </w:t>
      </w:r>
    </w:p>
    <w:p w:rsidR="00DB7FBE" w:rsidRPr="00DB7FBE" w:rsidRDefault="00DB7FBE" w:rsidP="00DB7FB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B7FBE">
        <w:rPr>
          <w:rFonts w:ascii="Times New Roman" w:eastAsia="Times New Roman" w:hAnsi="Times New Roman"/>
          <w:sz w:val="28"/>
          <w:szCs w:val="28"/>
          <w:lang w:eastAsia="ru-RU"/>
        </w:rPr>
        <w:t xml:space="preserve">В 2018 году основной задачей Учреждения планируется подготовка данных для проведения кадастровой оценки. </w:t>
      </w:r>
    </w:p>
    <w:p w:rsidR="00170284" w:rsidRDefault="00170284" w:rsidP="0057199C">
      <w:pPr>
        <w:autoSpaceDE w:val="0"/>
        <w:autoSpaceDN w:val="0"/>
        <w:adjustRightInd w:val="0"/>
        <w:spacing w:after="0" w:line="240" w:lineRule="auto"/>
        <w:ind w:firstLine="709"/>
        <w:jc w:val="both"/>
        <w:rPr>
          <w:rFonts w:ascii="Times New Roman" w:hAnsi="Times New Roman"/>
          <w:b/>
          <w:sz w:val="28"/>
          <w:szCs w:val="28"/>
          <w:lang w:eastAsia="ru-RU"/>
        </w:rPr>
      </w:pPr>
    </w:p>
    <w:p w:rsidR="0057199C" w:rsidRDefault="0057199C" w:rsidP="00764A28">
      <w:pPr>
        <w:autoSpaceDE w:val="0"/>
        <w:autoSpaceDN w:val="0"/>
        <w:adjustRightInd w:val="0"/>
        <w:spacing w:after="0" w:line="240" w:lineRule="auto"/>
        <w:ind w:firstLine="708"/>
        <w:jc w:val="center"/>
        <w:rPr>
          <w:rFonts w:ascii="Times New Roman" w:eastAsia="SimSun" w:hAnsi="Times New Roman"/>
          <w:b/>
          <w:bCs/>
          <w:kern w:val="3"/>
          <w:sz w:val="28"/>
          <w:szCs w:val="28"/>
          <w:lang w:eastAsia="zh-CN" w:bidi="hi-IN"/>
        </w:rPr>
      </w:pPr>
      <w:r w:rsidRPr="0057199C">
        <w:rPr>
          <w:rFonts w:ascii="Times New Roman" w:hAnsi="Times New Roman"/>
          <w:b/>
          <w:sz w:val="28"/>
          <w:szCs w:val="28"/>
          <w:lang w:eastAsia="ru-RU"/>
        </w:rPr>
        <w:t>1</w:t>
      </w:r>
      <w:r w:rsidR="009143FD">
        <w:rPr>
          <w:rFonts w:ascii="Times New Roman" w:hAnsi="Times New Roman"/>
          <w:b/>
          <w:sz w:val="28"/>
          <w:szCs w:val="28"/>
          <w:lang w:eastAsia="ru-RU"/>
        </w:rPr>
        <w:t>0</w:t>
      </w:r>
      <w:r w:rsidRPr="0057199C">
        <w:rPr>
          <w:rFonts w:ascii="Times New Roman" w:hAnsi="Times New Roman"/>
          <w:b/>
          <w:sz w:val="28"/>
          <w:szCs w:val="28"/>
          <w:lang w:eastAsia="ru-RU"/>
        </w:rPr>
        <w:t xml:space="preserve">. </w:t>
      </w:r>
      <w:r w:rsidRPr="0057199C">
        <w:rPr>
          <w:rFonts w:ascii="Times New Roman" w:eastAsia="SimSun" w:hAnsi="Times New Roman"/>
          <w:b/>
          <w:bCs/>
          <w:kern w:val="3"/>
          <w:sz w:val="28"/>
          <w:szCs w:val="28"/>
          <w:lang w:eastAsia="zh-CN" w:bidi="hi-IN"/>
        </w:rPr>
        <w:t>Деятельность Департамента в сфере формирования и управления земельными ресурсами</w:t>
      </w:r>
    </w:p>
    <w:p w:rsidR="00170284" w:rsidRPr="0057199C" w:rsidRDefault="00170284" w:rsidP="00170284">
      <w:pPr>
        <w:autoSpaceDE w:val="0"/>
        <w:autoSpaceDN w:val="0"/>
        <w:adjustRightInd w:val="0"/>
        <w:spacing w:after="0" w:line="240" w:lineRule="auto"/>
        <w:ind w:firstLine="709"/>
        <w:jc w:val="center"/>
        <w:rPr>
          <w:rFonts w:ascii="Times New Roman" w:eastAsia="SimSun" w:hAnsi="Times New Roman"/>
          <w:b/>
          <w:bCs/>
          <w:kern w:val="3"/>
          <w:sz w:val="28"/>
          <w:szCs w:val="28"/>
          <w:lang w:eastAsia="zh-CN" w:bidi="hi-IN"/>
        </w:rPr>
      </w:pPr>
    </w:p>
    <w:p w:rsidR="0057199C" w:rsidRPr="0057199C" w:rsidRDefault="0057199C" w:rsidP="0057199C">
      <w:pPr>
        <w:autoSpaceDE w:val="0"/>
        <w:autoSpaceDN w:val="0"/>
        <w:adjustRightInd w:val="0"/>
        <w:spacing w:after="0" w:line="240" w:lineRule="auto"/>
        <w:ind w:firstLine="709"/>
        <w:jc w:val="both"/>
        <w:rPr>
          <w:rFonts w:ascii="Times New Roman" w:hAnsi="Times New Roman"/>
          <w:sz w:val="28"/>
          <w:szCs w:val="28"/>
          <w:lang w:eastAsia="ru-RU"/>
        </w:rPr>
      </w:pPr>
      <w:r w:rsidRPr="0057199C">
        <w:rPr>
          <w:rFonts w:ascii="Times New Roman" w:hAnsi="Times New Roman"/>
          <w:sz w:val="28"/>
          <w:szCs w:val="28"/>
          <w:lang w:eastAsia="ru-RU"/>
        </w:rPr>
        <w:t>1</w:t>
      </w:r>
      <w:r w:rsidR="009143FD">
        <w:rPr>
          <w:rFonts w:ascii="Times New Roman" w:hAnsi="Times New Roman"/>
          <w:sz w:val="28"/>
          <w:szCs w:val="28"/>
          <w:lang w:eastAsia="ru-RU"/>
        </w:rPr>
        <w:t>0</w:t>
      </w:r>
      <w:r w:rsidRPr="0057199C">
        <w:rPr>
          <w:rFonts w:ascii="Times New Roman" w:hAnsi="Times New Roman"/>
          <w:sz w:val="28"/>
          <w:szCs w:val="28"/>
          <w:lang w:eastAsia="ru-RU"/>
        </w:rPr>
        <w:t>.1. Организационно и документационно обеспечена работа межведомственной комиссии по рассмотрению ходатайств о переводе земель или земельных участков в составе таких земель из одной категории в другую.</w:t>
      </w:r>
    </w:p>
    <w:p w:rsidR="0057199C" w:rsidRPr="0057199C" w:rsidRDefault="0057199C" w:rsidP="0057199C">
      <w:pPr>
        <w:spacing w:after="0" w:line="240" w:lineRule="auto"/>
        <w:ind w:firstLine="708"/>
        <w:jc w:val="both"/>
        <w:rPr>
          <w:rFonts w:ascii="Times New Roman" w:hAnsi="Times New Roman"/>
          <w:sz w:val="28"/>
          <w:szCs w:val="28"/>
          <w:lang w:eastAsia="ru-RU"/>
        </w:rPr>
      </w:pPr>
      <w:r w:rsidRPr="0057199C">
        <w:rPr>
          <w:rFonts w:ascii="Times New Roman" w:hAnsi="Times New Roman"/>
          <w:sz w:val="28"/>
          <w:szCs w:val="28"/>
          <w:lang w:eastAsia="ru-RU"/>
        </w:rPr>
        <w:t xml:space="preserve">По поручениям Правительства Ивановской области в 2017 г. рассмотрено 34 ходатайства заинтересованных лиц о переводе земельных участков из одной категории в другую, об отнесении земельных участков к определенной категории земель. </w:t>
      </w:r>
    </w:p>
    <w:p w:rsidR="0057199C" w:rsidRPr="0057199C" w:rsidRDefault="0057199C" w:rsidP="0057199C">
      <w:pPr>
        <w:spacing w:after="0" w:line="240" w:lineRule="auto"/>
        <w:ind w:firstLine="708"/>
        <w:jc w:val="both"/>
        <w:rPr>
          <w:rFonts w:ascii="Times New Roman" w:hAnsi="Times New Roman"/>
          <w:sz w:val="28"/>
          <w:szCs w:val="28"/>
          <w:lang w:eastAsia="ru-RU"/>
        </w:rPr>
      </w:pPr>
      <w:r w:rsidRPr="0057199C">
        <w:rPr>
          <w:rFonts w:ascii="Times New Roman" w:hAnsi="Times New Roman"/>
          <w:sz w:val="28"/>
          <w:szCs w:val="28"/>
          <w:lang w:eastAsia="ru-RU"/>
        </w:rPr>
        <w:t>На основании протоколов заседаний межведомственной комиссии подготовлено 9 проектов распоряжений Правительства Ивановской области о переводе (об отказе в переводе) земельных участков из одной категории в другую, об отнесении земельных участков к определенной категории земель. В результате изменена категория 15 земельных участков общей площадью 75,9 га.</w:t>
      </w:r>
    </w:p>
    <w:p w:rsidR="0057199C" w:rsidRPr="0057199C" w:rsidRDefault="0057199C" w:rsidP="0057199C">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57199C">
        <w:rPr>
          <w:rFonts w:ascii="Times New Roman" w:hAnsi="Times New Roman"/>
          <w:sz w:val="28"/>
          <w:szCs w:val="28"/>
          <w:lang w:eastAsia="ru-RU"/>
        </w:rPr>
        <w:t>1</w:t>
      </w:r>
      <w:r w:rsidR="009143FD">
        <w:rPr>
          <w:rFonts w:ascii="Times New Roman" w:hAnsi="Times New Roman"/>
          <w:sz w:val="28"/>
          <w:szCs w:val="28"/>
          <w:lang w:eastAsia="ru-RU"/>
        </w:rPr>
        <w:t>0</w:t>
      </w:r>
      <w:r w:rsidRPr="0057199C">
        <w:rPr>
          <w:rFonts w:ascii="Times New Roman" w:hAnsi="Times New Roman"/>
          <w:sz w:val="28"/>
          <w:szCs w:val="28"/>
          <w:lang w:eastAsia="ru-RU"/>
        </w:rPr>
        <w:t xml:space="preserve">.2. </w:t>
      </w:r>
      <w:r w:rsidRPr="0057199C">
        <w:rPr>
          <w:rFonts w:ascii="Times New Roman" w:eastAsia="Times New Roman" w:hAnsi="Times New Roman"/>
          <w:bCs/>
          <w:sz w:val="28"/>
          <w:szCs w:val="28"/>
          <w:lang w:eastAsia="ru-RU"/>
        </w:rPr>
        <w:t xml:space="preserve">В соответствии с распоряжением Правительства Российской Федерации от 31.01.2017 № 147-р принято участие в разработке планов мероприятий («дорожных карт») по внедрению целевых моделей «Постановка на кадастровый учет земельных участков и объектов недвижимого имущества», «Регистрация права собственности на земельные участки и объекты недвижимого имущества», утвержденных распоряжением Правительства Ивановской области от 28.02.2017 № 24-рп. Принято участие в заседаниях рабочей группы по достижению показателей, установленных в целевых моделях. Ежемесячно проводится сбор и направление информации в филиал ФГБУ «ФКП Росреестра» по Ивановской области о текущих значениях показателей целевой модели (по закрепленным показателям) для размещения сведений в информационной системе </w:t>
      </w:r>
      <w:r w:rsidRPr="0057199C">
        <w:rPr>
          <w:rFonts w:ascii="Times New Roman" w:eastAsia="Times New Roman" w:hAnsi="Times New Roman"/>
          <w:bCs/>
          <w:sz w:val="28"/>
          <w:szCs w:val="28"/>
          <w:lang w:val="en-US" w:eastAsia="ru-RU"/>
        </w:rPr>
        <w:t>Region</w:t>
      </w:r>
      <w:r w:rsidRPr="0057199C">
        <w:rPr>
          <w:rFonts w:ascii="Times New Roman" w:eastAsia="Times New Roman" w:hAnsi="Times New Roman"/>
          <w:bCs/>
          <w:sz w:val="28"/>
          <w:szCs w:val="28"/>
          <w:lang w:eastAsia="ru-RU"/>
        </w:rPr>
        <w:t>-</w:t>
      </w:r>
      <w:r w:rsidRPr="0057199C">
        <w:rPr>
          <w:rFonts w:ascii="Times New Roman" w:eastAsia="Times New Roman" w:hAnsi="Times New Roman"/>
          <w:bCs/>
          <w:sz w:val="28"/>
          <w:szCs w:val="28"/>
          <w:lang w:val="en-US" w:eastAsia="ru-RU"/>
        </w:rPr>
        <w:t>ID</w:t>
      </w:r>
      <w:r w:rsidRPr="0057199C">
        <w:rPr>
          <w:rFonts w:ascii="Times New Roman" w:eastAsia="Times New Roman" w:hAnsi="Times New Roman"/>
          <w:bCs/>
          <w:sz w:val="28"/>
          <w:szCs w:val="28"/>
          <w:lang w:eastAsia="ru-RU"/>
        </w:rPr>
        <w:t>.</w:t>
      </w:r>
    </w:p>
    <w:p w:rsidR="0057199C" w:rsidRPr="0057199C" w:rsidRDefault="0057199C" w:rsidP="009143FD">
      <w:pPr>
        <w:spacing w:after="0" w:line="240" w:lineRule="auto"/>
        <w:ind w:firstLine="540"/>
        <w:jc w:val="both"/>
        <w:rPr>
          <w:rFonts w:ascii="Times New Roman" w:hAnsi="Times New Roman"/>
          <w:sz w:val="28"/>
          <w:szCs w:val="28"/>
          <w:lang w:eastAsia="ru-RU"/>
        </w:rPr>
      </w:pPr>
      <w:r w:rsidRPr="0057199C">
        <w:rPr>
          <w:rFonts w:ascii="Times New Roman" w:hAnsi="Times New Roman"/>
          <w:sz w:val="28"/>
          <w:szCs w:val="28"/>
          <w:lang w:eastAsia="ru-RU"/>
        </w:rPr>
        <w:t>1</w:t>
      </w:r>
      <w:r w:rsidR="009143FD">
        <w:rPr>
          <w:rFonts w:ascii="Times New Roman" w:hAnsi="Times New Roman"/>
          <w:sz w:val="28"/>
          <w:szCs w:val="28"/>
          <w:lang w:eastAsia="ru-RU"/>
        </w:rPr>
        <w:t xml:space="preserve">0.3. </w:t>
      </w:r>
      <w:r w:rsidRPr="0057199C">
        <w:rPr>
          <w:rFonts w:ascii="Times New Roman" w:hAnsi="Times New Roman"/>
          <w:sz w:val="28"/>
          <w:szCs w:val="28"/>
          <w:lang w:eastAsia="ru-RU"/>
        </w:rPr>
        <w:t xml:space="preserve">В сфере градостроительной деятельности проводилось рассмотрение проектов документов территориального планирования в рамках полномочий исполнительных органов государственной власти субъекта Российской Федерации, предусмотренных Градостроительным кодексом Российской Федерации. По итогам рассмотрения проектов документов территориального планирования Российской Федерации, </w:t>
      </w:r>
      <w:r w:rsidRPr="0057199C">
        <w:rPr>
          <w:rFonts w:ascii="Times New Roman" w:hAnsi="Times New Roman"/>
          <w:sz w:val="28"/>
          <w:szCs w:val="28"/>
          <w:lang w:eastAsia="ru-RU"/>
        </w:rPr>
        <w:lastRenderedPageBreak/>
        <w:t>муниципальных образований Ивановской области подготовлено 51 заключение Департамента.</w:t>
      </w:r>
    </w:p>
    <w:p w:rsidR="0057199C" w:rsidRPr="0057199C" w:rsidRDefault="0036178F" w:rsidP="0057199C">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10.4. </w:t>
      </w:r>
      <w:r w:rsidR="0057199C" w:rsidRPr="0057199C">
        <w:rPr>
          <w:rFonts w:ascii="Times New Roman" w:hAnsi="Times New Roman"/>
          <w:sz w:val="28"/>
          <w:szCs w:val="28"/>
          <w:lang w:eastAsia="ru-RU"/>
        </w:rPr>
        <w:t xml:space="preserve"> Рассмотрено 72 обращения заинтересованных лиц об утверждении схемы расположения земельных участков на кадастровом плане территории, </w:t>
      </w:r>
      <w:r w:rsidR="0057199C" w:rsidRPr="0057199C">
        <w:rPr>
          <w:rFonts w:ascii="Times New Roman" w:eastAsia="Times New Roman" w:hAnsi="Times New Roman"/>
          <w:bCs/>
          <w:sz w:val="28"/>
          <w:szCs w:val="28"/>
          <w:lang w:eastAsia="ru-RU"/>
        </w:rPr>
        <w:t xml:space="preserve">о согласовании раздела земельных участков, о согласовании границ земельных участков, смежных с земельными участками, находящимися в собственности Ивановской области, согласовании землеустроительной документации, </w:t>
      </w:r>
      <w:r w:rsidR="0057199C" w:rsidRPr="0057199C">
        <w:rPr>
          <w:rFonts w:ascii="Times New Roman" w:hAnsi="Times New Roman"/>
          <w:sz w:val="28"/>
          <w:szCs w:val="28"/>
          <w:lang w:eastAsia="ru-RU"/>
        </w:rPr>
        <w:t xml:space="preserve">об изменении вида разрешенного использования земельных участков, находящихся в собственности Ивановской области. Подготовлено 47 проектов распоряжений Департамента. </w:t>
      </w:r>
    </w:p>
    <w:p w:rsidR="0057199C" w:rsidRPr="0057199C" w:rsidRDefault="0036178F" w:rsidP="0057199C">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10.5.</w:t>
      </w:r>
      <w:r w:rsidR="0057199C" w:rsidRPr="0057199C">
        <w:rPr>
          <w:rFonts w:ascii="Times New Roman" w:hAnsi="Times New Roman"/>
          <w:sz w:val="28"/>
          <w:szCs w:val="28"/>
          <w:lang w:eastAsia="ru-RU"/>
        </w:rPr>
        <w:t xml:space="preserve"> Для повышения эффективности использования земельных участков, находящихся в собственности Ивановской области,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отчетный период заключены 2 контракта на выполнение кадастровых работ. </w:t>
      </w:r>
    </w:p>
    <w:p w:rsidR="0057199C" w:rsidRPr="0057199C" w:rsidRDefault="0036178F" w:rsidP="0057199C">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10.6.</w:t>
      </w:r>
      <w:r w:rsidR="0057199C" w:rsidRPr="0057199C">
        <w:rPr>
          <w:rFonts w:ascii="Times New Roman" w:hAnsi="Times New Roman"/>
          <w:sz w:val="28"/>
          <w:szCs w:val="28"/>
          <w:lang w:eastAsia="ru-RU"/>
        </w:rPr>
        <w:t xml:space="preserve"> Во исполнение поручения заместителя Председателя Правительства Ивановской области, руководителя Комплекса экономического развития Ивановской области С.В. Давлетовой от 01.07.2014 № 1-112-487 по вопросу обеспечения проведения необходимых кадастровых работ в отношении объекта «Газопровод-отвод и газораспределительная станция п. Петровский Гаврилово-Посадского района Ивановской области», находящегося в собственности Ивановской области, по итогам исполнения в 2015 г. государственного контракта обеспечено внесение сведений об охранной зоне объекта в государственный кадастр недвижимости. Проводится работа по оформлению права на земельные участки под наземными элементами объекта, поставленные на кадастровый учет:</w:t>
      </w:r>
    </w:p>
    <w:p w:rsidR="0057199C" w:rsidRPr="0057199C" w:rsidRDefault="0057199C" w:rsidP="0057199C">
      <w:pPr>
        <w:spacing w:after="0" w:line="240" w:lineRule="auto"/>
        <w:ind w:firstLine="708"/>
        <w:jc w:val="both"/>
        <w:rPr>
          <w:rFonts w:ascii="Times New Roman" w:hAnsi="Times New Roman"/>
          <w:sz w:val="28"/>
          <w:szCs w:val="28"/>
          <w:lang w:eastAsia="ru-RU"/>
        </w:rPr>
      </w:pPr>
      <w:r w:rsidRPr="0057199C">
        <w:rPr>
          <w:rFonts w:ascii="Times New Roman" w:hAnsi="Times New Roman"/>
          <w:sz w:val="28"/>
          <w:szCs w:val="28"/>
          <w:lang w:eastAsia="ru-RU"/>
        </w:rPr>
        <w:t xml:space="preserve">- обеспечены регистрация права собственности Ивановской области на 7 земельных участков под наземными элементами объекта и </w:t>
      </w:r>
      <w:r w:rsidRPr="0057199C">
        <w:rPr>
          <w:rFonts w:ascii="Times New Roman" w:hAnsi="Times New Roman"/>
          <w:sz w:val="28"/>
          <w:szCs w:val="28"/>
        </w:rPr>
        <w:t xml:space="preserve">перевод данных участков </w:t>
      </w:r>
      <w:r w:rsidRPr="0057199C">
        <w:rPr>
          <w:rFonts w:ascii="Times New Roman" w:hAnsi="Times New Roman"/>
          <w:sz w:val="28"/>
          <w:szCs w:val="28"/>
          <w:lang w:eastAsia="ru-RU"/>
        </w:rPr>
        <w:t>из категории «земли сельскохозяйственного назначения» в категорию «земли промышленности… и земли иного специального назначения»;</w:t>
      </w:r>
    </w:p>
    <w:p w:rsidR="0057199C" w:rsidRPr="0057199C" w:rsidRDefault="0057199C" w:rsidP="0057199C">
      <w:pPr>
        <w:spacing w:after="0" w:line="240" w:lineRule="auto"/>
        <w:ind w:firstLine="708"/>
        <w:jc w:val="both"/>
        <w:rPr>
          <w:rFonts w:ascii="Times New Roman" w:hAnsi="Times New Roman"/>
          <w:sz w:val="28"/>
          <w:szCs w:val="28"/>
          <w:lang w:eastAsia="ru-RU"/>
        </w:rPr>
      </w:pPr>
      <w:r w:rsidRPr="0057199C">
        <w:rPr>
          <w:rFonts w:ascii="Times New Roman" w:hAnsi="Times New Roman"/>
          <w:sz w:val="28"/>
          <w:szCs w:val="28"/>
          <w:lang w:eastAsia="ru-RU"/>
        </w:rPr>
        <w:t>По итогам электронного аукциона в целях закупки выполнения кадастровых работ для осуществления кадастрового учета 29 частей земельного участка с кадастровым номером 37:18:000000:6 категории «земли лесного фонда» под наземными элементами объекта заключен государственный контракт от 02.08.2017.</w:t>
      </w:r>
    </w:p>
    <w:p w:rsidR="0057199C" w:rsidRPr="0057199C" w:rsidRDefault="0036178F" w:rsidP="0057199C">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hAnsi="Times New Roman"/>
          <w:sz w:val="28"/>
          <w:szCs w:val="28"/>
          <w:lang w:eastAsia="ru-RU"/>
        </w:rPr>
        <w:t xml:space="preserve">10.7. </w:t>
      </w:r>
      <w:r w:rsidR="0057199C" w:rsidRPr="0057199C">
        <w:rPr>
          <w:rFonts w:ascii="Times New Roman" w:hAnsi="Times New Roman"/>
          <w:bCs/>
          <w:sz w:val="28"/>
          <w:szCs w:val="28"/>
          <w:lang w:eastAsia="ru-RU"/>
        </w:rPr>
        <w:t xml:space="preserve"> Для</w:t>
      </w:r>
      <w:r w:rsidR="0057199C" w:rsidRPr="0057199C">
        <w:rPr>
          <w:rFonts w:ascii="Times New Roman" w:eastAsia="Times New Roman" w:hAnsi="Times New Roman"/>
          <w:bCs/>
          <w:sz w:val="28"/>
          <w:szCs w:val="28"/>
          <w:lang w:eastAsia="ru-RU"/>
        </w:rPr>
        <w:t xml:space="preserve"> обеспечения выполнения требований Федерального закона от 13.07.2015 № 218-ФЗ «О государственной регистрации недвижимости», постановления Правительства Российской Федерации от 31.12.2015 № 1532 при  направлении документов в порядке информационного взаимодействия обеспечено заключение государственного контракта № 07/2017 от 20.02.2017 </w:t>
      </w:r>
      <w:r w:rsidR="0057199C" w:rsidRPr="0057199C">
        <w:rPr>
          <w:rFonts w:ascii="Times New Roman" w:eastAsia="Times New Roman" w:hAnsi="Times New Roman"/>
          <w:bCs/>
          <w:sz w:val="28"/>
          <w:szCs w:val="28"/>
          <w:lang w:eastAsia="ru-RU"/>
        </w:rPr>
        <w:lastRenderedPageBreak/>
        <w:t>с ООО «ТехноКад» на оказание комплекса услуг «ТехноКад - Муниципалитет».</w:t>
      </w:r>
    </w:p>
    <w:p w:rsidR="0057199C" w:rsidRPr="0057199C" w:rsidRDefault="0036178F" w:rsidP="0057199C">
      <w:pPr>
        <w:spacing w:after="0" w:line="240" w:lineRule="auto"/>
        <w:ind w:firstLine="708"/>
        <w:jc w:val="both"/>
        <w:rPr>
          <w:rFonts w:ascii="Times New Roman" w:hAnsi="Times New Roman"/>
          <w:bCs/>
          <w:sz w:val="28"/>
          <w:szCs w:val="28"/>
          <w:lang w:eastAsia="ru-RU"/>
        </w:rPr>
      </w:pPr>
      <w:r>
        <w:rPr>
          <w:rFonts w:ascii="Times New Roman" w:hAnsi="Times New Roman"/>
          <w:bCs/>
          <w:sz w:val="28"/>
          <w:szCs w:val="28"/>
          <w:lang w:eastAsia="ru-RU"/>
        </w:rPr>
        <w:t xml:space="preserve">10.8. </w:t>
      </w:r>
      <w:r w:rsidR="0057199C" w:rsidRPr="0057199C">
        <w:rPr>
          <w:rFonts w:ascii="Times New Roman" w:hAnsi="Times New Roman"/>
          <w:bCs/>
          <w:sz w:val="28"/>
          <w:szCs w:val="28"/>
          <w:lang w:eastAsia="ru-RU"/>
        </w:rPr>
        <w:t xml:space="preserve"> В целях организации проведения комплексных кадастровых работ на территории Ивановской области в соответствии с поручениями Правительства Ивановской области:</w:t>
      </w:r>
    </w:p>
    <w:p w:rsidR="0057199C" w:rsidRPr="0057199C" w:rsidRDefault="0057199C" w:rsidP="0057199C">
      <w:pPr>
        <w:spacing w:after="0" w:line="240" w:lineRule="auto"/>
        <w:ind w:firstLine="708"/>
        <w:jc w:val="both"/>
        <w:rPr>
          <w:rFonts w:ascii="Times New Roman" w:hAnsi="Times New Roman"/>
          <w:bCs/>
          <w:sz w:val="28"/>
          <w:szCs w:val="28"/>
          <w:lang w:eastAsia="ru-RU"/>
        </w:rPr>
      </w:pPr>
      <w:r w:rsidRPr="0057199C">
        <w:rPr>
          <w:rFonts w:ascii="Times New Roman" w:hAnsi="Times New Roman"/>
          <w:bCs/>
          <w:sz w:val="28"/>
          <w:szCs w:val="28"/>
          <w:lang w:eastAsia="ru-RU"/>
        </w:rPr>
        <w:t>- разработан проект подпрограммы «Комплексные кадастровые работы на территории Ивановской области» государственной программы Ивановской области «Управление имуществом Ивановской области и земельными ресурсами», утвержденной постановлением Правительства Ивановской области от 31.12.2014 № 606-п (изменения внесены постановлением Правительства Ивановской области от 13.04.2017 № 135-п);</w:t>
      </w:r>
    </w:p>
    <w:p w:rsidR="0057199C" w:rsidRPr="0057199C" w:rsidRDefault="0057199C" w:rsidP="0057199C">
      <w:pPr>
        <w:spacing w:after="0" w:line="240" w:lineRule="auto"/>
        <w:ind w:firstLine="708"/>
        <w:jc w:val="both"/>
        <w:rPr>
          <w:rFonts w:ascii="Times New Roman" w:hAnsi="Times New Roman"/>
          <w:bCs/>
          <w:sz w:val="28"/>
          <w:szCs w:val="28"/>
          <w:lang w:eastAsia="ru-RU"/>
        </w:rPr>
      </w:pPr>
      <w:r w:rsidRPr="0057199C">
        <w:rPr>
          <w:rFonts w:ascii="Times New Roman" w:hAnsi="Times New Roman"/>
          <w:bCs/>
          <w:sz w:val="28"/>
          <w:szCs w:val="28"/>
          <w:lang w:eastAsia="ru-RU"/>
        </w:rPr>
        <w:t>- разработан проект приказа Департамента управления имуществом Ивановской области от 20.09.2017 № 140-к &lt;О создании комиссии по проведению конкурсного отбора муниципальных образований Ивановской области, имеющих право на участие в подпрограмме «Комплексные кадастровые работы на территории Ивановской области» государственной программы Ивановской области «Управление имуществом Ивановской области и земельными ресурсами», и подготовке предложений по распределению между участниками подпрограммы объема бюджетных ассигнований, предусмотренных на реализацию подпрограммы&gt;;</w:t>
      </w:r>
    </w:p>
    <w:p w:rsidR="0057199C" w:rsidRPr="0057199C" w:rsidRDefault="0057199C" w:rsidP="0057199C">
      <w:pPr>
        <w:spacing w:after="0" w:line="240" w:lineRule="auto"/>
        <w:ind w:firstLine="708"/>
        <w:jc w:val="both"/>
        <w:rPr>
          <w:rFonts w:ascii="Times New Roman" w:hAnsi="Times New Roman"/>
          <w:bCs/>
          <w:sz w:val="28"/>
          <w:szCs w:val="28"/>
          <w:lang w:eastAsia="ru-RU"/>
        </w:rPr>
      </w:pPr>
      <w:r w:rsidRPr="0057199C">
        <w:rPr>
          <w:rFonts w:ascii="Times New Roman" w:hAnsi="Times New Roman"/>
          <w:bCs/>
          <w:sz w:val="28"/>
          <w:szCs w:val="28"/>
          <w:lang w:eastAsia="ru-RU"/>
        </w:rPr>
        <w:t>- разработан проект постановления Правительства Ивановской области от 15.11.2017 № 404-п «О выполнении комплексных кадастровых работ на территории Ивановской области»;</w:t>
      </w:r>
    </w:p>
    <w:p w:rsidR="0057199C" w:rsidRPr="0057199C" w:rsidRDefault="0057199C" w:rsidP="0057199C">
      <w:pPr>
        <w:spacing w:after="0" w:line="240" w:lineRule="auto"/>
        <w:ind w:firstLine="708"/>
        <w:jc w:val="both"/>
        <w:rPr>
          <w:rFonts w:ascii="Times New Roman" w:hAnsi="Times New Roman"/>
          <w:bCs/>
          <w:sz w:val="28"/>
          <w:szCs w:val="28"/>
          <w:lang w:eastAsia="ru-RU"/>
        </w:rPr>
      </w:pPr>
      <w:r w:rsidRPr="0057199C">
        <w:rPr>
          <w:rFonts w:ascii="Times New Roman" w:hAnsi="Times New Roman"/>
          <w:bCs/>
          <w:sz w:val="28"/>
          <w:szCs w:val="28"/>
          <w:lang w:eastAsia="ru-RU"/>
        </w:rPr>
        <w:t>- проведен конкурсный отбор муниципальных образований Ивановской области для участия в подпрограмме «Комплексные кадастровые работы на территории Ивановской области» государственной программы Ивановской области «Управление имуществом Ивановской области и земельными ресурсами».</w:t>
      </w:r>
    </w:p>
    <w:p w:rsidR="0057199C" w:rsidRPr="0057199C" w:rsidRDefault="0036178F" w:rsidP="0057199C">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10.</w:t>
      </w:r>
      <w:r w:rsidR="00CB1F56">
        <w:rPr>
          <w:rFonts w:ascii="Times New Roman" w:hAnsi="Times New Roman"/>
          <w:sz w:val="28"/>
          <w:szCs w:val="28"/>
          <w:lang w:eastAsia="ru-RU"/>
        </w:rPr>
        <w:t>9</w:t>
      </w:r>
      <w:r>
        <w:rPr>
          <w:rFonts w:ascii="Times New Roman" w:hAnsi="Times New Roman"/>
          <w:sz w:val="28"/>
          <w:szCs w:val="28"/>
          <w:lang w:eastAsia="ru-RU"/>
        </w:rPr>
        <w:t>.</w:t>
      </w:r>
      <w:r w:rsidR="0057199C" w:rsidRPr="0057199C">
        <w:rPr>
          <w:rFonts w:ascii="Times New Roman" w:hAnsi="Times New Roman"/>
          <w:sz w:val="28"/>
          <w:szCs w:val="28"/>
          <w:lang w:eastAsia="ru-RU"/>
        </w:rPr>
        <w:t xml:space="preserve"> В установленном порядке рассмотрено 131 обращение заинтересованных лиц по вопросу утверждения границ охранных зон газораспределительных сетей. Подготовлено 119 распоряжений Департамента об утверждении границ охранных зон газораспределительных сетей и наложении ограничений (обременений) на входящие в них земельные участки. В рамках информационного взаимодействия обеспечено направление представленных кадастровыми инженерами карт (планов) границ охранных зон газораспределительных сетей в орган кадастрового учета для внесения сведений в Единый государственный реестр недвижимости.</w:t>
      </w:r>
    </w:p>
    <w:p w:rsidR="0057199C" w:rsidRPr="0057199C" w:rsidRDefault="0057199C" w:rsidP="0057199C">
      <w:pPr>
        <w:spacing w:after="0" w:line="240" w:lineRule="auto"/>
        <w:ind w:firstLine="720"/>
        <w:contextualSpacing/>
        <w:jc w:val="both"/>
        <w:rPr>
          <w:rFonts w:ascii="Times New Roman" w:hAnsi="Times New Roman"/>
          <w:sz w:val="28"/>
          <w:szCs w:val="28"/>
          <w:lang w:eastAsia="ru-RU"/>
        </w:rPr>
      </w:pPr>
      <w:r w:rsidRPr="0057199C">
        <w:rPr>
          <w:rFonts w:ascii="Times New Roman" w:hAnsi="Times New Roman"/>
          <w:sz w:val="28"/>
          <w:szCs w:val="28"/>
          <w:lang w:eastAsia="ru-RU"/>
        </w:rPr>
        <w:t>1</w:t>
      </w:r>
      <w:r w:rsidR="00263BDC">
        <w:rPr>
          <w:rFonts w:ascii="Times New Roman" w:hAnsi="Times New Roman"/>
          <w:sz w:val="28"/>
          <w:szCs w:val="28"/>
          <w:lang w:eastAsia="ru-RU"/>
        </w:rPr>
        <w:t>0</w:t>
      </w:r>
      <w:r w:rsidRPr="0057199C">
        <w:rPr>
          <w:rFonts w:ascii="Times New Roman" w:hAnsi="Times New Roman"/>
          <w:sz w:val="28"/>
          <w:szCs w:val="28"/>
          <w:lang w:eastAsia="ru-RU"/>
        </w:rPr>
        <w:t>.1</w:t>
      </w:r>
      <w:r w:rsidR="00CB1F56">
        <w:rPr>
          <w:rFonts w:ascii="Times New Roman" w:hAnsi="Times New Roman"/>
          <w:sz w:val="28"/>
          <w:szCs w:val="28"/>
          <w:lang w:eastAsia="ru-RU"/>
        </w:rPr>
        <w:t>0</w:t>
      </w:r>
      <w:r w:rsidRPr="0057199C">
        <w:rPr>
          <w:rFonts w:ascii="Times New Roman" w:hAnsi="Times New Roman"/>
          <w:sz w:val="28"/>
          <w:szCs w:val="28"/>
          <w:lang w:eastAsia="ru-RU"/>
        </w:rPr>
        <w:t>. В рамках функционирования межведомственной рабочей группы при Правительстве Ивановской области по экспертизе инвестиционных проектов, созданной постановлением Правительства Ивановской области от 22.06.2011 № 207-п, в отчетный период проведена экспертиза 16 инвестиционных проектов, реализуемых на территории Ивановской области.</w:t>
      </w:r>
    </w:p>
    <w:p w:rsidR="0057199C" w:rsidRPr="0057199C" w:rsidRDefault="0057199C" w:rsidP="0057199C">
      <w:pPr>
        <w:spacing w:after="0" w:line="240" w:lineRule="auto"/>
        <w:ind w:firstLine="720"/>
        <w:contextualSpacing/>
        <w:jc w:val="both"/>
        <w:rPr>
          <w:rFonts w:ascii="Times New Roman" w:hAnsi="Times New Roman"/>
          <w:sz w:val="28"/>
          <w:szCs w:val="28"/>
          <w:lang w:eastAsia="ru-RU"/>
        </w:rPr>
      </w:pPr>
    </w:p>
    <w:p w:rsidR="006C7D05" w:rsidRDefault="006C7D05" w:rsidP="00170284">
      <w:pPr>
        <w:widowControl w:val="0"/>
        <w:suppressAutoHyphens/>
        <w:spacing w:after="0" w:line="240" w:lineRule="auto"/>
        <w:ind w:firstLine="709"/>
        <w:jc w:val="center"/>
        <w:rPr>
          <w:rFonts w:ascii="Times New Roman" w:eastAsia="SimSun" w:hAnsi="Times New Roman"/>
          <w:b/>
          <w:bCs/>
          <w:kern w:val="3"/>
          <w:sz w:val="28"/>
          <w:szCs w:val="28"/>
          <w:lang w:eastAsia="zh-CN" w:bidi="hi-IN"/>
        </w:rPr>
      </w:pPr>
      <w:r w:rsidRPr="006C7D05">
        <w:rPr>
          <w:rFonts w:ascii="Times New Roman" w:eastAsia="SimSun" w:hAnsi="Times New Roman"/>
          <w:b/>
          <w:bCs/>
          <w:kern w:val="3"/>
          <w:sz w:val="28"/>
          <w:szCs w:val="28"/>
          <w:lang w:eastAsia="zh-CN" w:bidi="hi-IN"/>
        </w:rPr>
        <w:lastRenderedPageBreak/>
        <w:t>1</w:t>
      </w:r>
      <w:r w:rsidR="008938DB">
        <w:rPr>
          <w:rFonts w:ascii="Times New Roman" w:eastAsia="SimSun" w:hAnsi="Times New Roman"/>
          <w:b/>
          <w:bCs/>
          <w:kern w:val="3"/>
          <w:sz w:val="28"/>
          <w:szCs w:val="28"/>
          <w:lang w:eastAsia="zh-CN" w:bidi="hi-IN"/>
        </w:rPr>
        <w:t>1</w:t>
      </w:r>
      <w:r w:rsidRPr="006C7D05">
        <w:rPr>
          <w:rFonts w:ascii="Times New Roman" w:eastAsia="SimSun" w:hAnsi="Times New Roman"/>
          <w:b/>
          <w:bCs/>
          <w:kern w:val="3"/>
          <w:sz w:val="28"/>
          <w:szCs w:val="28"/>
          <w:lang w:eastAsia="zh-CN" w:bidi="hi-IN"/>
        </w:rPr>
        <w:t>. Совершенствование нормативной правовой базы Ивановской области в сфере земельно - имущественных отношений</w:t>
      </w:r>
    </w:p>
    <w:p w:rsidR="00170284" w:rsidRPr="006C7D05" w:rsidRDefault="00170284" w:rsidP="00170284">
      <w:pPr>
        <w:widowControl w:val="0"/>
        <w:suppressAutoHyphens/>
        <w:spacing w:after="0" w:line="240" w:lineRule="auto"/>
        <w:ind w:firstLine="709"/>
        <w:jc w:val="center"/>
        <w:rPr>
          <w:rFonts w:ascii="Times New Roman" w:eastAsia="SimSun" w:hAnsi="Times New Roman"/>
          <w:b/>
          <w:bCs/>
          <w:kern w:val="3"/>
          <w:sz w:val="28"/>
          <w:szCs w:val="28"/>
          <w:lang w:eastAsia="zh-CN" w:bidi="hi-IN"/>
        </w:rPr>
      </w:pPr>
    </w:p>
    <w:p w:rsidR="006C7D05" w:rsidRPr="006C7D05" w:rsidRDefault="006C7D05" w:rsidP="006C7D05">
      <w:pPr>
        <w:widowControl w:val="0"/>
        <w:suppressAutoHyphens/>
        <w:spacing w:after="0" w:line="240" w:lineRule="auto"/>
        <w:ind w:firstLine="709"/>
        <w:jc w:val="both"/>
        <w:rPr>
          <w:rFonts w:ascii="Times New Roman" w:eastAsia="Times New Roman" w:hAnsi="Times New Roman"/>
          <w:sz w:val="28"/>
          <w:szCs w:val="28"/>
          <w:lang w:eastAsia="ru-RU"/>
        </w:rPr>
      </w:pPr>
      <w:r w:rsidRPr="006C7D05">
        <w:rPr>
          <w:rFonts w:ascii="Times New Roman" w:eastAsia="Times New Roman" w:hAnsi="Times New Roman"/>
          <w:sz w:val="28"/>
          <w:szCs w:val="28"/>
          <w:lang w:eastAsia="ru-RU"/>
        </w:rPr>
        <w:t>Департамент управления имуществом Ивановской области в рамках компетенции осуществляет работу по подготовке нормативной правовой базы</w:t>
      </w:r>
      <w:r w:rsidR="009C4A21" w:rsidRPr="009C4A21">
        <w:rPr>
          <w:rFonts w:ascii="Times New Roman" w:eastAsia="SimSun" w:hAnsi="Times New Roman"/>
          <w:b/>
          <w:bCs/>
          <w:kern w:val="3"/>
          <w:sz w:val="28"/>
          <w:szCs w:val="28"/>
          <w:lang w:eastAsia="zh-CN" w:bidi="hi-IN"/>
        </w:rPr>
        <w:t xml:space="preserve"> </w:t>
      </w:r>
      <w:r w:rsidR="009C4A21" w:rsidRPr="009C4A21">
        <w:rPr>
          <w:rFonts w:ascii="Times New Roman" w:eastAsia="SimSun" w:hAnsi="Times New Roman"/>
          <w:bCs/>
          <w:kern w:val="3"/>
          <w:sz w:val="28"/>
          <w:szCs w:val="28"/>
          <w:lang w:eastAsia="zh-CN" w:bidi="hi-IN"/>
        </w:rPr>
        <w:t>в сфере земельно - имущественных отношений</w:t>
      </w:r>
      <w:r w:rsidR="009C4A21">
        <w:rPr>
          <w:rFonts w:ascii="Times New Roman" w:eastAsia="Times New Roman" w:hAnsi="Times New Roman"/>
          <w:sz w:val="28"/>
          <w:szCs w:val="28"/>
          <w:lang w:eastAsia="ru-RU"/>
        </w:rPr>
        <w:t xml:space="preserve"> </w:t>
      </w:r>
      <w:r w:rsidRPr="006C7D05">
        <w:rPr>
          <w:rFonts w:ascii="Times New Roman" w:eastAsia="Times New Roman" w:hAnsi="Times New Roman"/>
          <w:sz w:val="28"/>
          <w:szCs w:val="28"/>
          <w:lang w:eastAsia="ru-RU"/>
        </w:rPr>
        <w:t>.</w:t>
      </w:r>
    </w:p>
    <w:p w:rsidR="006C7D05" w:rsidRPr="00BD3FDE" w:rsidRDefault="006C7D05" w:rsidP="008938DB">
      <w:pPr>
        <w:widowControl w:val="0"/>
        <w:suppressAutoHyphens/>
        <w:spacing w:after="0" w:line="240" w:lineRule="auto"/>
        <w:ind w:firstLine="708"/>
        <w:jc w:val="both"/>
        <w:rPr>
          <w:rFonts w:ascii="Times New Roman" w:hAnsi="Times New Roman"/>
          <w:sz w:val="28"/>
          <w:szCs w:val="28"/>
        </w:rPr>
      </w:pPr>
      <w:r w:rsidRPr="00BD3FDE">
        <w:rPr>
          <w:rFonts w:ascii="Times New Roman" w:hAnsi="Times New Roman"/>
          <w:sz w:val="28"/>
          <w:szCs w:val="28"/>
        </w:rPr>
        <w:t xml:space="preserve">В 2017 по подготовленным Департаментом проектам принято </w:t>
      </w:r>
      <w:r w:rsidR="008938DB">
        <w:rPr>
          <w:rFonts w:ascii="Times New Roman" w:hAnsi="Times New Roman"/>
          <w:sz w:val="28"/>
          <w:szCs w:val="28"/>
        </w:rPr>
        <w:t>6</w:t>
      </w:r>
      <w:r w:rsidRPr="00BD3FDE">
        <w:rPr>
          <w:rFonts w:ascii="Times New Roman" w:hAnsi="Times New Roman"/>
          <w:sz w:val="28"/>
          <w:szCs w:val="28"/>
        </w:rPr>
        <w:t xml:space="preserve"> Законов Ивановской области</w:t>
      </w:r>
      <w:r w:rsidR="008938DB">
        <w:rPr>
          <w:rFonts w:ascii="Times New Roman" w:hAnsi="Times New Roman"/>
          <w:sz w:val="28"/>
          <w:szCs w:val="28"/>
        </w:rPr>
        <w:t>,</w:t>
      </w:r>
      <w:r w:rsidRPr="00BD3FDE">
        <w:rPr>
          <w:rFonts w:ascii="Times New Roman" w:hAnsi="Times New Roman"/>
          <w:sz w:val="28"/>
          <w:szCs w:val="28"/>
        </w:rPr>
        <w:t xml:space="preserve"> 21 постановление Правительства Ивановской области, </w:t>
      </w:r>
      <w:r w:rsidR="0096598A">
        <w:rPr>
          <w:rFonts w:ascii="Times New Roman" w:hAnsi="Times New Roman"/>
          <w:sz w:val="28"/>
          <w:szCs w:val="28"/>
        </w:rPr>
        <w:t>2</w:t>
      </w:r>
      <w:r w:rsidRPr="00BD3FDE">
        <w:rPr>
          <w:rFonts w:ascii="Times New Roman" w:hAnsi="Times New Roman"/>
          <w:sz w:val="28"/>
          <w:szCs w:val="28"/>
        </w:rPr>
        <w:t xml:space="preserve"> указ</w:t>
      </w:r>
      <w:r w:rsidR="0096598A">
        <w:rPr>
          <w:rFonts w:ascii="Times New Roman" w:hAnsi="Times New Roman"/>
          <w:sz w:val="28"/>
          <w:szCs w:val="28"/>
        </w:rPr>
        <w:t>а</w:t>
      </w:r>
      <w:r w:rsidRPr="00BD3FDE">
        <w:rPr>
          <w:rFonts w:ascii="Times New Roman" w:hAnsi="Times New Roman"/>
          <w:sz w:val="28"/>
          <w:szCs w:val="28"/>
        </w:rPr>
        <w:t xml:space="preserve"> Губернатора Ивановской области</w:t>
      </w:r>
      <w:r w:rsidR="008938DB">
        <w:rPr>
          <w:rFonts w:ascii="Times New Roman" w:hAnsi="Times New Roman"/>
          <w:sz w:val="28"/>
          <w:szCs w:val="28"/>
        </w:rPr>
        <w:t xml:space="preserve"> (</w:t>
      </w:r>
      <w:r w:rsidR="009C4A21" w:rsidRPr="009C4A21">
        <w:rPr>
          <w:rFonts w:ascii="Times New Roman" w:hAnsi="Times New Roman"/>
          <w:sz w:val="28"/>
          <w:szCs w:val="28"/>
        </w:rPr>
        <w:t>Перечень нормативных правовых актов, подготовленных Департаментом управления имуществом Ивановской области</w:t>
      </w:r>
      <w:r w:rsidR="009C4A21">
        <w:rPr>
          <w:rFonts w:ascii="Times New Roman" w:hAnsi="Times New Roman"/>
          <w:sz w:val="28"/>
          <w:szCs w:val="28"/>
        </w:rPr>
        <w:t xml:space="preserve"> - </w:t>
      </w:r>
      <w:r w:rsidR="008938DB">
        <w:rPr>
          <w:rFonts w:ascii="Times New Roman" w:hAnsi="Times New Roman"/>
          <w:sz w:val="28"/>
          <w:szCs w:val="28"/>
        </w:rPr>
        <w:t>прилагается)</w:t>
      </w:r>
    </w:p>
    <w:p w:rsidR="002C491B" w:rsidRDefault="002C491B" w:rsidP="00170284">
      <w:pPr>
        <w:spacing w:after="0" w:line="240" w:lineRule="auto"/>
        <w:ind w:firstLine="708"/>
        <w:jc w:val="center"/>
        <w:rPr>
          <w:rFonts w:ascii="Times New Roman" w:eastAsia="SimSun" w:hAnsi="Times New Roman"/>
          <w:b/>
          <w:kern w:val="3"/>
          <w:sz w:val="28"/>
          <w:szCs w:val="28"/>
          <w:lang w:eastAsia="zh-CN" w:bidi="hi-IN"/>
        </w:rPr>
      </w:pPr>
    </w:p>
    <w:p w:rsidR="006C7D05" w:rsidRDefault="006C7D05" w:rsidP="00170284">
      <w:pPr>
        <w:spacing w:after="0" w:line="240" w:lineRule="auto"/>
        <w:ind w:firstLine="708"/>
        <w:jc w:val="center"/>
        <w:rPr>
          <w:rFonts w:ascii="Times New Roman" w:hAnsi="Times New Roman"/>
          <w:b/>
          <w:sz w:val="28"/>
          <w:szCs w:val="28"/>
        </w:rPr>
      </w:pPr>
      <w:r w:rsidRPr="006C7D05">
        <w:rPr>
          <w:rFonts w:ascii="Times New Roman" w:eastAsia="SimSun" w:hAnsi="Times New Roman"/>
          <w:b/>
          <w:kern w:val="3"/>
          <w:sz w:val="28"/>
          <w:szCs w:val="28"/>
          <w:lang w:eastAsia="zh-CN" w:bidi="hi-IN"/>
        </w:rPr>
        <w:t>1</w:t>
      </w:r>
      <w:r w:rsidR="00C233B0">
        <w:rPr>
          <w:rFonts w:ascii="Times New Roman" w:eastAsia="SimSun" w:hAnsi="Times New Roman"/>
          <w:b/>
          <w:kern w:val="3"/>
          <w:sz w:val="28"/>
          <w:szCs w:val="28"/>
          <w:lang w:eastAsia="zh-CN" w:bidi="hi-IN"/>
        </w:rPr>
        <w:t>2</w:t>
      </w:r>
      <w:r w:rsidRPr="006C7D05">
        <w:rPr>
          <w:rFonts w:ascii="Times New Roman" w:eastAsia="SimSun" w:hAnsi="Times New Roman"/>
          <w:b/>
          <w:i/>
          <w:kern w:val="3"/>
          <w:sz w:val="28"/>
          <w:szCs w:val="28"/>
          <w:lang w:eastAsia="zh-CN" w:bidi="hi-IN"/>
        </w:rPr>
        <w:t xml:space="preserve">. </w:t>
      </w:r>
      <w:r w:rsidRPr="006C7D05">
        <w:rPr>
          <w:rFonts w:ascii="Times New Roman" w:hAnsi="Times New Roman"/>
          <w:b/>
          <w:sz w:val="28"/>
          <w:szCs w:val="28"/>
        </w:rPr>
        <w:t>Представление и защита имущественных интересов Ивановской области в судах</w:t>
      </w:r>
    </w:p>
    <w:p w:rsidR="00170284" w:rsidRPr="006C7D05" w:rsidRDefault="00170284" w:rsidP="006C7D05">
      <w:pPr>
        <w:spacing w:after="0" w:line="240" w:lineRule="auto"/>
        <w:ind w:firstLine="708"/>
        <w:jc w:val="both"/>
        <w:rPr>
          <w:rFonts w:ascii="Times New Roman" w:hAnsi="Times New Roman"/>
          <w:b/>
          <w:sz w:val="28"/>
          <w:szCs w:val="28"/>
        </w:rPr>
      </w:pPr>
    </w:p>
    <w:p w:rsidR="006C7D05" w:rsidRPr="00BD3FDE" w:rsidRDefault="006C7D05" w:rsidP="006C7D05">
      <w:pPr>
        <w:spacing w:after="0" w:line="240" w:lineRule="auto"/>
        <w:ind w:firstLine="708"/>
        <w:jc w:val="both"/>
        <w:rPr>
          <w:rFonts w:ascii="Times New Roman" w:eastAsia="SimSun" w:hAnsi="Times New Roman"/>
          <w:kern w:val="3"/>
          <w:sz w:val="28"/>
          <w:szCs w:val="28"/>
          <w:lang w:eastAsia="zh-CN" w:bidi="hi-IN"/>
        </w:rPr>
      </w:pPr>
      <w:r w:rsidRPr="006C7D05">
        <w:rPr>
          <w:rFonts w:ascii="Times New Roman" w:hAnsi="Times New Roman"/>
          <w:sz w:val="28"/>
          <w:szCs w:val="28"/>
        </w:rPr>
        <w:t xml:space="preserve">В рамках компетенции Департамента, а также по поручению и от имени Правительства Ивановской области обеспечено представление и защита имущественных интересов Ивановской области в судах общей юрисдикции, арбитражных судах первой, апелляционной, кассационной инстанции при рассмотрении </w:t>
      </w:r>
      <w:r w:rsidRPr="00BD3FDE">
        <w:rPr>
          <w:rFonts w:ascii="Times New Roman" w:hAnsi="Times New Roman"/>
          <w:sz w:val="28"/>
          <w:szCs w:val="28"/>
        </w:rPr>
        <w:t xml:space="preserve">116 дел, в том числе по оспариванию кадастровой оценки, понуждению к заключению договоров аренды земельных участков, находящихся всобственности Ивановской области. </w:t>
      </w:r>
    </w:p>
    <w:p w:rsidR="006C7D05" w:rsidRDefault="006C7D05" w:rsidP="006C7D05">
      <w:pPr>
        <w:spacing w:after="0" w:line="240" w:lineRule="auto"/>
        <w:ind w:firstLine="708"/>
        <w:jc w:val="both"/>
        <w:rPr>
          <w:rFonts w:ascii="Times New Roman" w:hAnsi="Times New Roman"/>
          <w:sz w:val="28"/>
          <w:szCs w:val="28"/>
        </w:rPr>
      </w:pPr>
      <w:r w:rsidRPr="00BD3FDE">
        <w:rPr>
          <w:rFonts w:ascii="Times New Roman" w:hAnsi="Times New Roman"/>
          <w:sz w:val="28"/>
          <w:szCs w:val="28"/>
        </w:rPr>
        <w:t>Департаментом взысканы в судебном порядке задолженность по арендной плате, пени, неосновательное обогащение на общую сумму: 19443537,58 руб.</w:t>
      </w:r>
    </w:p>
    <w:p w:rsidR="00170284" w:rsidRPr="00BD3FDE" w:rsidRDefault="00170284" w:rsidP="006C7D05">
      <w:pPr>
        <w:spacing w:after="0" w:line="240" w:lineRule="auto"/>
        <w:ind w:firstLine="708"/>
        <w:jc w:val="both"/>
        <w:rPr>
          <w:rFonts w:ascii="Times New Roman" w:hAnsi="Times New Roman"/>
          <w:sz w:val="28"/>
          <w:szCs w:val="28"/>
        </w:rPr>
      </w:pPr>
    </w:p>
    <w:p w:rsidR="006C7D05" w:rsidRDefault="006C7D05" w:rsidP="00170284">
      <w:pPr>
        <w:spacing w:after="0" w:line="240" w:lineRule="auto"/>
        <w:ind w:firstLine="709"/>
        <w:jc w:val="center"/>
        <w:rPr>
          <w:rFonts w:ascii="Times New Roman" w:hAnsi="Times New Roman"/>
          <w:b/>
          <w:sz w:val="28"/>
          <w:szCs w:val="28"/>
        </w:rPr>
      </w:pPr>
      <w:r w:rsidRPr="006C7D05">
        <w:rPr>
          <w:rFonts w:ascii="Times New Roman" w:hAnsi="Times New Roman"/>
          <w:b/>
          <w:sz w:val="28"/>
          <w:szCs w:val="28"/>
        </w:rPr>
        <w:t>1</w:t>
      </w:r>
      <w:r w:rsidR="00C233B0">
        <w:rPr>
          <w:rFonts w:ascii="Times New Roman" w:hAnsi="Times New Roman"/>
          <w:b/>
          <w:sz w:val="28"/>
          <w:szCs w:val="28"/>
        </w:rPr>
        <w:t>3</w:t>
      </w:r>
      <w:r w:rsidRPr="006C7D05">
        <w:rPr>
          <w:rFonts w:ascii="Times New Roman" w:hAnsi="Times New Roman"/>
          <w:b/>
          <w:sz w:val="28"/>
          <w:szCs w:val="28"/>
        </w:rPr>
        <w:t>. Взаимодействие с институтами гражданского общества</w:t>
      </w:r>
    </w:p>
    <w:p w:rsidR="00170284" w:rsidRPr="006C7D05" w:rsidRDefault="00170284" w:rsidP="006C7D05">
      <w:pPr>
        <w:spacing w:after="0" w:line="240" w:lineRule="auto"/>
        <w:ind w:firstLine="709"/>
        <w:jc w:val="both"/>
        <w:rPr>
          <w:rFonts w:ascii="Times New Roman" w:hAnsi="Times New Roman"/>
          <w:b/>
          <w:sz w:val="28"/>
          <w:szCs w:val="28"/>
        </w:rPr>
      </w:pPr>
    </w:p>
    <w:p w:rsidR="006C7D05" w:rsidRPr="00BD3FDE" w:rsidRDefault="006C7D05" w:rsidP="006C7D05">
      <w:pPr>
        <w:spacing w:after="0" w:line="240" w:lineRule="auto"/>
        <w:ind w:firstLine="709"/>
        <w:jc w:val="both"/>
        <w:rPr>
          <w:rFonts w:ascii="Times New Roman" w:eastAsia="Times New Roman" w:hAnsi="Times New Roman"/>
          <w:sz w:val="28"/>
          <w:szCs w:val="28"/>
          <w:lang w:eastAsia="ru-RU"/>
        </w:rPr>
      </w:pPr>
      <w:r w:rsidRPr="00BD3FDE">
        <w:rPr>
          <w:rFonts w:ascii="Times New Roman" w:hAnsi="Times New Roman"/>
          <w:sz w:val="28"/>
          <w:szCs w:val="28"/>
        </w:rPr>
        <w:t>Ежеквартально проводились заседания Общественного совета при Департаменте, на которых обсуждены наиболее актуальные вопросы земельно-имущественных отношений, а также</w:t>
      </w:r>
      <w:r w:rsidRPr="00BD3FDE">
        <w:rPr>
          <w:rFonts w:ascii="Times New Roman" w:eastAsia="Times New Roman" w:hAnsi="Times New Roman"/>
          <w:sz w:val="28"/>
          <w:szCs w:val="28"/>
          <w:lang w:eastAsia="ru-RU"/>
        </w:rPr>
        <w:t xml:space="preserve"> на обсуждение Общественного совета были вынесены </w:t>
      </w:r>
      <w:r w:rsidRPr="00BD3FDE">
        <w:rPr>
          <w:rFonts w:ascii="Times New Roman" w:hAnsi="Times New Roman"/>
          <w:sz w:val="28"/>
          <w:szCs w:val="28"/>
        </w:rPr>
        <w:t xml:space="preserve">проекты законов и иных нормативных правовых актов Ивановской области, подготовленных Департаментом, нормативных правовых актов Департамента. </w:t>
      </w:r>
    </w:p>
    <w:p w:rsidR="00D66C38" w:rsidRDefault="00D66C38" w:rsidP="006C7D05">
      <w:pPr>
        <w:tabs>
          <w:tab w:val="left" w:pos="851"/>
        </w:tabs>
        <w:spacing w:after="0" w:line="240" w:lineRule="auto"/>
        <w:ind w:right="-6" w:firstLine="720"/>
        <w:jc w:val="both"/>
        <w:rPr>
          <w:rFonts w:ascii="Times New Roman" w:hAnsi="Times New Roman"/>
          <w:b/>
          <w:sz w:val="28"/>
          <w:szCs w:val="28"/>
          <w:lang w:eastAsia="ru-RU"/>
        </w:rPr>
      </w:pPr>
    </w:p>
    <w:p w:rsidR="006C7D05" w:rsidRDefault="006C7D05" w:rsidP="00170284">
      <w:pPr>
        <w:tabs>
          <w:tab w:val="left" w:pos="851"/>
        </w:tabs>
        <w:spacing w:after="0" w:line="240" w:lineRule="auto"/>
        <w:ind w:right="-6" w:firstLine="720"/>
        <w:jc w:val="center"/>
        <w:rPr>
          <w:rFonts w:ascii="Times New Roman" w:hAnsi="Times New Roman"/>
          <w:b/>
          <w:sz w:val="28"/>
          <w:szCs w:val="28"/>
          <w:lang w:eastAsia="ru-RU"/>
        </w:rPr>
      </w:pPr>
      <w:r w:rsidRPr="006C7D05">
        <w:rPr>
          <w:rFonts w:ascii="Times New Roman" w:hAnsi="Times New Roman"/>
          <w:b/>
          <w:sz w:val="28"/>
          <w:szCs w:val="28"/>
          <w:lang w:eastAsia="ru-RU"/>
        </w:rPr>
        <w:t>1</w:t>
      </w:r>
      <w:r w:rsidR="00C233B0">
        <w:rPr>
          <w:rFonts w:ascii="Times New Roman" w:hAnsi="Times New Roman"/>
          <w:b/>
          <w:sz w:val="28"/>
          <w:szCs w:val="28"/>
          <w:lang w:eastAsia="ru-RU"/>
        </w:rPr>
        <w:t>4</w:t>
      </w:r>
      <w:r w:rsidRPr="006C7D05">
        <w:rPr>
          <w:rFonts w:ascii="Times New Roman" w:hAnsi="Times New Roman"/>
          <w:b/>
          <w:sz w:val="28"/>
          <w:szCs w:val="28"/>
          <w:lang w:eastAsia="ru-RU"/>
        </w:rPr>
        <w:t>.</w:t>
      </w:r>
      <w:r w:rsidR="002B04B3">
        <w:rPr>
          <w:rFonts w:ascii="Times New Roman" w:hAnsi="Times New Roman"/>
          <w:b/>
          <w:sz w:val="28"/>
          <w:szCs w:val="28"/>
          <w:lang w:eastAsia="ru-RU"/>
        </w:rPr>
        <w:t xml:space="preserve"> </w:t>
      </w:r>
      <w:r w:rsidRPr="006C7D05">
        <w:rPr>
          <w:rFonts w:ascii="Times New Roman" w:hAnsi="Times New Roman"/>
          <w:b/>
          <w:sz w:val="28"/>
          <w:szCs w:val="28"/>
          <w:lang w:eastAsia="ru-RU"/>
        </w:rPr>
        <w:t>Предоставление государственных услуг</w:t>
      </w:r>
    </w:p>
    <w:p w:rsidR="00170284" w:rsidRPr="006C7D05" w:rsidRDefault="00170284" w:rsidP="00170284">
      <w:pPr>
        <w:tabs>
          <w:tab w:val="left" w:pos="851"/>
        </w:tabs>
        <w:spacing w:after="0" w:line="240" w:lineRule="auto"/>
        <w:ind w:right="-6" w:firstLine="720"/>
        <w:jc w:val="center"/>
        <w:rPr>
          <w:rFonts w:ascii="Times New Roman" w:hAnsi="Times New Roman"/>
          <w:b/>
          <w:sz w:val="28"/>
          <w:szCs w:val="28"/>
          <w:lang w:eastAsia="ru-RU"/>
        </w:rPr>
      </w:pPr>
    </w:p>
    <w:p w:rsidR="006C7D05" w:rsidRPr="00BD3FDE" w:rsidRDefault="006C7D05" w:rsidP="006C7D05">
      <w:pPr>
        <w:autoSpaceDE w:val="0"/>
        <w:autoSpaceDN w:val="0"/>
        <w:adjustRightInd w:val="0"/>
        <w:spacing w:after="0" w:line="240" w:lineRule="auto"/>
        <w:ind w:firstLine="540"/>
        <w:jc w:val="both"/>
        <w:rPr>
          <w:rFonts w:ascii="Times New Roman" w:eastAsia="Times New Roman" w:hAnsi="Times New Roman"/>
          <w:sz w:val="28"/>
          <w:szCs w:val="28"/>
        </w:rPr>
      </w:pPr>
      <w:r w:rsidRPr="006C7D05">
        <w:rPr>
          <w:rFonts w:ascii="Times New Roman" w:eastAsia="Times New Roman" w:hAnsi="Times New Roman"/>
          <w:sz w:val="28"/>
          <w:szCs w:val="28"/>
          <w:lang w:eastAsia="ru-RU"/>
        </w:rPr>
        <w:t xml:space="preserve">В соответствии с Постановлением Правительства Ивановской области от 27.06.2008 № 170-п «Об утверждении Перечня государственных услуг (работ), предоставляемых (выполняемых) исполнительными органами государственной власти Ивановской области и подведомственными им учреждениями» </w:t>
      </w:r>
      <w:r w:rsidRPr="00BD3FDE">
        <w:rPr>
          <w:rFonts w:ascii="Times New Roman" w:eastAsia="Times New Roman" w:hAnsi="Times New Roman"/>
          <w:sz w:val="28"/>
          <w:szCs w:val="28"/>
          <w:lang w:eastAsia="ru-RU"/>
        </w:rPr>
        <w:t xml:space="preserve">Департамент управления имуществом Ивановской области в 2017 году обеспечивал предоставление </w:t>
      </w:r>
      <w:r w:rsidRPr="00BD3FDE">
        <w:rPr>
          <w:rFonts w:ascii="Times New Roman" w:eastAsia="Times New Roman" w:hAnsi="Times New Roman"/>
          <w:sz w:val="28"/>
          <w:szCs w:val="28"/>
        </w:rPr>
        <w:t xml:space="preserve">следующих государственных услуг в </w:t>
      </w:r>
      <w:r w:rsidRPr="00BD3FDE">
        <w:rPr>
          <w:rFonts w:ascii="Times New Roman" w:eastAsia="Times New Roman" w:hAnsi="Times New Roman"/>
          <w:sz w:val="28"/>
          <w:szCs w:val="28"/>
        </w:rPr>
        <w:lastRenderedPageBreak/>
        <w:t>соответствии с административными регламентами, утвержденными приказами Департамента:</w:t>
      </w:r>
    </w:p>
    <w:p w:rsidR="006C7D05" w:rsidRPr="00BD3FDE" w:rsidRDefault="006C7D05" w:rsidP="006C7D05">
      <w:pPr>
        <w:autoSpaceDE w:val="0"/>
        <w:autoSpaceDN w:val="0"/>
        <w:adjustRightInd w:val="0"/>
        <w:spacing w:after="0" w:line="240" w:lineRule="auto"/>
        <w:ind w:firstLine="540"/>
        <w:jc w:val="both"/>
        <w:rPr>
          <w:rFonts w:ascii="Times New Roman" w:hAnsi="Times New Roman"/>
          <w:sz w:val="28"/>
          <w:szCs w:val="28"/>
          <w:lang w:eastAsia="ru-RU"/>
        </w:rPr>
      </w:pPr>
      <w:r w:rsidRPr="00BD3FDE">
        <w:rPr>
          <w:rFonts w:ascii="Times New Roman" w:hAnsi="Times New Roman"/>
          <w:sz w:val="28"/>
          <w:szCs w:val="28"/>
          <w:lang w:eastAsia="ru-RU"/>
        </w:rPr>
        <w:t>-</w:t>
      </w:r>
      <w:r w:rsidRPr="00BD3FDE">
        <w:rPr>
          <w:rFonts w:ascii="Times New Roman" w:hAnsi="Times New Roman"/>
          <w:sz w:val="28"/>
          <w:szCs w:val="28"/>
        </w:rPr>
        <w:t xml:space="preserve"> предоставление выписки из реестра имущества, находящегося в собственности Ивановской области</w:t>
      </w:r>
      <w:r w:rsidRPr="00BD3FDE">
        <w:rPr>
          <w:rFonts w:ascii="Times New Roman" w:hAnsi="Times New Roman"/>
          <w:sz w:val="28"/>
          <w:szCs w:val="28"/>
          <w:lang w:eastAsia="ru-RU"/>
        </w:rPr>
        <w:t>,</w:t>
      </w:r>
    </w:p>
    <w:p w:rsidR="006C7D05" w:rsidRPr="00BD3FDE" w:rsidRDefault="006C7D05" w:rsidP="006C7D05">
      <w:pPr>
        <w:autoSpaceDE w:val="0"/>
        <w:autoSpaceDN w:val="0"/>
        <w:adjustRightInd w:val="0"/>
        <w:spacing w:after="0" w:line="240" w:lineRule="auto"/>
        <w:ind w:firstLine="540"/>
        <w:jc w:val="both"/>
        <w:rPr>
          <w:rFonts w:ascii="Times New Roman" w:hAnsi="Times New Roman"/>
          <w:sz w:val="28"/>
          <w:szCs w:val="28"/>
        </w:rPr>
      </w:pPr>
      <w:r w:rsidRPr="00BD3FDE">
        <w:rPr>
          <w:rFonts w:ascii="Times New Roman" w:hAnsi="Times New Roman"/>
          <w:sz w:val="28"/>
          <w:szCs w:val="28"/>
        </w:rPr>
        <w:t>- предоставление информации об объектах недвижимого имущества, находящихся в собственности Ивановской области и предназначенных для сдачи в аренду,</w:t>
      </w:r>
    </w:p>
    <w:p w:rsidR="006C7D05" w:rsidRPr="00BD3FDE" w:rsidRDefault="006C7D05" w:rsidP="006C7D05">
      <w:pPr>
        <w:autoSpaceDE w:val="0"/>
        <w:autoSpaceDN w:val="0"/>
        <w:adjustRightInd w:val="0"/>
        <w:spacing w:after="0" w:line="240" w:lineRule="auto"/>
        <w:ind w:firstLine="540"/>
        <w:jc w:val="both"/>
        <w:rPr>
          <w:rFonts w:ascii="Times New Roman" w:hAnsi="Times New Roman"/>
          <w:sz w:val="28"/>
          <w:szCs w:val="28"/>
          <w:lang w:eastAsia="ru-RU"/>
        </w:rPr>
      </w:pPr>
      <w:r w:rsidRPr="00BD3FDE">
        <w:rPr>
          <w:rFonts w:ascii="Times New Roman" w:hAnsi="Times New Roman"/>
          <w:sz w:val="28"/>
          <w:szCs w:val="28"/>
          <w:lang w:eastAsia="ru-RU"/>
        </w:rPr>
        <w:t>-</w:t>
      </w:r>
      <w:r w:rsidRPr="00BD3FDE">
        <w:rPr>
          <w:rFonts w:ascii="Times New Roman" w:hAnsi="Times New Roman"/>
          <w:sz w:val="28"/>
          <w:szCs w:val="28"/>
        </w:rPr>
        <w:t xml:space="preserve"> выдача копий архивных документов, подтверждающих право на владение землей в отношении земельных участков, находящихся в собственности Ивановской области</w:t>
      </w:r>
      <w:r w:rsidRPr="00BD3FDE">
        <w:rPr>
          <w:rFonts w:ascii="Times New Roman" w:hAnsi="Times New Roman"/>
          <w:sz w:val="28"/>
          <w:szCs w:val="28"/>
          <w:lang w:eastAsia="ru-RU"/>
        </w:rPr>
        <w:t>,</w:t>
      </w:r>
    </w:p>
    <w:p w:rsidR="006C7D05" w:rsidRPr="00BD3FDE" w:rsidRDefault="006C7D05" w:rsidP="006C7D05">
      <w:pPr>
        <w:autoSpaceDE w:val="0"/>
        <w:autoSpaceDN w:val="0"/>
        <w:adjustRightInd w:val="0"/>
        <w:spacing w:after="0" w:line="240" w:lineRule="auto"/>
        <w:jc w:val="both"/>
        <w:rPr>
          <w:rFonts w:ascii="Times New Roman" w:hAnsi="Times New Roman"/>
          <w:sz w:val="28"/>
          <w:szCs w:val="28"/>
          <w:lang w:eastAsia="ru-RU"/>
        </w:rPr>
      </w:pPr>
      <w:r w:rsidRPr="00BD3FDE">
        <w:rPr>
          <w:rFonts w:ascii="Times New Roman" w:hAnsi="Times New Roman"/>
          <w:sz w:val="28"/>
          <w:szCs w:val="28"/>
          <w:lang w:eastAsia="ru-RU"/>
        </w:rPr>
        <w:t>-</w:t>
      </w:r>
      <w:r w:rsidRPr="00BD3FDE">
        <w:rPr>
          <w:rFonts w:ascii="Times New Roman" w:hAnsi="Times New Roman"/>
          <w:sz w:val="28"/>
          <w:szCs w:val="28"/>
        </w:rPr>
        <w:t xml:space="preserve"> предоставление земельного участка, находящегося в собственности Ивановской области, свободного от застройки, без проведения торгов (в собственность, аренду, постоянное (бессрочное) пользование, безвозмездное пользование)</w:t>
      </w:r>
      <w:r w:rsidRPr="00BD3FDE">
        <w:rPr>
          <w:rFonts w:ascii="Times New Roman" w:hAnsi="Times New Roman"/>
          <w:sz w:val="28"/>
          <w:szCs w:val="28"/>
          <w:lang w:eastAsia="ru-RU"/>
        </w:rPr>
        <w:t>,</w:t>
      </w:r>
    </w:p>
    <w:p w:rsidR="006C7D05" w:rsidRPr="00BD3FDE" w:rsidRDefault="006C7D05" w:rsidP="006C7D05">
      <w:pPr>
        <w:autoSpaceDE w:val="0"/>
        <w:autoSpaceDN w:val="0"/>
        <w:adjustRightInd w:val="0"/>
        <w:spacing w:after="0" w:line="240" w:lineRule="auto"/>
        <w:ind w:firstLine="708"/>
        <w:jc w:val="both"/>
        <w:rPr>
          <w:rFonts w:ascii="Times New Roman" w:hAnsi="Times New Roman"/>
          <w:sz w:val="28"/>
          <w:szCs w:val="28"/>
        </w:rPr>
      </w:pPr>
      <w:r w:rsidRPr="00BD3FDE">
        <w:rPr>
          <w:rFonts w:ascii="Times New Roman" w:hAnsi="Times New Roman"/>
          <w:sz w:val="28"/>
          <w:szCs w:val="28"/>
        </w:rPr>
        <w:t>- предоставление земельного участка, находящегося в собственности Ивановской области, на котором расположены здания, сооружения</w:t>
      </w:r>
      <w:r w:rsidR="000C37C0">
        <w:rPr>
          <w:rFonts w:ascii="Times New Roman" w:hAnsi="Times New Roman"/>
          <w:sz w:val="28"/>
          <w:szCs w:val="28"/>
        </w:rPr>
        <w:t>,</w:t>
      </w:r>
      <w:r w:rsidR="003F0326">
        <w:rPr>
          <w:rFonts w:ascii="Times New Roman" w:hAnsi="Times New Roman"/>
          <w:sz w:val="28"/>
          <w:szCs w:val="28"/>
        </w:rPr>
        <w:t xml:space="preserve"> объекты незавершенного строительства</w:t>
      </w:r>
      <w:r w:rsidRPr="00BD3FDE">
        <w:rPr>
          <w:rFonts w:ascii="Times New Roman" w:hAnsi="Times New Roman"/>
          <w:sz w:val="28"/>
          <w:szCs w:val="28"/>
        </w:rPr>
        <w:t xml:space="preserve"> (в собственность, аренду, постоянное (бессрочное) пользование, безвозмездное пользование),</w:t>
      </w:r>
    </w:p>
    <w:p w:rsidR="006C7D05" w:rsidRPr="00BD3FDE" w:rsidRDefault="006C7D05" w:rsidP="006C7D05">
      <w:pPr>
        <w:autoSpaceDE w:val="0"/>
        <w:autoSpaceDN w:val="0"/>
        <w:adjustRightInd w:val="0"/>
        <w:spacing w:after="0" w:line="240" w:lineRule="auto"/>
        <w:ind w:firstLine="708"/>
        <w:jc w:val="both"/>
        <w:rPr>
          <w:rFonts w:ascii="Times New Roman" w:hAnsi="Times New Roman"/>
          <w:sz w:val="28"/>
          <w:szCs w:val="28"/>
          <w:lang w:eastAsia="ru-RU"/>
        </w:rPr>
      </w:pPr>
      <w:r w:rsidRPr="00BD3FDE">
        <w:rPr>
          <w:rFonts w:ascii="Times New Roman" w:hAnsi="Times New Roman"/>
          <w:sz w:val="28"/>
          <w:szCs w:val="28"/>
          <w:lang w:eastAsia="ru-RU"/>
        </w:rPr>
        <w:t xml:space="preserve">- </w:t>
      </w:r>
      <w:r w:rsidRPr="00BD3FDE">
        <w:rPr>
          <w:rFonts w:ascii="Times New Roman" w:hAnsi="Times New Roman"/>
          <w:sz w:val="28"/>
          <w:szCs w:val="28"/>
        </w:rPr>
        <w:t>продажа недвижимого имущества, находящегося в собственности Ивановской области, субъектам малого и среднего предпринимательства при реализации преимущественного права на приобретение ими арендуемого имущества</w:t>
      </w:r>
      <w:r w:rsidRPr="00BD3FDE">
        <w:rPr>
          <w:rFonts w:ascii="Times New Roman" w:hAnsi="Times New Roman"/>
          <w:sz w:val="28"/>
          <w:szCs w:val="28"/>
          <w:lang w:eastAsia="ru-RU"/>
        </w:rPr>
        <w:t>.</w:t>
      </w:r>
    </w:p>
    <w:p w:rsidR="009211C8" w:rsidRPr="00837935" w:rsidRDefault="006C7D05" w:rsidP="009211C8">
      <w:pPr>
        <w:tabs>
          <w:tab w:val="left" w:pos="851"/>
        </w:tabs>
        <w:spacing w:after="0" w:line="240" w:lineRule="auto"/>
        <w:ind w:right="-6" w:firstLine="720"/>
        <w:jc w:val="both"/>
        <w:rPr>
          <w:rFonts w:ascii="Times New Roman" w:hAnsi="Times New Roman"/>
          <w:sz w:val="28"/>
          <w:szCs w:val="28"/>
          <w:lang w:eastAsia="ru-RU"/>
        </w:rPr>
      </w:pPr>
      <w:r w:rsidRPr="006C7D05">
        <w:rPr>
          <w:rFonts w:ascii="Times New Roman" w:hAnsi="Times New Roman"/>
          <w:sz w:val="28"/>
          <w:szCs w:val="28"/>
          <w:lang w:eastAsia="ru-RU"/>
        </w:rPr>
        <w:t>1</w:t>
      </w:r>
      <w:r w:rsidR="00C233B0">
        <w:rPr>
          <w:rFonts w:ascii="Times New Roman" w:hAnsi="Times New Roman"/>
          <w:sz w:val="28"/>
          <w:szCs w:val="28"/>
          <w:lang w:eastAsia="ru-RU"/>
        </w:rPr>
        <w:t>4</w:t>
      </w:r>
      <w:r w:rsidRPr="006C7D05">
        <w:rPr>
          <w:rFonts w:ascii="Times New Roman" w:hAnsi="Times New Roman"/>
          <w:sz w:val="28"/>
          <w:szCs w:val="28"/>
          <w:lang w:eastAsia="ru-RU"/>
        </w:rPr>
        <w:t xml:space="preserve">.1. </w:t>
      </w:r>
      <w:r w:rsidR="009211C8" w:rsidRPr="00837935">
        <w:rPr>
          <w:rFonts w:ascii="Times New Roman" w:hAnsi="Times New Roman"/>
          <w:sz w:val="28"/>
          <w:szCs w:val="28"/>
          <w:lang w:eastAsia="ru-RU"/>
        </w:rPr>
        <w:t xml:space="preserve">В рамках исполнения государственной услуги «Предоставление выписки из реестра имущества, находящегося в собственности Ивановской области» в </w:t>
      </w:r>
      <w:r w:rsidR="009211C8" w:rsidRPr="009211C8">
        <w:rPr>
          <w:rFonts w:ascii="Times New Roman" w:hAnsi="Times New Roman"/>
          <w:sz w:val="28"/>
          <w:szCs w:val="28"/>
          <w:lang w:eastAsia="ru-RU"/>
        </w:rPr>
        <w:t>2017 году на запросы юридических и физических лиц Департаментом подготовлено 470</w:t>
      </w:r>
      <w:r w:rsidR="009211C8" w:rsidRPr="00837935">
        <w:rPr>
          <w:rFonts w:ascii="Times New Roman" w:hAnsi="Times New Roman"/>
          <w:sz w:val="28"/>
          <w:szCs w:val="28"/>
          <w:lang w:eastAsia="ru-RU"/>
        </w:rPr>
        <w:t xml:space="preserve"> выписок из областного Реестра и справок </w:t>
      </w:r>
      <w:r w:rsidR="009211C8" w:rsidRPr="00EF78F4">
        <w:rPr>
          <w:rFonts w:ascii="Times New Roman" w:hAnsi="Times New Roman"/>
          <w:sz w:val="28"/>
          <w:szCs w:val="28"/>
          <w:lang w:eastAsia="ru-RU"/>
        </w:rPr>
        <w:t>об отсутствии в областном Реестре сведений об имуществе.</w:t>
      </w:r>
    </w:p>
    <w:p w:rsidR="00013B38" w:rsidRPr="00013B38" w:rsidRDefault="002455FC" w:rsidP="00013B38">
      <w:pPr>
        <w:spacing w:after="0" w:line="240" w:lineRule="auto"/>
        <w:ind w:firstLine="709"/>
        <w:jc w:val="both"/>
        <w:rPr>
          <w:rFonts w:ascii="Times New Roman" w:hAnsi="Times New Roman"/>
          <w:sz w:val="28"/>
          <w:szCs w:val="28"/>
        </w:rPr>
      </w:pPr>
      <w:r>
        <w:rPr>
          <w:rFonts w:ascii="Times New Roman" w:hAnsi="Times New Roman"/>
          <w:sz w:val="28"/>
          <w:szCs w:val="28"/>
        </w:rPr>
        <w:t>1</w:t>
      </w:r>
      <w:r w:rsidR="00C233B0">
        <w:rPr>
          <w:rFonts w:ascii="Times New Roman" w:hAnsi="Times New Roman"/>
          <w:sz w:val="28"/>
          <w:szCs w:val="28"/>
        </w:rPr>
        <w:t>4</w:t>
      </w:r>
      <w:r>
        <w:rPr>
          <w:rFonts w:ascii="Times New Roman" w:hAnsi="Times New Roman"/>
          <w:sz w:val="28"/>
          <w:szCs w:val="28"/>
        </w:rPr>
        <w:t xml:space="preserve">.2. </w:t>
      </w:r>
      <w:r w:rsidR="00013B38" w:rsidRPr="00013B38">
        <w:rPr>
          <w:rFonts w:ascii="Times New Roman" w:hAnsi="Times New Roman"/>
          <w:sz w:val="28"/>
          <w:szCs w:val="28"/>
        </w:rPr>
        <w:t xml:space="preserve">В рамках исполнения законодательства о предоставлении государственных услуг Ивановской области </w:t>
      </w:r>
      <w:r w:rsidR="00013B38" w:rsidRPr="00013B38">
        <w:rPr>
          <w:rFonts w:ascii="Times New Roman" w:eastAsia="SimSun" w:hAnsi="Times New Roman"/>
          <w:kern w:val="3"/>
          <w:sz w:val="28"/>
          <w:szCs w:val="28"/>
          <w:lang w:eastAsia="zh-CN" w:bidi="hi-IN"/>
        </w:rPr>
        <w:t>в</w:t>
      </w:r>
      <w:r w:rsidR="00013B38" w:rsidRPr="00013B38">
        <w:rPr>
          <w:rFonts w:ascii="Times New Roman" w:hAnsi="Times New Roman"/>
          <w:sz w:val="28"/>
          <w:szCs w:val="28"/>
        </w:rPr>
        <w:t xml:space="preserve"> соответствии с административными регламентами предоставления государственной услуги «Предоставление земельного участка находящегося в собственности Ивановской области,  на котором расположены здания, сооружения</w:t>
      </w:r>
      <w:r w:rsidR="000C37C0">
        <w:rPr>
          <w:rFonts w:ascii="Times New Roman" w:hAnsi="Times New Roman"/>
          <w:sz w:val="28"/>
          <w:szCs w:val="28"/>
        </w:rPr>
        <w:t>, объекты незавершенного строительства</w:t>
      </w:r>
      <w:r w:rsidR="00013B38" w:rsidRPr="00013B38">
        <w:rPr>
          <w:rFonts w:ascii="Times New Roman" w:hAnsi="Times New Roman"/>
          <w:sz w:val="28"/>
          <w:szCs w:val="28"/>
        </w:rPr>
        <w:t xml:space="preserve"> (в собственность, аренду, постоянное (бессрочное) пользование, в безвозмездное пользование)»  (приказ Департамента от  28.09.2015 № 207-к) и «Предоставление земельного участка, находящегося в собственности Ивановской области, свободного от застройки, без проведения торгов (в собственность, аренду, постоянное (бессрочное) пользование, безвозмездное пользование)» (приказ Департамента от  01.10.2015  №  211-к) </w:t>
      </w:r>
      <w:r w:rsidR="00013B38" w:rsidRPr="00013B38">
        <w:rPr>
          <w:rFonts w:ascii="Times New Roman" w:hAnsi="Times New Roman"/>
          <w:bCs/>
          <w:sz w:val="28"/>
          <w:szCs w:val="28"/>
        </w:rPr>
        <w:t>за период                    с 09.01.2017 по 31.12.2017 рассмотрено 35 обращений областных учреждений и подготовлено 34 распоряжения Департамента управления имуществом Ивановской области о предоставлении 54 земельных участков</w:t>
      </w:r>
      <w:r w:rsidR="00013B38" w:rsidRPr="00013B38">
        <w:rPr>
          <w:rFonts w:ascii="Times New Roman" w:hAnsi="Times New Roman"/>
          <w:sz w:val="28"/>
          <w:szCs w:val="28"/>
        </w:rPr>
        <w:t xml:space="preserve"> областным </w:t>
      </w:r>
      <w:r w:rsidR="00013B38" w:rsidRPr="00013B38">
        <w:rPr>
          <w:rFonts w:ascii="Times New Roman" w:hAnsi="Times New Roman"/>
          <w:bCs/>
          <w:sz w:val="28"/>
          <w:szCs w:val="28"/>
        </w:rPr>
        <w:t>учреждениям в</w:t>
      </w:r>
      <w:r w:rsidR="00013B38" w:rsidRPr="00013B38">
        <w:rPr>
          <w:rFonts w:ascii="Times New Roman" w:hAnsi="Times New Roman"/>
          <w:sz w:val="28"/>
          <w:szCs w:val="28"/>
        </w:rPr>
        <w:t xml:space="preserve"> </w:t>
      </w:r>
      <w:r w:rsidR="00013B38" w:rsidRPr="00013B38">
        <w:rPr>
          <w:rFonts w:ascii="Times New Roman" w:hAnsi="Times New Roman"/>
          <w:bCs/>
          <w:sz w:val="28"/>
          <w:szCs w:val="28"/>
        </w:rPr>
        <w:t>постоянное (бессрочное) пользование.</w:t>
      </w:r>
    </w:p>
    <w:p w:rsidR="00013B38" w:rsidRDefault="006C7D05" w:rsidP="00013B38">
      <w:pPr>
        <w:tabs>
          <w:tab w:val="left" w:pos="851"/>
        </w:tabs>
        <w:spacing w:after="0" w:line="240" w:lineRule="auto"/>
        <w:ind w:right="-6" w:firstLine="720"/>
        <w:jc w:val="both"/>
        <w:rPr>
          <w:rFonts w:ascii="Times New Roman" w:hAnsi="Times New Roman"/>
          <w:sz w:val="28"/>
          <w:szCs w:val="28"/>
        </w:rPr>
      </w:pPr>
      <w:r w:rsidRPr="006C7D05">
        <w:rPr>
          <w:rFonts w:ascii="Times New Roman" w:hAnsi="Times New Roman"/>
          <w:bCs/>
          <w:sz w:val="28"/>
          <w:szCs w:val="28"/>
          <w:lang w:eastAsia="ru-RU"/>
        </w:rPr>
        <w:lastRenderedPageBreak/>
        <w:t>1</w:t>
      </w:r>
      <w:r w:rsidR="00C233B0">
        <w:rPr>
          <w:rFonts w:ascii="Times New Roman" w:hAnsi="Times New Roman"/>
          <w:bCs/>
          <w:sz w:val="28"/>
          <w:szCs w:val="28"/>
          <w:lang w:eastAsia="ru-RU"/>
        </w:rPr>
        <w:t>4</w:t>
      </w:r>
      <w:r w:rsidRPr="006C7D05">
        <w:rPr>
          <w:rFonts w:ascii="Times New Roman" w:hAnsi="Times New Roman"/>
          <w:bCs/>
          <w:sz w:val="28"/>
          <w:szCs w:val="28"/>
          <w:lang w:eastAsia="ru-RU"/>
        </w:rPr>
        <w:t>.</w:t>
      </w:r>
      <w:r w:rsidR="00013B38">
        <w:rPr>
          <w:rFonts w:ascii="Times New Roman" w:hAnsi="Times New Roman"/>
          <w:bCs/>
          <w:sz w:val="28"/>
          <w:szCs w:val="28"/>
          <w:lang w:eastAsia="ru-RU"/>
        </w:rPr>
        <w:t>3</w:t>
      </w:r>
      <w:r w:rsidRPr="006C7D05">
        <w:rPr>
          <w:rFonts w:ascii="Times New Roman" w:hAnsi="Times New Roman"/>
          <w:bCs/>
          <w:sz w:val="28"/>
          <w:szCs w:val="28"/>
          <w:lang w:eastAsia="ru-RU"/>
        </w:rPr>
        <w:t xml:space="preserve">. </w:t>
      </w:r>
      <w:r w:rsidR="00013B38" w:rsidRPr="00837935">
        <w:rPr>
          <w:rFonts w:ascii="Times New Roman" w:hAnsi="Times New Roman"/>
          <w:sz w:val="28"/>
          <w:szCs w:val="28"/>
        </w:rPr>
        <w:t xml:space="preserve">В рамках исполнения законодательства о предоставлении государственных услуг Ивановской области </w:t>
      </w:r>
      <w:r w:rsidR="00013B38" w:rsidRPr="00837935">
        <w:rPr>
          <w:rFonts w:ascii="Times New Roman" w:eastAsia="SimSun" w:hAnsi="Times New Roman"/>
          <w:kern w:val="3"/>
          <w:sz w:val="28"/>
          <w:szCs w:val="28"/>
          <w:lang w:eastAsia="zh-CN" w:bidi="hi-IN"/>
        </w:rPr>
        <w:t>в</w:t>
      </w:r>
      <w:r w:rsidR="00013B38" w:rsidRPr="00837935">
        <w:rPr>
          <w:rFonts w:ascii="Times New Roman" w:hAnsi="Times New Roman"/>
          <w:sz w:val="28"/>
          <w:szCs w:val="28"/>
        </w:rPr>
        <w:t xml:space="preserve"> соответствии с административными регламентами предоставления государственной услуги </w:t>
      </w:r>
      <w:r w:rsidR="00013B38" w:rsidRPr="009211C8">
        <w:rPr>
          <w:rFonts w:ascii="Times New Roman" w:hAnsi="Times New Roman"/>
          <w:sz w:val="28"/>
          <w:szCs w:val="28"/>
        </w:rPr>
        <w:t>«Предоставление земельного участка находящегося в собственности Ивановской области,  на котором расположены здания, сооружения, объекты незавершенного строительства (в собственность, аренду, постоянное (бессрочное) пользование, в безвозмездное пользование)» и «Предоставление земельного участка, находящегося в собственности Ивановской области, свободного от застройки, без проведения торгов (в собственность, аренду, постоянное (бессрочное) пользование, безвозмездное пользование)» в 2017 году рассмотрено 7 заявлений о предоставлении в собственность земельных участков, на которых расположены здания, сооружения, собственникам таких зданий, сооружений, в отношении 3 заявлений заключены договоры купли – продажи земельных участков; 4 заявления о предоставлении в аренду земельных участков, на которых расположены здания, сооружения, собственникам таких зданий, сооружений и подготовлено 4 договора аренды земельных участков, на которых расположены здания, сооружения, с собственниками таких зданий, сооружений; 2 заявления о предоставлении в аренду земельных участков, свободных от застройки, по итогам рассмотрения заключено 2 договора аренды земельных участков, находящихся в собственности Ивановской области, свободных от застройки, без проведения торгов.</w:t>
      </w:r>
    </w:p>
    <w:p w:rsidR="00013B38" w:rsidRDefault="00013B38" w:rsidP="00013B38">
      <w:pPr>
        <w:tabs>
          <w:tab w:val="left" w:pos="851"/>
        </w:tabs>
        <w:spacing w:after="0" w:line="240" w:lineRule="auto"/>
        <w:ind w:right="-6" w:firstLine="720"/>
        <w:jc w:val="both"/>
        <w:rPr>
          <w:rFonts w:ascii="Times New Roman" w:hAnsi="Times New Roman"/>
          <w:bCs/>
          <w:sz w:val="28"/>
          <w:szCs w:val="28"/>
        </w:rPr>
      </w:pPr>
      <w:r>
        <w:rPr>
          <w:rFonts w:ascii="Times New Roman" w:hAnsi="Times New Roman"/>
          <w:bCs/>
          <w:sz w:val="28"/>
          <w:szCs w:val="28"/>
          <w:lang w:eastAsia="ru-RU"/>
        </w:rPr>
        <w:tab/>
      </w:r>
      <w:r w:rsidR="006F6846" w:rsidRPr="00013B38">
        <w:rPr>
          <w:rFonts w:ascii="Times New Roman" w:hAnsi="Times New Roman"/>
          <w:bCs/>
          <w:sz w:val="28"/>
          <w:szCs w:val="28"/>
          <w:lang w:eastAsia="ru-RU"/>
        </w:rPr>
        <w:t>1</w:t>
      </w:r>
      <w:r w:rsidR="00C233B0">
        <w:rPr>
          <w:rFonts w:ascii="Times New Roman" w:hAnsi="Times New Roman"/>
          <w:bCs/>
          <w:sz w:val="28"/>
          <w:szCs w:val="28"/>
          <w:lang w:eastAsia="ru-RU"/>
        </w:rPr>
        <w:t>4</w:t>
      </w:r>
      <w:r w:rsidR="006F6846" w:rsidRPr="00013B38">
        <w:rPr>
          <w:rFonts w:ascii="Times New Roman" w:hAnsi="Times New Roman"/>
          <w:bCs/>
          <w:sz w:val="28"/>
          <w:szCs w:val="28"/>
          <w:lang w:eastAsia="ru-RU"/>
        </w:rPr>
        <w:t>.</w:t>
      </w:r>
      <w:r w:rsidRPr="00013B38">
        <w:rPr>
          <w:rFonts w:ascii="Times New Roman" w:hAnsi="Times New Roman"/>
          <w:bCs/>
          <w:sz w:val="28"/>
          <w:szCs w:val="28"/>
          <w:lang w:eastAsia="ru-RU"/>
        </w:rPr>
        <w:t>4</w:t>
      </w:r>
      <w:r w:rsidR="006F6846" w:rsidRPr="00013B38">
        <w:rPr>
          <w:rFonts w:ascii="Times New Roman" w:hAnsi="Times New Roman"/>
          <w:bCs/>
          <w:sz w:val="28"/>
          <w:szCs w:val="28"/>
          <w:lang w:eastAsia="ru-RU"/>
        </w:rPr>
        <w:t xml:space="preserve">. </w:t>
      </w:r>
      <w:r w:rsidR="00B96B18" w:rsidRPr="00013B38">
        <w:rPr>
          <w:rFonts w:ascii="Times New Roman" w:hAnsi="Times New Roman"/>
          <w:bCs/>
          <w:sz w:val="28"/>
          <w:szCs w:val="28"/>
        </w:rPr>
        <w:t>В целях приведения нормативных правовых актов Департамента в соответствие с действующим законодательством внесены изменения в административные регламенты предоставления государственных услуг.</w:t>
      </w:r>
      <w:r>
        <w:rPr>
          <w:rFonts w:ascii="Times New Roman" w:hAnsi="Times New Roman"/>
          <w:bCs/>
          <w:sz w:val="28"/>
          <w:szCs w:val="28"/>
        </w:rPr>
        <w:t xml:space="preserve"> </w:t>
      </w:r>
    </w:p>
    <w:p w:rsidR="00AA0B13" w:rsidRDefault="00AA0B13" w:rsidP="00013B38">
      <w:pPr>
        <w:tabs>
          <w:tab w:val="left" w:pos="851"/>
        </w:tabs>
        <w:spacing w:after="0" w:line="240" w:lineRule="auto"/>
        <w:ind w:right="-6" w:firstLine="720"/>
        <w:jc w:val="both"/>
        <w:rPr>
          <w:rFonts w:ascii="Times New Roman" w:hAnsi="Times New Roman"/>
          <w:sz w:val="28"/>
          <w:szCs w:val="28"/>
        </w:rPr>
      </w:pPr>
      <w:r w:rsidRPr="00013B38">
        <w:rPr>
          <w:rFonts w:ascii="Times New Roman" w:hAnsi="Times New Roman"/>
          <w:bCs/>
          <w:sz w:val="28"/>
          <w:szCs w:val="28"/>
        </w:rPr>
        <w:t xml:space="preserve"> </w:t>
      </w:r>
      <w:r w:rsidRPr="00013B38">
        <w:rPr>
          <w:rFonts w:ascii="Times New Roman" w:hAnsi="Times New Roman"/>
          <w:sz w:val="28"/>
          <w:szCs w:val="28"/>
        </w:rPr>
        <w:t xml:space="preserve">Разработан и утвержден </w:t>
      </w:r>
      <w:r w:rsidR="00013B38" w:rsidRPr="00013B38">
        <w:rPr>
          <w:rFonts w:ascii="Times New Roman" w:hAnsi="Times New Roman"/>
          <w:bCs/>
          <w:sz w:val="28"/>
          <w:szCs w:val="28"/>
        </w:rPr>
        <w:t>п</w:t>
      </w:r>
      <w:r w:rsidR="00013B38" w:rsidRPr="00013B38">
        <w:rPr>
          <w:rFonts w:ascii="Times New Roman" w:hAnsi="Times New Roman"/>
          <w:sz w:val="28"/>
          <w:szCs w:val="28"/>
        </w:rPr>
        <w:t xml:space="preserve">риказом Департамента управления имуществом Ивановской области от 10.10.2017 N 149-к </w:t>
      </w:r>
      <w:r w:rsidRPr="00013B38">
        <w:rPr>
          <w:rFonts w:ascii="Times New Roman" w:hAnsi="Times New Roman"/>
          <w:sz w:val="28"/>
          <w:szCs w:val="28"/>
        </w:rPr>
        <w:t>Административный регламент предоставления государственной услуги «Продажа недвижимого имущества, находящегося в собственности Ивановской области, субъектам малого и среднего предпринимательства при реализации преимущественного права на приобретение ими арендуемого имущества».</w:t>
      </w:r>
    </w:p>
    <w:p w:rsidR="00170284" w:rsidRPr="00013B38" w:rsidRDefault="00170284" w:rsidP="00013B38">
      <w:pPr>
        <w:tabs>
          <w:tab w:val="left" w:pos="851"/>
        </w:tabs>
        <w:spacing w:after="0" w:line="240" w:lineRule="auto"/>
        <w:ind w:right="-6" w:firstLine="720"/>
        <w:jc w:val="both"/>
        <w:rPr>
          <w:rFonts w:ascii="Times New Roman" w:hAnsi="Times New Roman"/>
          <w:bCs/>
          <w:sz w:val="28"/>
          <w:szCs w:val="28"/>
        </w:rPr>
      </w:pPr>
    </w:p>
    <w:p w:rsidR="00170284" w:rsidRDefault="006F6846" w:rsidP="00170284">
      <w:pPr>
        <w:pStyle w:val="ConsPlusNormal"/>
        <w:jc w:val="center"/>
        <w:rPr>
          <w:rFonts w:ascii="Times New Roman" w:hAnsi="Times New Roman" w:cs="Times New Roman"/>
          <w:b/>
          <w:sz w:val="28"/>
          <w:szCs w:val="28"/>
        </w:rPr>
      </w:pPr>
      <w:r w:rsidRPr="00E70FDE">
        <w:rPr>
          <w:rFonts w:ascii="Times New Roman" w:hAnsi="Times New Roman" w:cs="Times New Roman"/>
          <w:b/>
          <w:sz w:val="28"/>
          <w:szCs w:val="28"/>
        </w:rPr>
        <w:t>1</w:t>
      </w:r>
      <w:r w:rsidR="00F32D18">
        <w:rPr>
          <w:rFonts w:ascii="Times New Roman" w:hAnsi="Times New Roman" w:cs="Times New Roman"/>
          <w:b/>
          <w:sz w:val="28"/>
          <w:szCs w:val="28"/>
        </w:rPr>
        <w:t>5</w:t>
      </w:r>
      <w:r w:rsidRPr="00E70FDE">
        <w:rPr>
          <w:rFonts w:ascii="Times New Roman" w:hAnsi="Times New Roman" w:cs="Times New Roman"/>
          <w:b/>
          <w:sz w:val="28"/>
          <w:szCs w:val="28"/>
        </w:rPr>
        <w:t>.Обеспечение делопроизводства и ведение архива</w:t>
      </w:r>
    </w:p>
    <w:p w:rsidR="00170284" w:rsidRDefault="00170284" w:rsidP="00170284">
      <w:pPr>
        <w:pStyle w:val="ConsPlusNormal"/>
        <w:jc w:val="both"/>
        <w:rPr>
          <w:rFonts w:ascii="Times New Roman" w:hAnsi="Times New Roman" w:cs="Times New Roman"/>
          <w:b/>
          <w:sz w:val="28"/>
          <w:szCs w:val="28"/>
        </w:rPr>
      </w:pPr>
    </w:p>
    <w:p w:rsidR="003858D2" w:rsidRPr="00E70FDE" w:rsidRDefault="003858D2" w:rsidP="00F32D18">
      <w:pPr>
        <w:pStyle w:val="ConsPlusNormal"/>
        <w:ind w:firstLine="708"/>
        <w:jc w:val="both"/>
        <w:rPr>
          <w:rFonts w:ascii="Times New Roman" w:hAnsi="Times New Roman"/>
          <w:sz w:val="28"/>
          <w:szCs w:val="28"/>
        </w:rPr>
      </w:pPr>
      <w:r w:rsidRPr="00E70FDE">
        <w:rPr>
          <w:rFonts w:ascii="Times New Roman" w:hAnsi="Times New Roman"/>
          <w:sz w:val="28"/>
          <w:szCs w:val="28"/>
        </w:rPr>
        <w:t xml:space="preserve">В 2017 году </w:t>
      </w:r>
      <w:r w:rsidR="00F32D18">
        <w:rPr>
          <w:rFonts w:ascii="Times New Roman" w:hAnsi="Times New Roman"/>
          <w:sz w:val="28"/>
          <w:szCs w:val="28"/>
        </w:rPr>
        <w:t>Департаментом</w:t>
      </w:r>
      <w:r w:rsidRPr="00E70FDE">
        <w:rPr>
          <w:rFonts w:ascii="Times New Roman" w:hAnsi="Times New Roman"/>
          <w:sz w:val="28"/>
          <w:szCs w:val="28"/>
        </w:rPr>
        <w:t xml:space="preserve">  осуществлялась работа по комплектованию архива законченных делопроизводством документов, велись учет, систематизация, оптимизация учета и хранения, обеспечение сохранности и использования документов, находящихся на архивном хранении.</w:t>
      </w:r>
    </w:p>
    <w:p w:rsidR="003858D2" w:rsidRPr="00E70FDE" w:rsidRDefault="003858D2" w:rsidP="003858D2">
      <w:pPr>
        <w:spacing w:after="0" w:line="240" w:lineRule="auto"/>
        <w:ind w:right="23" w:firstLine="720"/>
        <w:jc w:val="both"/>
        <w:rPr>
          <w:rFonts w:ascii="Times New Roman" w:eastAsia="Times New Roman" w:hAnsi="Times New Roman"/>
          <w:sz w:val="28"/>
          <w:szCs w:val="28"/>
          <w:lang w:eastAsia="ru-RU"/>
        </w:rPr>
      </w:pPr>
      <w:r w:rsidRPr="00E70FDE">
        <w:rPr>
          <w:rFonts w:ascii="Times New Roman" w:eastAsia="Times New Roman" w:hAnsi="Times New Roman"/>
          <w:sz w:val="28"/>
          <w:szCs w:val="28"/>
          <w:lang w:eastAsia="ru-RU"/>
        </w:rPr>
        <w:t>По состоянию на 01.01.2018 года в архиве Департамента хранится 5032 дел</w:t>
      </w:r>
      <w:r w:rsidRPr="00E70FDE">
        <w:rPr>
          <w:rFonts w:ascii="Times New Roman" w:eastAsia="Times New Roman" w:hAnsi="Times New Roman"/>
          <w:sz w:val="28"/>
          <w:szCs w:val="28"/>
          <w:lang w:val="en-US" w:eastAsia="ru-RU"/>
        </w:rPr>
        <w:t>f</w:t>
      </w:r>
      <w:r w:rsidRPr="00E70FDE">
        <w:rPr>
          <w:rFonts w:ascii="Times New Roman" w:eastAsia="Times New Roman" w:hAnsi="Times New Roman"/>
          <w:sz w:val="28"/>
          <w:szCs w:val="28"/>
          <w:lang w:eastAsia="ru-RU"/>
        </w:rPr>
        <w:t xml:space="preserve"> постоянного срока хранения (из них 4819 дел внесены в описи, утвержденные ЭПК), 214 дел по личному составу со сроком хранения 75 лет и более 1424 дела временного хранения.  </w:t>
      </w:r>
    </w:p>
    <w:p w:rsidR="003858D2" w:rsidRPr="00E70FDE" w:rsidRDefault="003858D2" w:rsidP="003858D2">
      <w:pPr>
        <w:spacing w:after="0" w:line="240" w:lineRule="auto"/>
        <w:ind w:firstLine="720"/>
        <w:jc w:val="both"/>
        <w:rPr>
          <w:rFonts w:ascii="Times New Roman" w:eastAsia="Times New Roman" w:hAnsi="Times New Roman"/>
          <w:sz w:val="28"/>
          <w:szCs w:val="28"/>
          <w:lang w:eastAsia="ru-RU"/>
        </w:rPr>
      </w:pPr>
      <w:r w:rsidRPr="00E70FDE">
        <w:rPr>
          <w:rFonts w:ascii="Times New Roman" w:eastAsia="Times New Roman" w:hAnsi="Times New Roman"/>
          <w:sz w:val="28"/>
          <w:szCs w:val="28"/>
          <w:lang w:eastAsia="ru-RU"/>
        </w:rPr>
        <w:lastRenderedPageBreak/>
        <w:t>В 2017 году осуществлялась работа по исполнению запросов организаций, предприятий и граждан о выдаче копий архивных документов, хранящихся в архиве Департамента (см. табл.1.1)</w:t>
      </w:r>
    </w:p>
    <w:p w:rsidR="003858D2" w:rsidRPr="00E70FDE" w:rsidRDefault="003858D2" w:rsidP="003858D2">
      <w:pPr>
        <w:spacing w:after="0" w:line="240" w:lineRule="auto"/>
        <w:ind w:firstLine="720"/>
        <w:jc w:val="both"/>
        <w:rPr>
          <w:rFonts w:ascii="Times New Roman" w:eastAsia="Times New Roman" w:hAnsi="Times New Roman"/>
          <w:sz w:val="28"/>
          <w:szCs w:val="28"/>
          <w:lang w:eastAsia="ru-RU"/>
        </w:rPr>
      </w:pPr>
    </w:p>
    <w:p w:rsidR="003858D2" w:rsidRPr="00E70FDE" w:rsidRDefault="003858D2" w:rsidP="003858D2">
      <w:pPr>
        <w:spacing w:after="0" w:line="240" w:lineRule="auto"/>
        <w:ind w:firstLine="720"/>
        <w:jc w:val="right"/>
        <w:rPr>
          <w:rFonts w:ascii="Times New Roman" w:eastAsia="Times New Roman" w:hAnsi="Times New Roman"/>
          <w:sz w:val="28"/>
          <w:szCs w:val="28"/>
          <w:lang w:eastAsia="ru-RU"/>
        </w:rPr>
      </w:pPr>
      <w:r w:rsidRPr="00E70FDE">
        <w:rPr>
          <w:rFonts w:ascii="Times New Roman" w:eastAsia="Times New Roman" w:hAnsi="Times New Roman"/>
          <w:sz w:val="28"/>
          <w:szCs w:val="28"/>
          <w:lang w:eastAsia="ru-RU"/>
        </w:rPr>
        <w:t xml:space="preserve">                             Таблица 1.1</w:t>
      </w:r>
    </w:p>
    <w:p w:rsidR="003858D2" w:rsidRPr="00E70FDE" w:rsidRDefault="003858D2" w:rsidP="003858D2">
      <w:pPr>
        <w:spacing w:after="0" w:line="240" w:lineRule="auto"/>
        <w:ind w:firstLine="720"/>
        <w:jc w:val="center"/>
        <w:rPr>
          <w:rFonts w:ascii="Times New Roman" w:eastAsia="Times New Roman" w:hAnsi="Times New Roman"/>
          <w:sz w:val="28"/>
          <w:szCs w:val="28"/>
          <w:lang w:eastAsia="ru-RU"/>
        </w:rPr>
      </w:pPr>
      <w:r w:rsidRPr="00E70FDE">
        <w:rPr>
          <w:rFonts w:ascii="Times New Roman" w:eastAsia="Times New Roman" w:hAnsi="Times New Roman"/>
          <w:sz w:val="28"/>
          <w:szCs w:val="28"/>
          <w:lang w:eastAsia="ru-RU"/>
        </w:rPr>
        <w:t xml:space="preserve">                                                                                          </w:t>
      </w:r>
      <w:r w:rsidRPr="00E70FDE">
        <w:rPr>
          <w:rFonts w:ascii="Times New Roman" w:eastAsia="Times New Roman" w:hAnsi="Times New Roman"/>
          <w:sz w:val="28"/>
          <w:szCs w:val="28"/>
          <w:lang w:val="en-US" w:eastAsia="ru-RU"/>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1417"/>
      </w:tblGrid>
      <w:tr w:rsidR="00E70FDE" w:rsidRPr="00E70FDE" w:rsidTr="00107427">
        <w:tc>
          <w:tcPr>
            <w:tcW w:w="7797" w:type="dxa"/>
            <w:tcBorders>
              <w:top w:val="single" w:sz="4" w:space="0" w:color="auto"/>
              <w:left w:val="single" w:sz="4" w:space="0" w:color="auto"/>
              <w:bottom w:val="single" w:sz="4" w:space="0" w:color="auto"/>
              <w:right w:val="single" w:sz="4" w:space="0" w:color="auto"/>
            </w:tcBorders>
            <w:hideMark/>
          </w:tcPr>
          <w:p w:rsidR="003858D2" w:rsidRPr="00E70FDE" w:rsidRDefault="003858D2" w:rsidP="00107427">
            <w:pPr>
              <w:spacing w:after="0" w:line="240" w:lineRule="auto"/>
              <w:ind w:firstLine="709"/>
              <w:jc w:val="both"/>
              <w:rPr>
                <w:rFonts w:ascii="Times New Roman" w:eastAsia="Times New Roman" w:hAnsi="Times New Roman"/>
                <w:sz w:val="28"/>
                <w:szCs w:val="28"/>
              </w:rPr>
            </w:pPr>
            <w:r w:rsidRPr="00E70FDE">
              <w:rPr>
                <w:rFonts w:ascii="Times New Roman" w:eastAsia="Times New Roman" w:hAnsi="Times New Roman"/>
                <w:sz w:val="28"/>
                <w:szCs w:val="28"/>
              </w:rPr>
              <w:t xml:space="preserve">Всего исполнено запросов о выдаче копий архивных документов/ архивных справок </w:t>
            </w:r>
          </w:p>
        </w:tc>
        <w:tc>
          <w:tcPr>
            <w:tcW w:w="1417" w:type="dxa"/>
            <w:tcBorders>
              <w:top w:val="single" w:sz="4" w:space="0" w:color="auto"/>
              <w:left w:val="single" w:sz="4" w:space="0" w:color="auto"/>
              <w:bottom w:val="single" w:sz="4" w:space="0" w:color="auto"/>
              <w:right w:val="single" w:sz="4" w:space="0" w:color="auto"/>
            </w:tcBorders>
            <w:hideMark/>
          </w:tcPr>
          <w:p w:rsidR="003858D2" w:rsidRPr="00E70FDE" w:rsidRDefault="003858D2" w:rsidP="00107427">
            <w:pPr>
              <w:spacing w:after="0" w:line="240" w:lineRule="auto"/>
              <w:ind w:firstLine="709"/>
              <w:jc w:val="right"/>
              <w:rPr>
                <w:rFonts w:ascii="Times New Roman" w:eastAsia="Times New Roman" w:hAnsi="Times New Roman"/>
                <w:sz w:val="28"/>
                <w:szCs w:val="28"/>
              </w:rPr>
            </w:pPr>
            <w:r w:rsidRPr="00E70FDE">
              <w:rPr>
                <w:rFonts w:ascii="Times New Roman" w:eastAsia="Times New Roman" w:hAnsi="Times New Roman"/>
                <w:sz w:val="28"/>
                <w:szCs w:val="28"/>
              </w:rPr>
              <w:t xml:space="preserve">23 </w:t>
            </w:r>
          </w:p>
        </w:tc>
      </w:tr>
      <w:tr w:rsidR="00E70FDE" w:rsidRPr="00E70FDE" w:rsidTr="00107427">
        <w:tc>
          <w:tcPr>
            <w:tcW w:w="7797" w:type="dxa"/>
            <w:tcBorders>
              <w:top w:val="single" w:sz="4" w:space="0" w:color="auto"/>
              <w:left w:val="single" w:sz="4" w:space="0" w:color="auto"/>
              <w:bottom w:val="single" w:sz="4" w:space="0" w:color="auto"/>
              <w:right w:val="single" w:sz="4" w:space="0" w:color="auto"/>
            </w:tcBorders>
            <w:hideMark/>
          </w:tcPr>
          <w:p w:rsidR="003858D2" w:rsidRPr="00E70FDE" w:rsidRDefault="003858D2" w:rsidP="00107427">
            <w:pPr>
              <w:spacing w:after="0" w:line="240" w:lineRule="auto"/>
              <w:ind w:firstLine="709"/>
              <w:jc w:val="both"/>
              <w:rPr>
                <w:rFonts w:ascii="Times New Roman" w:eastAsia="Times New Roman" w:hAnsi="Times New Roman"/>
                <w:sz w:val="28"/>
                <w:szCs w:val="28"/>
              </w:rPr>
            </w:pPr>
            <w:r w:rsidRPr="00E70FDE">
              <w:rPr>
                <w:rFonts w:ascii="Times New Roman" w:eastAsia="Times New Roman" w:hAnsi="Times New Roman"/>
                <w:sz w:val="28"/>
                <w:szCs w:val="28"/>
              </w:rPr>
              <w:t>в т. ч.:</w:t>
            </w:r>
          </w:p>
        </w:tc>
        <w:tc>
          <w:tcPr>
            <w:tcW w:w="1417" w:type="dxa"/>
            <w:tcBorders>
              <w:top w:val="single" w:sz="4" w:space="0" w:color="auto"/>
              <w:left w:val="single" w:sz="4" w:space="0" w:color="auto"/>
              <w:bottom w:val="single" w:sz="4" w:space="0" w:color="auto"/>
              <w:right w:val="single" w:sz="4" w:space="0" w:color="auto"/>
            </w:tcBorders>
          </w:tcPr>
          <w:p w:rsidR="003858D2" w:rsidRPr="00E70FDE" w:rsidRDefault="003858D2" w:rsidP="00107427">
            <w:pPr>
              <w:spacing w:after="0" w:line="240" w:lineRule="auto"/>
              <w:ind w:firstLine="709"/>
              <w:jc w:val="right"/>
              <w:rPr>
                <w:rFonts w:ascii="Times New Roman" w:eastAsia="Times New Roman" w:hAnsi="Times New Roman"/>
                <w:sz w:val="28"/>
                <w:szCs w:val="28"/>
              </w:rPr>
            </w:pPr>
          </w:p>
        </w:tc>
      </w:tr>
      <w:tr w:rsidR="00E70FDE" w:rsidRPr="00E70FDE" w:rsidTr="00107427">
        <w:tc>
          <w:tcPr>
            <w:tcW w:w="7797" w:type="dxa"/>
            <w:tcBorders>
              <w:top w:val="single" w:sz="4" w:space="0" w:color="auto"/>
              <w:left w:val="single" w:sz="4" w:space="0" w:color="auto"/>
              <w:bottom w:val="single" w:sz="4" w:space="0" w:color="auto"/>
              <w:right w:val="single" w:sz="4" w:space="0" w:color="auto"/>
            </w:tcBorders>
            <w:hideMark/>
          </w:tcPr>
          <w:p w:rsidR="003858D2" w:rsidRPr="00E70FDE" w:rsidRDefault="003858D2" w:rsidP="00107427">
            <w:pPr>
              <w:spacing w:after="0" w:line="240" w:lineRule="auto"/>
              <w:ind w:firstLine="601"/>
              <w:jc w:val="both"/>
              <w:rPr>
                <w:rFonts w:ascii="Times New Roman" w:eastAsia="Times New Roman" w:hAnsi="Times New Roman"/>
                <w:sz w:val="28"/>
                <w:szCs w:val="28"/>
              </w:rPr>
            </w:pPr>
            <w:r w:rsidRPr="00E70FDE">
              <w:rPr>
                <w:rFonts w:ascii="Times New Roman" w:eastAsia="Times New Roman" w:hAnsi="Times New Roman"/>
                <w:sz w:val="28"/>
                <w:szCs w:val="28"/>
              </w:rPr>
              <w:t xml:space="preserve">- запросов организаций, предприятий </w:t>
            </w:r>
          </w:p>
        </w:tc>
        <w:tc>
          <w:tcPr>
            <w:tcW w:w="1417" w:type="dxa"/>
            <w:tcBorders>
              <w:top w:val="single" w:sz="4" w:space="0" w:color="auto"/>
              <w:left w:val="single" w:sz="4" w:space="0" w:color="auto"/>
              <w:bottom w:val="single" w:sz="4" w:space="0" w:color="auto"/>
              <w:right w:val="single" w:sz="4" w:space="0" w:color="auto"/>
            </w:tcBorders>
            <w:hideMark/>
          </w:tcPr>
          <w:p w:rsidR="003858D2" w:rsidRPr="00E70FDE" w:rsidRDefault="003858D2" w:rsidP="00107427">
            <w:pPr>
              <w:spacing w:after="0" w:line="240" w:lineRule="auto"/>
              <w:ind w:firstLine="709"/>
              <w:jc w:val="right"/>
              <w:rPr>
                <w:rFonts w:ascii="Times New Roman" w:eastAsia="Times New Roman" w:hAnsi="Times New Roman"/>
                <w:sz w:val="28"/>
                <w:szCs w:val="28"/>
              </w:rPr>
            </w:pPr>
            <w:r w:rsidRPr="00E70FDE">
              <w:rPr>
                <w:rFonts w:ascii="Times New Roman" w:eastAsia="Times New Roman" w:hAnsi="Times New Roman"/>
                <w:sz w:val="28"/>
                <w:szCs w:val="28"/>
              </w:rPr>
              <w:t>20</w:t>
            </w:r>
          </w:p>
        </w:tc>
      </w:tr>
      <w:tr w:rsidR="00E70FDE" w:rsidRPr="00E70FDE" w:rsidTr="00107427">
        <w:tc>
          <w:tcPr>
            <w:tcW w:w="7797" w:type="dxa"/>
            <w:tcBorders>
              <w:top w:val="single" w:sz="4" w:space="0" w:color="auto"/>
              <w:left w:val="single" w:sz="4" w:space="0" w:color="auto"/>
              <w:bottom w:val="single" w:sz="4" w:space="0" w:color="auto"/>
              <w:right w:val="single" w:sz="4" w:space="0" w:color="auto"/>
            </w:tcBorders>
            <w:hideMark/>
          </w:tcPr>
          <w:p w:rsidR="003858D2" w:rsidRPr="00E70FDE" w:rsidRDefault="003858D2" w:rsidP="00107427">
            <w:pPr>
              <w:spacing w:after="0" w:line="240" w:lineRule="auto"/>
              <w:ind w:firstLine="601"/>
              <w:jc w:val="both"/>
              <w:rPr>
                <w:rFonts w:ascii="Times New Roman" w:eastAsia="Times New Roman" w:hAnsi="Times New Roman"/>
                <w:sz w:val="28"/>
                <w:szCs w:val="28"/>
              </w:rPr>
            </w:pPr>
            <w:r w:rsidRPr="00E70FDE">
              <w:rPr>
                <w:rFonts w:ascii="Times New Roman" w:eastAsia="Times New Roman" w:hAnsi="Times New Roman"/>
                <w:sz w:val="28"/>
                <w:szCs w:val="28"/>
              </w:rPr>
              <w:t>- по обращениям граждан</w:t>
            </w:r>
          </w:p>
        </w:tc>
        <w:tc>
          <w:tcPr>
            <w:tcW w:w="1417" w:type="dxa"/>
            <w:tcBorders>
              <w:top w:val="single" w:sz="4" w:space="0" w:color="auto"/>
              <w:left w:val="single" w:sz="4" w:space="0" w:color="auto"/>
              <w:bottom w:val="single" w:sz="4" w:space="0" w:color="auto"/>
              <w:right w:val="single" w:sz="4" w:space="0" w:color="auto"/>
            </w:tcBorders>
            <w:hideMark/>
          </w:tcPr>
          <w:p w:rsidR="003858D2" w:rsidRPr="00E70FDE" w:rsidRDefault="003858D2" w:rsidP="00107427">
            <w:pPr>
              <w:spacing w:after="0" w:line="240" w:lineRule="auto"/>
              <w:ind w:firstLine="709"/>
              <w:jc w:val="right"/>
              <w:rPr>
                <w:rFonts w:ascii="Times New Roman" w:eastAsia="Times New Roman" w:hAnsi="Times New Roman"/>
                <w:sz w:val="28"/>
                <w:szCs w:val="28"/>
              </w:rPr>
            </w:pPr>
            <w:r w:rsidRPr="00E70FDE">
              <w:rPr>
                <w:rFonts w:ascii="Times New Roman" w:eastAsia="Times New Roman" w:hAnsi="Times New Roman"/>
                <w:sz w:val="28"/>
                <w:szCs w:val="28"/>
              </w:rPr>
              <w:t>3</w:t>
            </w:r>
          </w:p>
        </w:tc>
      </w:tr>
    </w:tbl>
    <w:p w:rsidR="003858D2" w:rsidRPr="00E70FDE" w:rsidRDefault="003858D2" w:rsidP="003858D2">
      <w:pPr>
        <w:spacing w:after="0" w:line="240" w:lineRule="auto"/>
        <w:ind w:firstLine="709"/>
        <w:jc w:val="both"/>
        <w:rPr>
          <w:rFonts w:ascii="Times New Roman" w:eastAsia="Times New Roman" w:hAnsi="Times New Roman"/>
          <w:sz w:val="28"/>
          <w:szCs w:val="28"/>
          <w:lang w:eastAsia="ru-RU"/>
        </w:rPr>
      </w:pPr>
    </w:p>
    <w:p w:rsidR="003858D2" w:rsidRPr="00E70FDE" w:rsidRDefault="003858D2" w:rsidP="003858D2">
      <w:pPr>
        <w:spacing w:after="0" w:line="240" w:lineRule="auto"/>
        <w:ind w:firstLine="720"/>
        <w:jc w:val="both"/>
        <w:rPr>
          <w:rFonts w:ascii="Times New Roman" w:eastAsia="Times New Roman" w:hAnsi="Times New Roman"/>
          <w:bCs/>
          <w:sz w:val="28"/>
          <w:szCs w:val="28"/>
          <w:lang w:eastAsia="ru-RU"/>
        </w:rPr>
      </w:pPr>
      <w:r w:rsidRPr="00E70FDE">
        <w:rPr>
          <w:rFonts w:ascii="Times New Roman" w:eastAsia="Times New Roman" w:hAnsi="Times New Roman"/>
          <w:sz w:val="28"/>
          <w:szCs w:val="28"/>
          <w:lang w:eastAsia="ru-RU"/>
        </w:rPr>
        <w:t xml:space="preserve">По состоянию на 01.01.2018 общий объем документооборота в Департаменте </w:t>
      </w:r>
      <w:r w:rsidRPr="00E70FDE">
        <w:rPr>
          <w:rFonts w:ascii="Times New Roman" w:eastAsia="Times New Roman" w:hAnsi="Times New Roman"/>
          <w:bCs/>
          <w:sz w:val="28"/>
          <w:szCs w:val="28"/>
          <w:lang w:eastAsia="ru-RU"/>
        </w:rPr>
        <w:t>составил  29223 документов (в 2016 году - 31309 документов).</w:t>
      </w:r>
    </w:p>
    <w:p w:rsidR="003858D2" w:rsidRPr="00E70FDE" w:rsidRDefault="003858D2" w:rsidP="003858D2">
      <w:pPr>
        <w:spacing w:after="0" w:line="240" w:lineRule="auto"/>
        <w:ind w:firstLine="720"/>
        <w:jc w:val="both"/>
        <w:rPr>
          <w:rFonts w:ascii="Times New Roman" w:eastAsia="Times New Roman" w:hAnsi="Times New Roman"/>
          <w:sz w:val="28"/>
          <w:szCs w:val="28"/>
          <w:lang w:eastAsia="ru-RU"/>
        </w:rPr>
      </w:pPr>
      <w:r w:rsidRPr="00E70FDE">
        <w:rPr>
          <w:rFonts w:ascii="Times New Roman" w:eastAsia="Times New Roman" w:hAnsi="Times New Roman"/>
          <w:sz w:val="28"/>
          <w:szCs w:val="28"/>
          <w:lang w:eastAsia="ru-RU"/>
        </w:rPr>
        <w:t>В 201</w:t>
      </w:r>
      <w:r w:rsidR="00472966">
        <w:rPr>
          <w:rFonts w:ascii="Times New Roman" w:eastAsia="Times New Roman" w:hAnsi="Times New Roman"/>
          <w:sz w:val="28"/>
          <w:szCs w:val="28"/>
          <w:lang w:eastAsia="ru-RU"/>
        </w:rPr>
        <w:t>7</w:t>
      </w:r>
      <w:r w:rsidRPr="00E70FDE">
        <w:rPr>
          <w:rFonts w:ascii="Times New Roman" w:eastAsia="Times New Roman" w:hAnsi="Times New Roman"/>
          <w:sz w:val="28"/>
          <w:szCs w:val="28"/>
          <w:lang w:eastAsia="ru-RU"/>
        </w:rPr>
        <w:t xml:space="preserve"> году доля электронных документов в объеме входящих и исходящих документов составила 70,1 % от общего объема поступивших документов (в 2015 году доля электронных документов составила 63,8 %, в 2016 году – 68,8 %)(см. таблицу 1.2) </w:t>
      </w:r>
    </w:p>
    <w:p w:rsidR="00F32D18" w:rsidRDefault="00F32D18" w:rsidP="00F32D18">
      <w:pPr>
        <w:spacing w:after="0" w:line="240" w:lineRule="auto"/>
        <w:ind w:left="7080" w:firstLine="708"/>
        <w:rPr>
          <w:rFonts w:ascii="Times New Roman" w:eastAsia="Times New Roman" w:hAnsi="Times New Roman"/>
          <w:sz w:val="28"/>
          <w:szCs w:val="28"/>
          <w:lang w:eastAsia="ru-RU"/>
        </w:rPr>
      </w:pPr>
    </w:p>
    <w:p w:rsidR="003858D2" w:rsidRPr="00E70FDE" w:rsidRDefault="003858D2" w:rsidP="00F32D18">
      <w:pPr>
        <w:spacing w:after="0" w:line="240" w:lineRule="auto"/>
        <w:ind w:left="7080" w:firstLine="708"/>
        <w:rPr>
          <w:rFonts w:ascii="Times New Roman" w:eastAsia="Times New Roman" w:hAnsi="Times New Roman"/>
          <w:sz w:val="28"/>
          <w:szCs w:val="28"/>
          <w:lang w:eastAsia="ru-RU"/>
        </w:rPr>
      </w:pPr>
      <w:r w:rsidRPr="00E70FDE">
        <w:rPr>
          <w:rFonts w:ascii="Times New Roman" w:eastAsia="Times New Roman" w:hAnsi="Times New Roman"/>
          <w:sz w:val="28"/>
          <w:szCs w:val="28"/>
          <w:lang w:eastAsia="ru-RU"/>
        </w:rPr>
        <w:t>Таблица 1.2</w:t>
      </w:r>
    </w:p>
    <w:p w:rsidR="003858D2" w:rsidRPr="00E70FDE" w:rsidRDefault="003858D2" w:rsidP="003858D2">
      <w:pPr>
        <w:spacing w:after="0" w:line="240" w:lineRule="auto"/>
        <w:ind w:firstLine="720"/>
        <w:jc w:val="right"/>
        <w:rPr>
          <w:rFonts w:ascii="Times New Roman" w:eastAsia="Times New Roman" w:hAnsi="Times New Roman"/>
          <w:sz w:val="28"/>
          <w:szCs w:val="28"/>
          <w:lang w:eastAsia="ru-RU"/>
        </w:rPr>
      </w:pPr>
    </w:p>
    <w:p w:rsidR="003858D2" w:rsidRPr="00E70FDE" w:rsidRDefault="003858D2" w:rsidP="00255BE0">
      <w:pPr>
        <w:spacing w:after="0" w:line="240" w:lineRule="auto"/>
        <w:ind w:firstLine="720"/>
        <w:jc w:val="center"/>
        <w:rPr>
          <w:rFonts w:ascii="Times New Roman" w:eastAsia="Times New Roman" w:hAnsi="Times New Roman"/>
          <w:sz w:val="28"/>
          <w:szCs w:val="28"/>
          <w:lang w:eastAsia="ru-RU"/>
        </w:rPr>
      </w:pPr>
      <w:r w:rsidRPr="00E70FDE">
        <w:rPr>
          <w:rFonts w:ascii="Times New Roman" w:eastAsia="Times New Roman" w:hAnsi="Times New Roman"/>
          <w:sz w:val="28"/>
          <w:szCs w:val="28"/>
          <w:lang w:eastAsia="ru-RU"/>
        </w:rPr>
        <w:t>Количество поступивших (входящих) документов за 201</w:t>
      </w:r>
      <w:r w:rsidR="00E70FDE">
        <w:rPr>
          <w:rFonts w:ascii="Times New Roman" w:eastAsia="Times New Roman" w:hAnsi="Times New Roman"/>
          <w:sz w:val="28"/>
          <w:szCs w:val="28"/>
          <w:lang w:eastAsia="ru-RU"/>
        </w:rPr>
        <w:t>7</w:t>
      </w:r>
      <w:r w:rsidRPr="00E70FDE">
        <w:rPr>
          <w:rFonts w:ascii="Times New Roman" w:eastAsia="Times New Roman" w:hAnsi="Times New Roman"/>
          <w:sz w:val="28"/>
          <w:szCs w:val="28"/>
          <w:lang w:eastAsia="ru-RU"/>
        </w:rPr>
        <w:t xml:space="preserve"> год</w:t>
      </w:r>
    </w:p>
    <w:p w:rsidR="003858D2" w:rsidRPr="00E70FDE" w:rsidRDefault="003858D2" w:rsidP="003858D2">
      <w:pPr>
        <w:spacing w:after="0" w:line="240" w:lineRule="auto"/>
        <w:ind w:firstLine="720"/>
        <w:jc w:val="right"/>
        <w:rPr>
          <w:rFonts w:ascii="Times New Roman" w:eastAsia="Times New Roman" w:hAnsi="Times New Roman"/>
          <w:sz w:val="28"/>
          <w:szCs w:val="28"/>
          <w:lang w:eastAsia="ru-RU"/>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2"/>
        <w:gridCol w:w="1417"/>
        <w:gridCol w:w="1729"/>
      </w:tblGrid>
      <w:tr w:rsidR="00E70FDE" w:rsidRPr="00E70FDE" w:rsidTr="00107427">
        <w:tc>
          <w:tcPr>
            <w:tcW w:w="6272" w:type="dxa"/>
            <w:vMerge w:val="restart"/>
            <w:tcBorders>
              <w:top w:val="single" w:sz="4" w:space="0" w:color="auto"/>
              <w:left w:val="single" w:sz="4" w:space="0" w:color="auto"/>
              <w:right w:val="single" w:sz="4" w:space="0" w:color="auto"/>
            </w:tcBorders>
            <w:vAlign w:val="center"/>
            <w:hideMark/>
          </w:tcPr>
          <w:p w:rsidR="003858D2" w:rsidRPr="00E70FDE" w:rsidRDefault="003858D2" w:rsidP="00107427">
            <w:pPr>
              <w:spacing w:after="0" w:line="240" w:lineRule="auto"/>
              <w:jc w:val="center"/>
              <w:rPr>
                <w:rFonts w:ascii="Times New Roman" w:eastAsia="Times New Roman" w:hAnsi="Times New Roman"/>
                <w:sz w:val="28"/>
                <w:szCs w:val="28"/>
              </w:rPr>
            </w:pPr>
            <w:r w:rsidRPr="00E70FDE">
              <w:rPr>
                <w:rFonts w:ascii="Times New Roman" w:eastAsia="Times New Roman" w:hAnsi="Times New Roman"/>
                <w:sz w:val="28"/>
                <w:szCs w:val="28"/>
              </w:rPr>
              <w:t>Показатель</w:t>
            </w:r>
          </w:p>
        </w:tc>
        <w:tc>
          <w:tcPr>
            <w:tcW w:w="3146" w:type="dxa"/>
            <w:gridSpan w:val="2"/>
            <w:tcBorders>
              <w:top w:val="single" w:sz="4" w:space="0" w:color="auto"/>
              <w:left w:val="single" w:sz="4" w:space="0" w:color="auto"/>
              <w:bottom w:val="single" w:sz="4" w:space="0" w:color="auto"/>
              <w:right w:val="single" w:sz="4" w:space="0" w:color="auto"/>
            </w:tcBorders>
            <w:vAlign w:val="center"/>
            <w:hideMark/>
          </w:tcPr>
          <w:p w:rsidR="003858D2" w:rsidRPr="00E70FDE" w:rsidRDefault="003858D2" w:rsidP="00107427">
            <w:pPr>
              <w:spacing w:after="0" w:line="240" w:lineRule="auto"/>
              <w:jc w:val="center"/>
              <w:rPr>
                <w:rFonts w:ascii="Times New Roman" w:eastAsia="Times New Roman" w:hAnsi="Times New Roman"/>
                <w:sz w:val="28"/>
                <w:szCs w:val="28"/>
              </w:rPr>
            </w:pPr>
            <w:r w:rsidRPr="00E70FDE">
              <w:rPr>
                <w:rFonts w:ascii="Times New Roman" w:eastAsia="Times New Roman" w:hAnsi="Times New Roman"/>
                <w:sz w:val="28"/>
                <w:szCs w:val="28"/>
              </w:rPr>
              <w:t>Значение</w:t>
            </w:r>
          </w:p>
        </w:tc>
      </w:tr>
      <w:tr w:rsidR="00E70FDE" w:rsidRPr="00E70FDE" w:rsidTr="00107427">
        <w:tc>
          <w:tcPr>
            <w:tcW w:w="6272" w:type="dxa"/>
            <w:vMerge/>
            <w:tcBorders>
              <w:left w:val="single" w:sz="4" w:space="0" w:color="auto"/>
              <w:bottom w:val="single" w:sz="4" w:space="0" w:color="auto"/>
              <w:right w:val="single" w:sz="4" w:space="0" w:color="auto"/>
            </w:tcBorders>
            <w:vAlign w:val="center"/>
          </w:tcPr>
          <w:p w:rsidR="003858D2" w:rsidRPr="00E70FDE" w:rsidRDefault="003858D2" w:rsidP="00107427">
            <w:pPr>
              <w:spacing w:after="0" w:line="240" w:lineRule="auto"/>
              <w:jc w:val="center"/>
              <w:rPr>
                <w:rFonts w:ascii="Times New Roman" w:eastAsia="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3858D2" w:rsidRPr="00E70FDE" w:rsidRDefault="003858D2" w:rsidP="00107427">
            <w:pPr>
              <w:spacing w:after="0" w:line="240" w:lineRule="auto"/>
              <w:ind w:right="-108"/>
              <w:jc w:val="center"/>
              <w:rPr>
                <w:rFonts w:ascii="Times New Roman" w:eastAsia="Times New Roman" w:hAnsi="Times New Roman"/>
                <w:sz w:val="28"/>
                <w:szCs w:val="28"/>
              </w:rPr>
            </w:pPr>
            <w:r w:rsidRPr="00E70FDE">
              <w:rPr>
                <w:rFonts w:ascii="Times New Roman" w:eastAsia="Times New Roman" w:hAnsi="Times New Roman"/>
                <w:sz w:val="28"/>
                <w:szCs w:val="28"/>
              </w:rPr>
              <w:t>Поступило всего</w:t>
            </w:r>
          </w:p>
        </w:tc>
        <w:tc>
          <w:tcPr>
            <w:tcW w:w="1729" w:type="dxa"/>
            <w:tcBorders>
              <w:top w:val="single" w:sz="4" w:space="0" w:color="auto"/>
              <w:left w:val="single" w:sz="4" w:space="0" w:color="auto"/>
              <w:bottom w:val="single" w:sz="4" w:space="0" w:color="auto"/>
              <w:right w:val="single" w:sz="4" w:space="0" w:color="auto"/>
            </w:tcBorders>
            <w:vAlign w:val="center"/>
          </w:tcPr>
          <w:p w:rsidR="003858D2" w:rsidRPr="00E70FDE" w:rsidRDefault="003858D2" w:rsidP="00107427">
            <w:pPr>
              <w:spacing w:after="0" w:line="240" w:lineRule="auto"/>
              <w:jc w:val="center"/>
              <w:rPr>
                <w:rFonts w:ascii="Times New Roman" w:eastAsia="Times New Roman" w:hAnsi="Times New Roman"/>
                <w:sz w:val="28"/>
                <w:szCs w:val="28"/>
              </w:rPr>
            </w:pPr>
            <w:r w:rsidRPr="00E70FDE">
              <w:rPr>
                <w:rFonts w:ascii="Times New Roman" w:eastAsia="Times New Roman" w:hAnsi="Times New Roman"/>
                <w:sz w:val="28"/>
                <w:szCs w:val="28"/>
              </w:rPr>
              <w:t>В т. ч. в электронной форме</w:t>
            </w:r>
          </w:p>
        </w:tc>
      </w:tr>
      <w:tr w:rsidR="00E70FDE" w:rsidRPr="00E70FDE" w:rsidTr="00107427">
        <w:tc>
          <w:tcPr>
            <w:tcW w:w="6272" w:type="dxa"/>
            <w:tcBorders>
              <w:top w:val="single" w:sz="4" w:space="0" w:color="auto"/>
              <w:left w:val="single" w:sz="4" w:space="0" w:color="auto"/>
              <w:bottom w:val="single" w:sz="4" w:space="0" w:color="auto"/>
              <w:right w:val="single" w:sz="4" w:space="0" w:color="auto"/>
            </w:tcBorders>
            <w:hideMark/>
          </w:tcPr>
          <w:p w:rsidR="003858D2" w:rsidRPr="00E70FDE" w:rsidRDefault="003858D2" w:rsidP="00107427">
            <w:pPr>
              <w:spacing w:after="0" w:line="240" w:lineRule="auto"/>
              <w:rPr>
                <w:rFonts w:ascii="Times New Roman" w:eastAsia="Times New Roman" w:hAnsi="Times New Roman"/>
                <w:sz w:val="28"/>
                <w:szCs w:val="28"/>
              </w:rPr>
            </w:pPr>
            <w:r w:rsidRPr="00E70FDE">
              <w:rPr>
                <w:rFonts w:ascii="Times New Roman" w:eastAsia="Times New Roman" w:hAnsi="Times New Roman"/>
                <w:sz w:val="28"/>
                <w:szCs w:val="28"/>
              </w:rPr>
              <w:t>Всего входящих документов</w:t>
            </w:r>
          </w:p>
        </w:tc>
        <w:tc>
          <w:tcPr>
            <w:tcW w:w="1417" w:type="dxa"/>
            <w:tcBorders>
              <w:top w:val="single" w:sz="4" w:space="0" w:color="auto"/>
              <w:left w:val="single" w:sz="4" w:space="0" w:color="auto"/>
              <w:bottom w:val="single" w:sz="4" w:space="0" w:color="auto"/>
              <w:right w:val="single" w:sz="4" w:space="0" w:color="auto"/>
            </w:tcBorders>
            <w:hideMark/>
          </w:tcPr>
          <w:p w:rsidR="003858D2" w:rsidRPr="00E70FDE" w:rsidRDefault="003858D2" w:rsidP="00107427">
            <w:pPr>
              <w:spacing w:after="0" w:line="240" w:lineRule="auto"/>
              <w:jc w:val="right"/>
              <w:rPr>
                <w:rFonts w:ascii="Times New Roman" w:eastAsia="Times New Roman" w:hAnsi="Times New Roman"/>
                <w:sz w:val="28"/>
                <w:szCs w:val="28"/>
              </w:rPr>
            </w:pPr>
            <w:r w:rsidRPr="00E70FDE">
              <w:rPr>
                <w:rFonts w:ascii="Times New Roman" w:eastAsia="Times New Roman" w:hAnsi="Times New Roman"/>
                <w:sz w:val="28"/>
                <w:szCs w:val="28"/>
              </w:rPr>
              <w:t>15167</w:t>
            </w:r>
          </w:p>
        </w:tc>
        <w:tc>
          <w:tcPr>
            <w:tcW w:w="1729" w:type="dxa"/>
            <w:tcBorders>
              <w:top w:val="single" w:sz="4" w:space="0" w:color="auto"/>
              <w:left w:val="single" w:sz="4" w:space="0" w:color="auto"/>
              <w:bottom w:val="single" w:sz="4" w:space="0" w:color="auto"/>
              <w:right w:val="single" w:sz="4" w:space="0" w:color="auto"/>
            </w:tcBorders>
          </w:tcPr>
          <w:p w:rsidR="003858D2" w:rsidRPr="00E70FDE" w:rsidRDefault="003858D2" w:rsidP="00107427">
            <w:pPr>
              <w:spacing w:after="0" w:line="240" w:lineRule="auto"/>
              <w:jc w:val="right"/>
              <w:rPr>
                <w:rFonts w:ascii="Times New Roman" w:eastAsia="Times New Roman" w:hAnsi="Times New Roman"/>
                <w:sz w:val="28"/>
                <w:szCs w:val="28"/>
              </w:rPr>
            </w:pPr>
            <w:r w:rsidRPr="00E70FDE">
              <w:rPr>
                <w:rFonts w:ascii="Times New Roman" w:eastAsia="Times New Roman" w:hAnsi="Times New Roman"/>
                <w:sz w:val="28"/>
                <w:szCs w:val="28"/>
              </w:rPr>
              <w:t>10632</w:t>
            </w:r>
          </w:p>
        </w:tc>
      </w:tr>
      <w:tr w:rsidR="00E70FDE" w:rsidRPr="00E70FDE" w:rsidTr="00107427">
        <w:tc>
          <w:tcPr>
            <w:tcW w:w="6272" w:type="dxa"/>
            <w:tcBorders>
              <w:top w:val="single" w:sz="4" w:space="0" w:color="auto"/>
              <w:left w:val="single" w:sz="4" w:space="0" w:color="auto"/>
              <w:bottom w:val="single" w:sz="4" w:space="0" w:color="auto"/>
              <w:right w:val="single" w:sz="4" w:space="0" w:color="auto"/>
            </w:tcBorders>
            <w:hideMark/>
          </w:tcPr>
          <w:p w:rsidR="003858D2" w:rsidRPr="00E70FDE" w:rsidRDefault="003858D2" w:rsidP="00107427">
            <w:pPr>
              <w:spacing w:after="0" w:line="240" w:lineRule="auto"/>
              <w:rPr>
                <w:rFonts w:ascii="Times New Roman" w:eastAsia="Times New Roman" w:hAnsi="Times New Roman"/>
                <w:sz w:val="28"/>
                <w:szCs w:val="28"/>
              </w:rPr>
            </w:pPr>
            <w:r w:rsidRPr="00E70FDE">
              <w:rPr>
                <w:rFonts w:ascii="Times New Roman" w:eastAsia="Times New Roman" w:hAnsi="Times New Roman"/>
                <w:sz w:val="28"/>
                <w:szCs w:val="28"/>
              </w:rPr>
              <w:t xml:space="preserve">в т.ч.: </w:t>
            </w:r>
          </w:p>
        </w:tc>
        <w:tc>
          <w:tcPr>
            <w:tcW w:w="1417" w:type="dxa"/>
            <w:tcBorders>
              <w:top w:val="single" w:sz="4" w:space="0" w:color="auto"/>
              <w:left w:val="single" w:sz="4" w:space="0" w:color="auto"/>
              <w:bottom w:val="single" w:sz="4" w:space="0" w:color="auto"/>
              <w:right w:val="single" w:sz="4" w:space="0" w:color="auto"/>
            </w:tcBorders>
          </w:tcPr>
          <w:p w:rsidR="003858D2" w:rsidRPr="00E70FDE" w:rsidRDefault="003858D2" w:rsidP="00107427">
            <w:pPr>
              <w:spacing w:after="0" w:line="240" w:lineRule="auto"/>
              <w:jc w:val="center"/>
              <w:rPr>
                <w:rFonts w:ascii="Times New Roman" w:eastAsia="Times New Roman" w:hAnsi="Times New Roman"/>
                <w:sz w:val="28"/>
                <w:szCs w:val="28"/>
              </w:rPr>
            </w:pPr>
          </w:p>
        </w:tc>
        <w:tc>
          <w:tcPr>
            <w:tcW w:w="1729" w:type="dxa"/>
            <w:tcBorders>
              <w:top w:val="single" w:sz="4" w:space="0" w:color="auto"/>
              <w:left w:val="single" w:sz="4" w:space="0" w:color="auto"/>
              <w:bottom w:val="single" w:sz="4" w:space="0" w:color="auto"/>
              <w:right w:val="single" w:sz="4" w:space="0" w:color="auto"/>
            </w:tcBorders>
          </w:tcPr>
          <w:p w:rsidR="003858D2" w:rsidRPr="00E70FDE" w:rsidRDefault="003858D2" w:rsidP="00107427">
            <w:pPr>
              <w:spacing w:after="0" w:line="240" w:lineRule="auto"/>
              <w:jc w:val="center"/>
              <w:rPr>
                <w:rFonts w:ascii="Times New Roman" w:eastAsia="Times New Roman" w:hAnsi="Times New Roman"/>
                <w:sz w:val="28"/>
                <w:szCs w:val="28"/>
              </w:rPr>
            </w:pPr>
          </w:p>
        </w:tc>
      </w:tr>
      <w:tr w:rsidR="00E70FDE" w:rsidRPr="00E70FDE" w:rsidTr="00107427">
        <w:tc>
          <w:tcPr>
            <w:tcW w:w="6272" w:type="dxa"/>
            <w:tcBorders>
              <w:top w:val="single" w:sz="4" w:space="0" w:color="auto"/>
              <w:left w:val="single" w:sz="4" w:space="0" w:color="auto"/>
              <w:bottom w:val="single" w:sz="4" w:space="0" w:color="auto"/>
              <w:right w:val="single" w:sz="4" w:space="0" w:color="auto"/>
            </w:tcBorders>
            <w:hideMark/>
          </w:tcPr>
          <w:p w:rsidR="003858D2" w:rsidRPr="00E70FDE" w:rsidRDefault="003858D2" w:rsidP="00107427">
            <w:pPr>
              <w:spacing w:after="0" w:line="240" w:lineRule="auto"/>
              <w:rPr>
                <w:rFonts w:ascii="Times New Roman" w:eastAsia="Times New Roman" w:hAnsi="Times New Roman"/>
                <w:sz w:val="28"/>
                <w:szCs w:val="28"/>
              </w:rPr>
            </w:pPr>
            <w:r w:rsidRPr="00E70FDE">
              <w:rPr>
                <w:rFonts w:ascii="Times New Roman" w:eastAsia="Times New Roman" w:hAnsi="Times New Roman"/>
                <w:sz w:val="28"/>
                <w:szCs w:val="28"/>
              </w:rPr>
              <w:t>- из Правительства Ивановской области, ИОГВ, администраций муниципальных образований Ивановской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858D2" w:rsidRPr="00E70FDE" w:rsidRDefault="003858D2" w:rsidP="00107427">
            <w:pPr>
              <w:spacing w:after="0" w:line="240" w:lineRule="auto"/>
              <w:jc w:val="right"/>
              <w:rPr>
                <w:rFonts w:ascii="Times New Roman" w:eastAsia="Times New Roman" w:hAnsi="Times New Roman"/>
                <w:sz w:val="28"/>
                <w:szCs w:val="28"/>
              </w:rPr>
            </w:pPr>
            <w:r w:rsidRPr="00E70FDE">
              <w:rPr>
                <w:rFonts w:ascii="Times New Roman" w:eastAsia="Times New Roman" w:hAnsi="Times New Roman"/>
                <w:sz w:val="28"/>
                <w:szCs w:val="28"/>
              </w:rPr>
              <w:t>9923</w:t>
            </w:r>
          </w:p>
        </w:tc>
        <w:tc>
          <w:tcPr>
            <w:tcW w:w="1729" w:type="dxa"/>
            <w:tcBorders>
              <w:top w:val="single" w:sz="4" w:space="0" w:color="auto"/>
              <w:left w:val="single" w:sz="4" w:space="0" w:color="auto"/>
              <w:bottom w:val="single" w:sz="4" w:space="0" w:color="auto"/>
              <w:right w:val="single" w:sz="4" w:space="0" w:color="auto"/>
            </w:tcBorders>
          </w:tcPr>
          <w:p w:rsidR="003858D2" w:rsidRPr="00E70FDE" w:rsidRDefault="003858D2" w:rsidP="00107427">
            <w:pPr>
              <w:spacing w:after="0" w:line="240" w:lineRule="auto"/>
              <w:jc w:val="right"/>
              <w:rPr>
                <w:rFonts w:ascii="Times New Roman" w:eastAsia="Times New Roman" w:hAnsi="Times New Roman"/>
                <w:sz w:val="28"/>
                <w:szCs w:val="28"/>
              </w:rPr>
            </w:pPr>
            <w:r w:rsidRPr="00E70FDE">
              <w:rPr>
                <w:rFonts w:ascii="Times New Roman" w:eastAsia="Times New Roman" w:hAnsi="Times New Roman"/>
                <w:sz w:val="28"/>
                <w:szCs w:val="28"/>
              </w:rPr>
              <w:t>11106</w:t>
            </w:r>
          </w:p>
        </w:tc>
      </w:tr>
      <w:tr w:rsidR="00E70FDE" w:rsidRPr="00E70FDE" w:rsidTr="00107427">
        <w:tc>
          <w:tcPr>
            <w:tcW w:w="6272" w:type="dxa"/>
            <w:tcBorders>
              <w:top w:val="single" w:sz="4" w:space="0" w:color="auto"/>
              <w:left w:val="single" w:sz="4" w:space="0" w:color="auto"/>
              <w:bottom w:val="single" w:sz="4" w:space="0" w:color="auto"/>
              <w:right w:val="single" w:sz="4" w:space="0" w:color="auto"/>
            </w:tcBorders>
          </w:tcPr>
          <w:p w:rsidR="003858D2" w:rsidRPr="00E70FDE" w:rsidRDefault="003858D2" w:rsidP="00107427">
            <w:pPr>
              <w:spacing w:after="0" w:line="240" w:lineRule="auto"/>
              <w:rPr>
                <w:rFonts w:ascii="Times New Roman" w:eastAsia="Times New Roman" w:hAnsi="Times New Roman"/>
                <w:sz w:val="28"/>
                <w:szCs w:val="28"/>
              </w:rPr>
            </w:pPr>
            <w:r w:rsidRPr="00E70FDE">
              <w:rPr>
                <w:rFonts w:ascii="Times New Roman" w:eastAsia="Times New Roman" w:hAnsi="Times New Roman"/>
                <w:sz w:val="28"/>
                <w:szCs w:val="28"/>
              </w:rPr>
              <w:t>- из иных органов и организаций</w:t>
            </w:r>
          </w:p>
        </w:tc>
        <w:tc>
          <w:tcPr>
            <w:tcW w:w="1417" w:type="dxa"/>
            <w:tcBorders>
              <w:top w:val="single" w:sz="4" w:space="0" w:color="auto"/>
              <w:left w:val="single" w:sz="4" w:space="0" w:color="auto"/>
              <w:bottom w:val="single" w:sz="4" w:space="0" w:color="auto"/>
              <w:right w:val="single" w:sz="4" w:space="0" w:color="auto"/>
            </w:tcBorders>
          </w:tcPr>
          <w:p w:rsidR="003858D2" w:rsidRPr="00E70FDE" w:rsidRDefault="003858D2" w:rsidP="00107427">
            <w:pPr>
              <w:spacing w:after="0" w:line="240" w:lineRule="auto"/>
              <w:jc w:val="right"/>
              <w:rPr>
                <w:rFonts w:ascii="Times New Roman" w:eastAsia="Times New Roman" w:hAnsi="Times New Roman"/>
                <w:sz w:val="28"/>
                <w:szCs w:val="28"/>
              </w:rPr>
            </w:pPr>
            <w:r w:rsidRPr="00E70FDE">
              <w:rPr>
                <w:rFonts w:ascii="Times New Roman" w:eastAsia="Times New Roman" w:hAnsi="Times New Roman"/>
                <w:sz w:val="28"/>
                <w:szCs w:val="28"/>
              </w:rPr>
              <w:t>4747</w:t>
            </w:r>
          </w:p>
        </w:tc>
        <w:tc>
          <w:tcPr>
            <w:tcW w:w="1729" w:type="dxa"/>
            <w:tcBorders>
              <w:top w:val="single" w:sz="4" w:space="0" w:color="auto"/>
              <w:left w:val="single" w:sz="4" w:space="0" w:color="auto"/>
              <w:bottom w:val="single" w:sz="4" w:space="0" w:color="auto"/>
              <w:right w:val="single" w:sz="4" w:space="0" w:color="auto"/>
            </w:tcBorders>
          </w:tcPr>
          <w:p w:rsidR="003858D2" w:rsidRPr="00E70FDE" w:rsidRDefault="003858D2" w:rsidP="00107427">
            <w:pPr>
              <w:spacing w:after="0" w:line="240" w:lineRule="auto"/>
              <w:jc w:val="center"/>
              <w:rPr>
                <w:rFonts w:ascii="Times New Roman" w:eastAsia="Times New Roman" w:hAnsi="Times New Roman"/>
                <w:sz w:val="28"/>
                <w:szCs w:val="28"/>
              </w:rPr>
            </w:pPr>
            <w:r w:rsidRPr="00E70FDE">
              <w:rPr>
                <w:rFonts w:ascii="Times New Roman" w:eastAsia="Times New Roman" w:hAnsi="Times New Roman"/>
                <w:sz w:val="28"/>
                <w:szCs w:val="28"/>
              </w:rPr>
              <w:t>-</w:t>
            </w:r>
          </w:p>
        </w:tc>
      </w:tr>
      <w:tr w:rsidR="003858D2" w:rsidRPr="00E70FDE" w:rsidTr="00107427">
        <w:tc>
          <w:tcPr>
            <w:tcW w:w="6272" w:type="dxa"/>
            <w:tcBorders>
              <w:top w:val="single" w:sz="4" w:space="0" w:color="auto"/>
              <w:left w:val="single" w:sz="4" w:space="0" w:color="auto"/>
              <w:bottom w:val="single" w:sz="4" w:space="0" w:color="auto"/>
              <w:right w:val="single" w:sz="4" w:space="0" w:color="auto"/>
            </w:tcBorders>
            <w:hideMark/>
          </w:tcPr>
          <w:p w:rsidR="003858D2" w:rsidRPr="00E70FDE" w:rsidRDefault="003858D2" w:rsidP="00107427">
            <w:pPr>
              <w:spacing w:after="0" w:line="240" w:lineRule="auto"/>
              <w:rPr>
                <w:rFonts w:ascii="Times New Roman" w:eastAsia="Times New Roman" w:hAnsi="Times New Roman"/>
                <w:sz w:val="28"/>
                <w:szCs w:val="28"/>
              </w:rPr>
            </w:pPr>
            <w:r w:rsidRPr="00E70FDE">
              <w:rPr>
                <w:rFonts w:ascii="Times New Roman" w:eastAsia="Times New Roman" w:hAnsi="Times New Roman"/>
                <w:sz w:val="28"/>
                <w:szCs w:val="28"/>
              </w:rPr>
              <w:t>Обращения/запросы граждан</w:t>
            </w:r>
          </w:p>
        </w:tc>
        <w:tc>
          <w:tcPr>
            <w:tcW w:w="1417" w:type="dxa"/>
            <w:tcBorders>
              <w:top w:val="single" w:sz="4" w:space="0" w:color="auto"/>
              <w:left w:val="single" w:sz="4" w:space="0" w:color="auto"/>
              <w:bottom w:val="single" w:sz="4" w:space="0" w:color="auto"/>
              <w:right w:val="single" w:sz="4" w:space="0" w:color="auto"/>
            </w:tcBorders>
            <w:hideMark/>
          </w:tcPr>
          <w:p w:rsidR="003858D2" w:rsidRPr="00E70FDE" w:rsidRDefault="003858D2" w:rsidP="00107427">
            <w:pPr>
              <w:spacing w:after="0" w:line="240" w:lineRule="auto"/>
              <w:jc w:val="right"/>
              <w:rPr>
                <w:rFonts w:ascii="Times New Roman" w:eastAsia="Times New Roman" w:hAnsi="Times New Roman"/>
                <w:sz w:val="28"/>
                <w:szCs w:val="28"/>
              </w:rPr>
            </w:pPr>
            <w:r w:rsidRPr="00E70FDE">
              <w:rPr>
                <w:rFonts w:ascii="Times New Roman" w:eastAsia="Times New Roman" w:hAnsi="Times New Roman"/>
                <w:sz w:val="28"/>
                <w:szCs w:val="28"/>
              </w:rPr>
              <w:t xml:space="preserve">497 </w:t>
            </w:r>
          </w:p>
        </w:tc>
        <w:tc>
          <w:tcPr>
            <w:tcW w:w="1729" w:type="dxa"/>
            <w:tcBorders>
              <w:top w:val="single" w:sz="4" w:space="0" w:color="auto"/>
              <w:left w:val="single" w:sz="4" w:space="0" w:color="auto"/>
              <w:bottom w:val="single" w:sz="4" w:space="0" w:color="auto"/>
              <w:right w:val="single" w:sz="4" w:space="0" w:color="auto"/>
            </w:tcBorders>
          </w:tcPr>
          <w:p w:rsidR="003858D2" w:rsidRPr="00E70FDE" w:rsidRDefault="003858D2" w:rsidP="00107427">
            <w:pPr>
              <w:spacing w:after="0" w:line="240" w:lineRule="auto"/>
              <w:jc w:val="right"/>
              <w:rPr>
                <w:rFonts w:ascii="Times New Roman" w:eastAsia="Times New Roman" w:hAnsi="Times New Roman"/>
                <w:sz w:val="28"/>
                <w:szCs w:val="28"/>
              </w:rPr>
            </w:pPr>
            <w:r w:rsidRPr="00E70FDE">
              <w:rPr>
                <w:rFonts w:ascii="Times New Roman" w:eastAsia="Times New Roman" w:hAnsi="Times New Roman"/>
                <w:sz w:val="28"/>
                <w:szCs w:val="28"/>
              </w:rPr>
              <w:t>387</w:t>
            </w:r>
          </w:p>
        </w:tc>
      </w:tr>
    </w:tbl>
    <w:p w:rsidR="003858D2" w:rsidRPr="00E70FDE" w:rsidRDefault="003858D2" w:rsidP="003858D2">
      <w:pPr>
        <w:spacing w:after="0" w:line="240" w:lineRule="auto"/>
        <w:ind w:firstLine="720"/>
        <w:jc w:val="both"/>
        <w:rPr>
          <w:rFonts w:ascii="Times New Roman" w:eastAsia="Times New Roman" w:hAnsi="Times New Roman"/>
          <w:sz w:val="28"/>
          <w:szCs w:val="28"/>
          <w:lang w:eastAsia="ru-RU"/>
        </w:rPr>
      </w:pPr>
    </w:p>
    <w:p w:rsidR="003858D2" w:rsidRPr="00E70FDE" w:rsidRDefault="003858D2" w:rsidP="003858D2">
      <w:pPr>
        <w:spacing w:after="0" w:line="240" w:lineRule="auto"/>
        <w:ind w:firstLine="720"/>
        <w:jc w:val="both"/>
        <w:rPr>
          <w:rFonts w:ascii="Times New Roman" w:eastAsia="Times New Roman" w:hAnsi="Times New Roman"/>
          <w:sz w:val="28"/>
          <w:szCs w:val="28"/>
          <w:lang w:eastAsia="ru-RU"/>
        </w:rPr>
      </w:pPr>
    </w:p>
    <w:p w:rsidR="003858D2" w:rsidRPr="00E70FDE" w:rsidRDefault="003858D2" w:rsidP="003858D2">
      <w:pPr>
        <w:spacing w:after="0" w:line="240" w:lineRule="auto"/>
        <w:ind w:firstLine="720"/>
        <w:jc w:val="both"/>
        <w:rPr>
          <w:rFonts w:ascii="Times New Roman" w:eastAsia="Times New Roman" w:hAnsi="Times New Roman"/>
          <w:sz w:val="28"/>
          <w:szCs w:val="28"/>
          <w:lang w:eastAsia="ru-RU"/>
        </w:rPr>
      </w:pPr>
      <w:r w:rsidRPr="00E70FDE">
        <w:rPr>
          <w:rFonts w:ascii="Times New Roman" w:eastAsia="Times New Roman" w:hAnsi="Times New Roman"/>
          <w:sz w:val="28"/>
          <w:szCs w:val="28"/>
          <w:lang w:eastAsia="ru-RU"/>
        </w:rPr>
        <w:t>Количество исходящих/изданных документов Департамента за 2017 год представлено в таблице 1.3.</w:t>
      </w:r>
    </w:p>
    <w:p w:rsidR="00F32D18" w:rsidRDefault="00F32D18" w:rsidP="003858D2">
      <w:pPr>
        <w:spacing w:after="0" w:line="240" w:lineRule="auto"/>
        <w:ind w:firstLine="720"/>
        <w:jc w:val="right"/>
        <w:rPr>
          <w:rFonts w:ascii="Times New Roman" w:eastAsia="Times New Roman" w:hAnsi="Times New Roman"/>
          <w:sz w:val="28"/>
          <w:szCs w:val="28"/>
          <w:lang w:eastAsia="ru-RU"/>
        </w:rPr>
      </w:pPr>
    </w:p>
    <w:p w:rsidR="003858D2" w:rsidRPr="00E70FDE" w:rsidRDefault="003858D2" w:rsidP="002D27E0">
      <w:pPr>
        <w:spacing w:after="0" w:line="240" w:lineRule="auto"/>
        <w:ind w:left="7080" w:firstLine="708"/>
        <w:rPr>
          <w:rFonts w:ascii="Times New Roman" w:eastAsia="Times New Roman" w:hAnsi="Times New Roman"/>
          <w:sz w:val="28"/>
          <w:szCs w:val="28"/>
          <w:lang w:eastAsia="ru-RU"/>
        </w:rPr>
      </w:pPr>
      <w:r w:rsidRPr="00E70FDE">
        <w:rPr>
          <w:rFonts w:ascii="Times New Roman" w:eastAsia="Times New Roman" w:hAnsi="Times New Roman"/>
          <w:sz w:val="28"/>
          <w:szCs w:val="28"/>
          <w:lang w:eastAsia="ru-RU"/>
        </w:rPr>
        <w:t>Таблица 1. 3.</w:t>
      </w:r>
    </w:p>
    <w:p w:rsidR="003858D2" w:rsidRPr="00E70FDE" w:rsidRDefault="003858D2" w:rsidP="003858D2">
      <w:pPr>
        <w:spacing w:after="0" w:line="240" w:lineRule="auto"/>
        <w:ind w:firstLine="720"/>
        <w:jc w:val="right"/>
        <w:rPr>
          <w:rFonts w:ascii="Times New Roman" w:eastAsia="Times New Roman" w:hAnsi="Times New Roman"/>
          <w:sz w:val="28"/>
          <w:szCs w:val="28"/>
          <w:lang w:eastAsia="ru-RU"/>
        </w:rPr>
      </w:pPr>
    </w:p>
    <w:p w:rsidR="003858D2" w:rsidRPr="00E70FDE" w:rsidRDefault="003858D2" w:rsidP="003858D2">
      <w:pPr>
        <w:spacing w:after="0" w:line="240" w:lineRule="auto"/>
        <w:jc w:val="center"/>
        <w:rPr>
          <w:rFonts w:ascii="Times New Roman" w:eastAsia="Times New Roman" w:hAnsi="Times New Roman"/>
          <w:sz w:val="28"/>
          <w:szCs w:val="28"/>
          <w:lang w:eastAsia="ru-RU"/>
        </w:rPr>
      </w:pPr>
      <w:r w:rsidRPr="00E70FDE">
        <w:rPr>
          <w:rFonts w:ascii="Times New Roman" w:eastAsia="Times New Roman" w:hAnsi="Times New Roman"/>
          <w:sz w:val="28"/>
          <w:szCs w:val="28"/>
          <w:lang w:eastAsia="ru-RU"/>
        </w:rPr>
        <w:t>Количество исходящих/изданных документов Департамента за 2017 год</w:t>
      </w:r>
    </w:p>
    <w:p w:rsidR="003858D2" w:rsidRPr="00E70FDE" w:rsidRDefault="003858D2" w:rsidP="003858D2">
      <w:pPr>
        <w:spacing w:after="0" w:line="240" w:lineRule="auto"/>
        <w:ind w:firstLine="720"/>
        <w:jc w:val="right"/>
        <w:rPr>
          <w:rFonts w:ascii="Times New Roman" w:eastAsia="Times New Roman" w:hAnsi="Times New Roman"/>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1559"/>
      </w:tblGrid>
      <w:tr w:rsidR="00E70FDE" w:rsidRPr="00E70FDE" w:rsidTr="00107427">
        <w:tc>
          <w:tcPr>
            <w:tcW w:w="7797" w:type="dxa"/>
            <w:tcBorders>
              <w:top w:val="single" w:sz="4" w:space="0" w:color="auto"/>
              <w:left w:val="single" w:sz="4" w:space="0" w:color="auto"/>
              <w:bottom w:val="single" w:sz="4" w:space="0" w:color="auto"/>
              <w:right w:val="single" w:sz="4" w:space="0" w:color="auto"/>
            </w:tcBorders>
            <w:hideMark/>
          </w:tcPr>
          <w:p w:rsidR="003858D2" w:rsidRPr="00E70FDE" w:rsidRDefault="003858D2" w:rsidP="00107427">
            <w:pPr>
              <w:spacing w:after="0" w:line="240" w:lineRule="auto"/>
              <w:rPr>
                <w:rFonts w:ascii="Times New Roman" w:eastAsia="Times New Roman" w:hAnsi="Times New Roman"/>
                <w:sz w:val="28"/>
                <w:szCs w:val="28"/>
              </w:rPr>
            </w:pPr>
            <w:r w:rsidRPr="00E70FDE">
              <w:rPr>
                <w:rFonts w:ascii="Times New Roman" w:eastAsia="Times New Roman" w:hAnsi="Times New Roman"/>
                <w:sz w:val="28"/>
                <w:szCs w:val="28"/>
              </w:rPr>
              <w:t xml:space="preserve">Исходящие письма, доверенности </w:t>
            </w:r>
          </w:p>
        </w:tc>
        <w:tc>
          <w:tcPr>
            <w:tcW w:w="1559" w:type="dxa"/>
            <w:tcBorders>
              <w:top w:val="single" w:sz="4" w:space="0" w:color="auto"/>
              <w:left w:val="single" w:sz="4" w:space="0" w:color="auto"/>
              <w:bottom w:val="single" w:sz="4" w:space="0" w:color="auto"/>
              <w:right w:val="single" w:sz="4" w:space="0" w:color="auto"/>
            </w:tcBorders>
            <w:hideMark/>
          </w:tcPr>
          <w:p w:rsidR="003858D2" w:rsidRPr="00E70FDE" w:rsidRDefault="003858D2" w:rsidP="00107427">
            <w:pPr>
              <w:spacing w:after="0" w:line="240" w:lineRule="auto"/>
              <w:jc w:val="right"/>
              <w:rPr>
                <w:rFonts w:ascii="Times New Roman" w:eastAsia="Times New Roman" w:hAnsi="Times New Roman"/>
                <w:sz w:val="28"/>
                <w:szCs w:val="28"/>
              </w:rPr>
            </w:pPr>
            <w:r w:rsidRPr="00E70FDE">
              <w:rPr>
                <w:rFonts w:ascii="Times New Roman" w:eastAsia="Times New Roman" w:hAnsi="Times New Roman"/>
                <w:sz w:val="28"/>
                <w:szCs w:val="28"/>
              </w:rPr>
              <w:t xml:space="preserve">12910 (в </w:t>
            </w:r>
            <w:r w:rsidRPr="00E70FDE">
              <w:rPr>
                <w:rFonts w:ascii="Times New Roman" w:eastAsia="Times New Roman" w:hAnsi="Times New Roman"/>
                <w:sz w:val="28"/>
                <w:szCs w:val="28"/>
              </w:rPr>
              <w:lastRenderedPageBreak/>
              <w:t>эл. форме – 7475)</w:t>
            </w:r>
          </w:p>
        </w:tc>
      </w:tr>
      <w:tr w:rsidR="00E70FDE" w:rsidRPr="00E70FDE" w:rsidTr="00107427">
        <w:tc>
          <w:tcPr>
            <w:tcW w:w="7797" w:type="dxa"/>
            <w:tcBorders>
              <w:top w:val="single" w:sz="4" w:space="0" w:color="auto"/>
              <w:left w:val="single" w:sz="4" w:space="0" w:color="auto"/>
              <w:bottom w:val="single" w:sz="4" w:space="0" w:color="auto"/>
              <w:right w:val="single" w:sz="4" w:space="0" w:color="auto"/>
            </w:tcBorders>
            <w:hideMark/>
          </w:tcPr>
          <w:p w:rsidR="003858D2" w:rsidRPr="00E70FDE" w:rsidRDefault="003858D2" w:rsidP="00107427">
            <w:pPr>
              <w:spacing w:after="0" w:line="240" w:lineRule="auto"/>
              <w:rPr>
                <w:rFonts w:ascii="Times New Roman" w:eastAsia="Times New Roman" w:hAnsi="Times New Roman"/>
                <w:sz w:val="28"/>
                <w:szCs w:val="28"/>
              </w:rPr>
            </w:pPr>
            <w:r w:rsidRPr="00E70FDE">
              <w:rPr>
                <w:rFonts w:ascii="Times New Roman" w:eastAsia="Times New Roman" w:hAnsi="Times New Roman"/>
                <w:sz w:val="28"/>
                <w:szCs w:val="28"/>
              </w:rPr>
              <w:lastRenderedPageBreak/>
              <w:t xml:space="preserve">Приказы </w:t>
            </w:r>
          </w:p>
        </w:tc>
        <w:tc>
          <w:tcPr>
            <w:tcW w:w="1559" w:type="dxa"/>
            <w:tcBorders>
              <w:top w:val="single" w:sz="4" w:space="0" w:color="auto"/>
              <w:left w:val="single" w:sz="4" w:space="0" w:color="auto"/>
              <w:bottom w:val="single" w:sz="4" w:space="0" w:color="auto"/>
              <w:right w:val="single" w:sz="4" w:space="0" w:color="auto"/>
            </w:tcBorders>
            <w:hideMark/>
          </w:tcPr>
          <w:p w:rsidR="003858D2" w:rsidRPr="00E70FDE" w:rsidRDefault="003858D2" w:rsidP="00107427">
            <w:pPr>
              <w:spacing w:after="0" w:line="240" w:lineRule="auto"/>
              <w:jc w:val="right"/>
              <w:rPr>
                <w:rFonts w:ascii="Times New Roman" w:eastAsia="Times New Roman" w:hAnsi="Times New Roman"/>
                <w:sz w:val="28"/>
                <w:szCs w:val="28"/>
              </w:rPr>
            </w:pPr>
            <w:r w:rsidRPr="00E70FDE">
              <w:rPr>
                <w:rFonts w:ascii="Times New Roman" w:eastAsia="Times New Roman" w:hAnsi="Times New Roman"/>
                <w:sz w:val="28"/>
                <w:szCs w:val="28"/>
              </w:rPr>
              <w:t>374</w:t>
            </w:r>
          </w:p>
        </w:tc>
      </w:tr>
      <w:tr w:rsidR="00E70FDE" w:rsidRPr="00E70FDE" w:rsidTr="00107427">
        <w:tc>
          <w:tcPr>
            <w:tcW w:w="7797" w:type="dxa"/>
            <w:tcBorders>
              <w:top w:val="single" w:sz="4" w:space="0" w:color="auto"/>
              <w:left w:val="single" w:sz="4" w:space="0" w:color="auto"/>
              <w:bottom w:val="single" w:sz="4" w:space="0" w:color="auto"/>
              <w:right w:val="single" w:sz="4" w:space="0" w:color="auto"/>
            </w:tcBorders>
            <w:hideMark/>
          </w:tcPr>
          <w:p w:rsidR="003858D2" w:rsidRPr="00E70FDE" w:rsidRDefault="003858D2" w:rsidP="00107427">
            <w:pPr>
              <w:spacing w:after="0" w:line="240" w:lineRule="auto"/>
              <w:rPr>
                <w:rFonts w:ascii="Times New Roman" w:eastAsia="Times New Roman" w:hAnsi="Times New Roman"/>
                <w:sz w:val="28"/>
                <w:szCs w:val="28"/>
              </w:rPr>
            </w:pPr>
            <w:r w:rsidRPr="00E70FDE">
              <w:rPr>
                <w:rFonts w:ascii="Times New Roman" w:eastAsia="Times New Roman" w:hAnsi="Times New Roman"/>
                <w:sz w:val="28"/>
                <w:szCs w:val="28"/>
              </w:rPr>
              <w:t>Распоряжения</w:t>
            </w:r>
          </w:p>
        </w:tc>
        <w:tc>
          <w:tcPr>
            <w:tcW w:w="1559" w:type="dxa"/>
            <w:tcBorders>
              <w:top w:val="single" w:sz="4" w:space="0" w:color="auto"/>
              <w:left w:val="single" w:sz="4" w:space="0" w:color="auto"/>
              <w:bottom w:val="single" w:sz="4" w:space="0" w:color="auto"/>
              <w:right w:val="single" w:sz="4" w:space="0" w:color="auto"/>
            </w:tcBorders>
            <w:hideMark/>
          </w:tcPr>
          <w:p w:rsidR="003858D2" w:rsidRPr="00E70FDE" w:rsidRDefault="003858D2" w:rsidP="00107427">
            <w:pPr>
              <w:spacing w:after="0" w:line="240" w:lineRule="auto"/>
              <w:jc w:val="right"/>
              <w:rPr>
                <w:rFonts w:ascii="Times New Roman" w:eastAsia="Times New Roman" w:hAnsi="Times New Roman"/>
                <w:sz w:val="28"/>
                <w:szCs w:val="28"/>
                <w:lang w:val="en-US"/>
              </w:rPr>
            </w:pPr>
            <w:r w:rsidRPr="00E70FDE">
              <w:rPr>
                <w:rFonts w:ascii="Times New Roman" w:eastAsia="Times New Roman" w:hAnsi="Times New Roman"/>
                <w:sz w:val="28"/>
                <w:szCs w:val="28"/>
              </w:rPr>
              <w:t>644</w:t>
            </w:r>
          </w:p>
        </w:tc>
      </w:tr>
      <w:tr w:rsidR="00E70FDE" w:rsidRPr="00E70FDE" w:rsidTr="00107427">
        <w:tc>
          <w:tcPr>
            <w:tcW w:w="7797" w:type="dxa"/>
            <w:tcBorders>
              <w:top w:val="single" w:sz="4" w:space="0" w:color="auto"/>
              <w:left w:val="single" w:sz="4" w:space="0" w:color="auto"/>
              <w:bottom w:val="single" w:sz="4" w:space="0" w:color="auto"/>
              <w:right w:val="single" w:sz="4" w:space="0" w:color="auto"/>
            </w:tcBorders>
            <w:hideMark/>
          </w:tcPr>
          <w:p w:rsidR="003858D2" w:rsidRPr="00E70FDE" w:rsidRDefault="003858D2" w:rsidP="00107427">
            <w:pPr>
              <w:spacing w:after="0" w:line="240" w:lineRule="auto"/>
              <w:rPr>
                <w:rFonts w:ascii="Times New Roman" w:eastAsia="Times New Roman" w:hAnsi="Times New Roman"/>
                <w:sz w:val="28"/>
                <w:szCs w:val="28"/>
              </w:rPr>
            </w:pPr>
            <w:r w:rsidRPr="00E70FDE">
              <w:rPr>
                <w:rFonts w:ascii="Times New Roman" w:eastAsia="Times New Roman" w:hAnsi="Times New Roman"/>
                <w:sz w:val="28"/>
                <w:szCs w:val="28"/>
              </w:rPr>
              <w:t>Договоры</w:t>
            </w:r>
          </w:p>
        </w:tc>
        <w:tc>
          <w:tcPr>
            <w:tcW w:w="1559" w:type="dxa"/>
            <w:tcBorders>
              <w:top w:val="single" w:sz="4" w:space="0" w:color="auto"/>
              <w:left w:val="single" w:sz="4" w:space="0" w:color="auto"/>
              <w:bottom w:val="single" w:sz="4" w:space="0" w:color="auto"/>
              <w:right w:val="single" w:sz="4" w:space="0" w:color="auto"/>
            </w:tcBorders>
            <w:hideMark/>
          </w:tcPr>
          <w:p w:rsidR="003858D2" w:rsidRPr="00E70FDE" w:rsidRDefault="003858D2" w:rsidP="00107427">
            <w:pPr>
              <w:spacing w:after="0" w:line="240" w:lineRule="auto"/>
              <w:jc w:val="right"/>
              <w:rPr>
                <w:rFonts w:ascii="Times New Roman" w:eastAsia="Times New Roman" w:hAnsi="Times New Roman"/>
                <w:sz w:val="28"/>
                <w:szCs w:val="28"/>
              </w:rPr>
            </w:pPr>
            <w:r w:rsidRPr="00E70FDE">
              <w:rPr>
                <w:rFonts w:ascii="Times New Roman" w:eastAsia="Times New Roman" w:hAnsi="Times New Roman"/>
                <w:sz w:val="28"/>
                <w:szCs w:val="28"/>
              </w:rPr>
              <w:t xml:space="preserve">128 </w:t>
            </w:r>
          </w:p>
        </w:tc>
      </w:tr>
      <w:tr w:rsidR="00E70FDE" w:rsidRPr="00E70FDE" w:rsidTr="00107427">
        <w:tc>
          <w:tcPr>
            <w:tcW w:w="7797" w:type="dxa"/>
            <w:tcBorders>
              <w:top w:val="single" w:sz="4" w:space="0" w:color="auto"/>
              <w:left w:val="single" w:sz="4" w:space="0" w:color="auto"/>
              <w:bottom w:val="single" w:sz="4" w:space="0" w:color="auto"/>
              <w:right w:val="single" w:sz="4" w:space="0" w:color="auto"/>
            </w:tcBorders>
          </w:tcPr>
          <w:p w:rsidR="003858D2" w:rsidRPr="00E70FDE" w:rsidRDefault="003858D2" w:rsidP="00107427">
            <w:pPr>
              <w:spacing w:after="0" w:line="240" w:lineRule="auto"/>
              <w:rPr>
                <w:rFonts w:ascii="Times New Roman" w:eastAsia="Times New Roman" w:hAnsi="Times New Roman"/>
                <w:sz w:val="28"/>
                <w:szCs w:val="28"/>
              </w:rPr>
            </w:pPr>
            <w:r w:rsidRPr="00E70FDE">
              <w:rPr>
                <w:rFonts w:ascii="Times New Roman" w:eastAsia="Times New Roman" w:hAnsi="Times New Roman"/>
                <w:sz w:val="28"/>
                <w:szCs w:val="28"/>
              </w:rPr>
              <w:t xml:space="preserve">ВСЕГО </w:t>
            </w:r>
          </w:p>
        </w:tc>
        <w:tc>
          <w:tcPr>
            <w:tcW w:w="1559" w:type="dxa"/>
            <w:tcBorders>
              <w:top w:val="single" w:sz="4" w:space="0" w:color="auto"/>
              <w:left w:val="single" w:sz="4" w:space="0" w:color="auto"/>
              <w:bottom w:val="single" w:sz="4" w:space="0" w:color="auto"/>
              <w:right w:val="single" w:sz="4" w:space="0" w:color="auto"/>
            </w:tcBorders>
          </w:tcPr>
          <w:p w:rsidR="003858D2" w:rsidRPr="00E70FDE" w:rsidRDefault="003858D2" w:rsidP="00107427">
            <w:pPr>
              <w:spacing w:after="0" w:line="240" w:lineRule="auto"/>
              <w:jc w:val="right"/>
              <w:rPr>
                <w:rFonts w:ascii="Times New Roman" w:eastAsia="Times New Roman" w:hAnsi="Times New Roman"/>
                <w:sz w:val="28"/>
                <w:szCs w:val="28"/>
              </w:rPr>
            </w:pPr>
            <w:r w:rsidRPr="00E70FDE">
              <w:rPr>
                <w:rFonts w:ascii="Times New Roman" w:eastAsia="Times New Roman" w:hAnsi="Times New Roman"/>
                <w:sz w:val="28"/>
                <w:szCs w:val="28"/>
              </w:rPr>
              <w:t>14056</w:t>
            </w:r>
          </w:p>
        </w:tc>
      </w:tr>
    </w:tbl>
    <w:p w:rsidR="003858D2" w:rsidRPr="00E70FDE" w:rsidRDefault="003858D2" w:rsidP="003858D2">
      <w:pPr>
        <w:spacing w:after="0" w:line="240" w:lineRule="auto"/>
        <w:ind w:firstLine="720"/>
        <w:jc w:val="both"/>
        <w:rPr>
          <w:rFonts w:ascii="Times New Roman" w:eastAsia="Times New Roman" w:hAnsi="Times New Roman"/>
          <w:sz w:val="28"/>
          <w:szCs w:val="28"/>
          <w:lang w:eastAsia="ru-RU"/>
        </w:rPr>
      </w:pPr>
    </w:p>
    <w:p w:rsidR="003858D2" w:rsidRPr="00E70FDE" w:rsidRDefault="003858D2" w:rsidP="003858D2">
      <w:pPr>
        <w:spacing w:after="0" w:line="240" w:lineRule="auto"/>
        <w:ind w:firstLine="720"/>
        <w:jc w:val="both"/>
        <w:rPr>
          <w:rFonts w:ascii="Times New Roman" w:eastAsia="Times New Roman" w:hAnsi="Times New Roman"/>
          <w:sz w:val="28"/>
          <w:szCs w:val="28"/>
          <w:lang w:eastAsia="ru-RU"/>
        </w:rPr>
      </w:pPr>
      <w:r w:rsidRPr="00E70FDE">
        <w:rPr>
          <w:rFonts w:ascii="Times New Roman" w:eastAsia="Times New Roman" w:hAnsi="Times New Roman"/>
          <w:sz w:val="28"/>
          <w:szCs w:val="28"/>
          <w:lang w:eastAsia="ru-RU"/>
        </w:rPr>
        <w:t>Коэффициент исполнительской дисциплины Департамента за 2017 год составил 100 %.</w:t>
      </w:r>
    </w:p>
    <w:p w:rsidR="00F673D5" w:rsidRDefault="003858D2" w:rsidP="003858D2">
      <w:pPr>
        <w:spacing w:after="0" w:line="240" w:lineRule="auto"/>
        <w:ind w:right="20" w:firstLine="708"/>
        <w:jc w:val="both"/>
        <w:rPr>
          <w:rFonts w:ascii="Times New Roman" w:eastAsia="Times New Roman" w:hAnsi="Times New Roman"/>
          <w:sz w:val="28"/>
          <w:szCs w:val="28"/>
          <w:lang w:eastAsia="ru-RU"/>
        </w:rPr>
      </w:pPr>
      <w:r w:rsidRPr="00E70FDE">
        <w:rPr>
          <w:rFonts w:ascii="Times New Roman" w:eastAsia="Times New Roman" w:hAnsi="Times New Roman"/>
          <w:sz w:val="28"/>
          <w:szCs w:val="28"/>
          <w:lang w:eastAsia="ru-RU"/>
        </w:rPr>
        <w:t xml:space="preserve">Особое внимание уделяется работе с обращениями граждан. Регистрация обращений, жалоб и заявлений от граждан производится отдельно от входящих документов.  Исполнение поручений по обращениям граждан находится на особом контроле. Дважды в год готовится отчет о работе с обращениями граждан, который размещается на официальном сайте Департамента. </w:t>
      </w:r>
    </w:p>
    <w:p w:rsidR="003858D2" w:rsidRPr="00E70FDE" w:rsidRDefault="003858D2" w:rsidP="003858D2">
      <w:pPr>
        <w:spacing w:after="0" w:line="240" w:lineRule="auto"/>
        <w:ind w:right="20" w:firstLine="708"/>
        <w:jc w:val="both"/>
        <w:rPr>
          <w:rFonts w:ascii="Times New Roman" w:eastAsia="Times New Roman" w:hAnsi="Times New Roman"/>
          <w:sz w:val="28"/>
          <w:szCs w:val="28"/>
          <w:lang w:eastAsia="ru-RU"/>
        </w:rPr>
      </w:pPr>
      <w:r w:rsidRPr="00E70FDE">
        <w:rPr>
          <w:rFonts w:ascii="Times New Roman" w:eastAsia="Times New Roman" w:hAnsi="Times New Roman"/>
          <w:sz w:val="28"/>
          <w:szCs w:val="28"/>
          <w:lang w:eastAsia="ru-RU"/>
        </w:rPr>
        <w:t>В рамках исполнения Указа Президента Российской Федерации 17.04.2017 № 171 «О мониторинге и анализе результатов рассмотрения обращени</w:t>
      </w:r>
      <w:r w:rsidR="00A537E7">
        <w:rPr>
          <w:rFonts w:ascii="Times New Roman" w:eastAsia="Times New Roman" w:hAnsi="Times New Roman"/>
          <w:sz w:val="28"/>
          <w:szCs w:val="28"/>
          <w:lang w:eastAsia="ru-RU"/>
        </w:rPr>
        <w:t xml:space="preserve">й граждан и организаций» </w:t>
      </w:r>
      <w:r w:rsidRPr="00E70FDE">
        <w:rPr>
          <w:rFonts w:ascii="Times New Roman" w:eastAsia="Times New Roman" w:hAnsi="Times New Roman"/>
          <w:sz w:val="28"/>
          <w:szCs w:val="28"/>
          <w:lang w:eastAsia="ru-RU"/>
        </w:rPr>
        <w:t xml:space="preserve"> проводи</w:t>
      </w:r>
      <w:r w:rsidR="00A537E7">
        <w:rPr>
          <w:rFonts w:ascii="Times New Roman" w:eastAsia="Times New Roman" w:hAnsi="Times New Roman"/>
          <w:sz w:val="28"/>
          <w:szCs w:val="28"/>
          <w:lang w:eastAsia="ru-RU"/>
        </w:rPr>
        <w:t>лась</w:t>
      </w:r>
      <w:r w:rsidRPr="00E70FDE">
        <w:rPr>
          <w:rFonts w:ascii="Times New Roman" w:eastAsia="Times New Roman" w:hAnsi="Times New Roman"/>
          <w:sz w:val="28"/>
          <w:szCs w:val="28"/>
          <w:lang w:eastAsia="ru-RU"/>
        </w:rPr>
        <w:t xml:space="preserve"> работа по внесению информации о поступивших непосредственно в Департамент обращениях и результатах их рассмотрения в базу данных с помощью Локального автоматизированного рабочего места, с последующей архивацией и импортом на информационный ресурс ССТУ. РФ. Также на федеральном портале ССТУ. РФ в постоянном режиме ведется учет обращений, поступивших на рассмотрение от Управления по работе с обращениями граждан и организаций Администрации Президента Российской Федерации и Правительства Ивановской области</w:t>
      </w:r>
    </w:p>
    <w:p w:rsidR="003858D2" w:rsidRDefault="003858D2" w:rsidP="003858D2">
      <w:pPr>
        <w:spacing w:after="0" w:line="240" w:lineRule="auto"/>
        <w:jc w:val="both"/>
        <w:rPr>
          <w:rFonts w:ascii="Times New Roman" w:eastAsia="Times New Roman" w:hAnsi="Times New Roman"/>
          <w:sz w:val="28"/>
          <w:szCs w:val="28"/>
          <w:lang w:eastAsia="ru-RU"/>
        </w:rPr>
      </w:pPr>
      <w:r w:rsidRPr="00E70FDE">
        <w:rPr>
          <w:rFonts w:ascii="Times New Roman" w:eastAsia="Times New Roman" w:hAnsi="Times New Roman"/>
          <w:sz w:val="28"/>
          <w:szCs w:val="28"/>
          <w:lang w:eastAsia="ru-RU"/>
        </w:rPr>
        <w:tab/>
        <w:t>В соответствии с поручением Президента Российской Федерации от 26.04.2013 № Пр-936 Департамент управления имуществом Ивановской провел 12.12.2017 личный прием граждан в рамках общероссийского дня приема граждан.</w:t>
      </w:r>
    </w:p>
    <w:p w:rsidR="00170284" w:rsidRPr="00E70FDE" w:rsidRDefault="00170284" w:rsidP="003858D2">
      <w:pPr>
        <w:spacing w:after="0" w:line="240" w:lineRule="auto"/>
        <w:jc w:val="both"/>
        <w:rPr>
          <w:rFonts w:ascii="Times New Roman" w:eastAsia="Times New Roman" w:hAnsi="Times New Roman"/>
          <w:sz w:val="28"/>
          <w:szCs w:val="28"/>
          <w:lang w:eastAsia="ru-RU"/>
        </w:rPr>
      </w:pPr>
    </w:p>
    <w:p w:rsidR="00170284" w:rsidRPr="00170284" w:rsidRDefault="00D04258" w:rsidP="00170284">
      <w:pPr>
        <w:autoSpaceDE w:val="0"/>
        <w:autoSpaceDN w:val="0"/>
        <w:adjustRightInd w:val="0"/>
        <w:spacing w:after="0" w:line="240" w:lineRule="auto"/>
        <w:ind w:firstLine="708"/>
        <w:jc w:val="center"/>
        <w:rPr>
          <w:rFonts w:ascii="Times New Roman" w:eastAsia="Times New Roman" w:hAnsi="Times New Roman"/>
          <w:b/>
          <w:iCs/>
          <w:sz w:val="28"/>
          <w:szCs w:val="28"/>
          <w:lang w:eastAsia="ru-RU"/>
        </w:rPr>
      </w:pPr>
      <w:r w:rsidRPr="00170284">
        <w:rPr>
          <w:rFonts w:ascii="Times New Roman" w:eastAsia="Times New Roman" w:hAnsi="Times New Roman"/>
          <w:b/>
          <w:iCs/>
          <w:sz w:val="28"/>
          <w:szCs w:val="28"/>
          <w:lang w:eastAsia="ru-RU"/>
        </w:rPr>
        <w:t>1</w:t>
      </w:r>
      <w:r w:rsidR="00F673D5">
        <w:rPr>
          <w:rFonts w:ascii="Times New Roman" w:eastAsia="Times New Roman" w:hAnsi="Times New Roman"/>
          <w:b/>
          <w:iCs/>
          <w:sz w:val="28"/>
          <w:szCs w:val="28"/>
          <w:lang w:eastAsia="ru-RU"/>
        </w:rPr>
        <w:t>6</w:t>
      </w:r>
      <w:r w:rsidRPr="00170284">
        <w:rPr>
          <w:rFonts w:ascii="Times New Roman" w:eastAsia="Times New Roman" w:hAnsi="Times New Roman"/>
          <w:b/>
          <w:iCs/>
          <w:sz w:val="28"/>
          <w:szCs w:val="28"/>
          <w:lang w:eastAsia="ru-RU"/>
        </w:rPr>
        <w:t>.Реализация государственной программы Ивановской области</w:t>
      </w:r>
    </w:p>
    <w:p w:rsidR="00CE204D" w:rsidRDefault="00CE204D" w:rsidP="000C2F5A">
      <w:pPr>
        <w:autoSpaceDE w:val="0"/>
        <w:autoSpaceDN w:val="0"/>
        <w:adjustRightInd w:val="0"/>
        <w:spacing w:after="0" w:line="240" w:lineRule="auto"/>
        <w:ind w:firstLine="708"/>
        <w:jc w:val="both"/>
        <w:rPr>
          <w:rFonts w:ascii="Times New Roman" w:hAnsi="Times New Roman"/>
          <w:sz w:val="28"/>
          <w:szCs w:val="28"/>
        </w:rPr>
      </w:pPr>
    </w:p>
    <w:p w:rsidR="0097141E" w:rsidRPr="0097141E" w:rsidRDefault="0097141E" w:rsidP="000C2F5A">
      <w:pPr>
        <w:autoSpaceDE w:val="0"/>
        <w:autoSpaceDN w:val="0"/>
        <w:adjustRightInd w:val="0"/>
        <w:spacing w:after="0" w:line="240" w:lineRule="auto"/>
        <w:ind w:firstLine="708"/>
        <w:jc w:val="both"/>
        <w:rPr>
          <w:rFonts w:ascii="Times New Roman" w:hAnsi="Times New Roman"/>
          <w:sz w:val="28"/>
          <w:szCs w:val="28"/>
        </w:rPr>
      </w:pPr>
      <w:r w:rsidRPr="0097141E">
        <w:rPr>
          <w:rFonts w:ascii="Times New Roman" w:hAnsi="Times New Roman"/>
          <w:sz w:val="28"/>
          <w:szCs w:val="28"/>
        </w:rPr>
        <w:t>В 2017 году в целях приведения предусмотренных Департаменту лимитов бюджетных обязательств в соответствие с принятыми изменениями в закон Ивановской области «Об областном бюджете на 2017 год и на плановый период 2018 и  2019 годов», в государственную программу Ивановской области «Управление имуществом Ивановской области и земельными ресурсами» были внесены изменения постановлениями Правительства Ивановской области «О внесении изменений в постановление Правительства Ивановской области от 31.12.2014 № 606-п «Об утверждении государственной программы Ивановской области «Управление имуществом Ивановской области и земельными ресурсами» от 13.04.2017 № 135-п, от 31.10.2017 № 393-п, от 06.12.2017 № 449-п.</w:t>
      </w:r>
    </w:p>
    <w:p w:rsidR="0097141E" w:rsidRPr="0097141E" w:rsidRDefault="0097141E" w:rsidP="0097141E">
      <w:pPr>
        <w:spacing w:after="0" w:line="240" w:lineRule="auto"/>
        <w:ind w:firstLine="708"/>
        <w:jc w:val="both"/>
        <w:rPr>
          <w:rFonts w:ascii="Times New Roman" w:hAnsi="Times New Roman"/>
          <w:sz w:val="28"/>
          <w:szCs w:val="28"/>
        </w:rPr>
      </w:pPr>
      <w:r w:rsidRPr="0097141E">
        <w:rPr>
          <w:rFonts w:ascii="Times New Roman" w:hAnsi="Times New Roman"/>
          <w:sz w:val="28"/>
          <w:szCs w:val="28"/>
        </w:rPr>
        <w:lastRenderedPageBreak/>
        <w:t xml:space="preserve">По итогам 2017 года в рамках бюджетного финансирования мероприятия подпрограммы «Повышение эффективности управления и распоряжения имуществом Ивановской области и земельными ресурсами» исполнены </w:t>
      </w:r>
      <w:r w:rsidR="00CE204D">
        <w:rPr>
          <w:rFonts w:ascii="Times New Roman" w:hAnsi="Times New Roman"/>
          <w:sz w:val="28"/>
          <w:szCs w:val="28"/>
        </w:rPr>
        <w:t>в полном объеме</w:t>
      </w:r>
      <w:r w:rsidRPr="0097141E">
        <w:rPr>
          <w:rFonts w:ascii="Times New Roman" w:hAnsi="Times New Roman"/>
          <w:sz w:val="28"/>
          <w:szCs w:val="28"/>
        </w:rPr>
        <w:t>:</w:t>
      </w:r>
    </w:p>
    <w:p w:rsidR="0097141E" w:rsidRPr="0097141E" w:rsidRDefault="0097141E" w:rsidP="0097141E">
      <w:pPr>
        <w:spacing w:after="0" w:line="240" w:lineRule="auto"/>
        <w:jc w:val="both"/>
        <w:rPr>
          <w:rFonts w:ascii="Times New Roman" w:hAnsi="Times New Roman"/>
          <w:sz w:val="28"/>
          <w:szCs w:val="28"/>
        </w:rPr>
      </w:pPr>
      <w:r w:rsidRPr="0097141E">
        <w:rPr>
          <w:rFonts w:ascii="Times New Roman" w:hAnsi="Times New Roman"/>
          <w:sz w:val="28"/>
          <w:szCs w:val="28"/>
        </w:rPr>
        <w:tab/>
        <w:t>- обеспечение государственной регистрации прав собственности Ивановской области на недвижимое имущество из состава имущества казны Ивановской области;</w:t>
      </w:r>
    </w:p>
    <w:p w:rsidR="0097141E" w:rsidRPr="0097141E" w:rsidRDefault="0097141E" w:rsidP="0097141E">
      <w:pPr>
        <w:spacing w:after="0" w:line="240" w:lineRule="auto"/>
        <w:jc w:val="both"/>
        <w:rPr>
          <w:rFonts w:ascii="Times New Roman" w:hAnsi="Times New Roman"/>
          <w:sz w:val="28"/>
          <w:szCs w:val="28"/>
        </w:rPr>
      </w:pPr>
      <w:r w:rsidRPr="0097141E">
        <w:rPr>
          <w:rFonts w:ascii="Times New Roman" w:hAnsi="Times New Roman"/>
          <w:sz w:val="28"/>
          <w:szCs w:val="28"/>
        </w:rPr>
        <w:tab/>
        <w:t>- проведение оценки имущества Ивановской области;</w:t>
      </w:r>
    </w:p>
    <w:p w:rsidR="0097141E" w:rsidRPr="0097141E" w:rsidRDefault="00CE204D" w:rsidP="0097141E">
      <w:pPr>
        <w:spacing w:after="0" w:line="240" w:lineRule="auto"/>
        <w:jc w:val="both"/>
        <w:rPr>
          <w:rFonts w:ascii="Times New Roman" w:hAnsi="Times New Roman"/>
          <w:sz w:val="28"/>
          <w:szCs w:val="28"/>
        </w:rPr>
      </w:pPr>
      <w:r>
        <w:rPr>
          <w:rFonts w:ascii="Times New Roman" w:hAnsi="Times New Roman"/>
          <w:sz w:val="28"/>
          <w:szCs w:val="28"/>
        </w:rPr>
        <w:tab/>
        <w:t>-</w:t>
      </w:r>
      <w:r w:rsidR="0097141E" w:rsidRPr="0097141E">
        <w:rPr>
          <w:rFonts w:ascii="Times New Roman" w:hAnsi="Times New Roman"/>
          <w:sz w:val="28"/>
          <w:szCs w:val="28"/>
        </w:rPr>
        <w:t xml:space="preserve">выполнение кадастровых работ для государственных нужд Ивановской области. </w:t>
      </w:r>
    </w:p>
    <w:p w:rsidR="0097141E" w:rsidRPr="0097141E" w:rsidRDefault="0097141E" w:rsidP="0097141E">
      <w:pPr>
        <w:autoSpaceDE w:val="0"/>
        <w:autoSpaceDN w:val="0"/>
        <w:adjustRightInd w:val="0"/>
        <w:spacing w:after="0" w:line="240" w:lineRule="auto"/>
        <w:ind w:firstLine="540"/>
        <w:jc w:val="both"/>
        <w:rPr>
          <w:rFonts w:ascii="Times New Roman" w:hAnsi="Times New Roman"/>
          <w:sz w:val="28"/>
          <w:szCs w:val="28"/>
        </w:rPr>
      </w:pPr>
      <w:r w:rsidRPr="0097141E">
        <w:rPr>
          <w:rFonts w:ascii="Times New Roman" w:hAnsi="Times New Roman"/>
          <w:sz w:val="28"/>
          <w:szCs w:val="28"/>
        </w:rPr>
        <w:t>Продолжена работа по оптимизации состава и структуры имущества Ивановской области.</w:t>
      </w:r>
    </w:p>
    <w:p w:rsidR="00170284" w:rsidRDefault="00170284" w:rsidP="00B95D54">
      <w:pPr>
        <w:widowControl w:val="0"/>
        <w:suppressAutoHyphens/>
        <w:autoSpaceDN w:val="0"/>
        <w:spacing w:after="0" w:line="240" w:lineRule="auto"/>
        <w:ind w:firstLine="709"/>
        <w:jc w:val="both"/>
        <w:textAlignment w:val="baseline"/>
        <w:rPr>
          <w:rFonts w:ascii="Times New Roman" w:hAnsi="Times New Roman"/>
          <w:b/>
          <w:sz w:val="28"/>
          <w:szCs w:val="28"/>
          <w:highlight w:val="yellow"/>
        </w:rPr>
      </w:pPr>
    </w:p>
    <w:p w:rsidR="00170284" w:rsidRDefault="001B09CE" w:rsidP="00170284">
      <w:pPr>
        <w:widowControl w:val="0"/>
        <w:suppressAutoHyphens/>
        <w:autoSpaceDN w:val="0"/>
        <w:spacing w:after="0" w:line="240" w:lineRule="auto"/>
        <w:ind w:firstLine="709"/>
        <w:jc w:val="center"/>
        <w:textAlignment w:val="baseline"/>
        <w:rPr>
          <w:rFonts w:ascii="Times New Roman" w:eastAsia="SimSun" w:hAnsi="Times New Roman"/>
          <w:b/>
          <w:bCs/>
          <w:kern w:val="3"/>
          <w:sz w:val="28"/>
          <w:szCs w:val="28"/>
          <w:lang w:eastAsia="zh-CN" w:bidi="hi-IN"/>
        </w:rPr>
      </w:pPr>
      <w:r w:rsidRPr="00170284">
        <w:rPr>
          <w:rFonts w:ascii="Times New Roman" w:hAnsi="Times New Roman"/>
          <w:b/>
          <w:sz w:val="28"/>
          <w:szCs w:val="28"/>
        </w:rPr>
        <w:t>1</w:t>
      </w:r>
      <w:r w:rsidR="00F673D5">
        <w:rPr>
          <w:rFonts w:ascii="Times New Roman" w:hAnsi="Times New Roman"/>
          <w:b/>
          <w:sz w:val="28"/>
          <w:szCs w:val="28"/>
        </w:rPr>
        <w:t>7</w:t>
      </w:r>
      <w:r w:rsidRPr="00170284">
        <w:rPr>
          <w:rFonts w:ascii="Times New Roman" w:hAnsi="Times New Roman"/>
          <w:b/>
          <w:sz w:val="28"/>
          <w:szCs w:val="28"/>
        </w:rPr>
        <w:t>.</w:t>
      </w:r>
      <w:r w:rsidR="006F6846" w:rsidRPr="00170284">
        <w:rPr>
          <w:rFonts w:ascii="Times New Roman" w:hAnsi="Times New Roman"/>
          <w:b/>
          <w:sz w:val="28"/>
          <w:szCs w:val="28"/>
          <w:lang w:eastAsia="ru-RU"/>
        </w:rPr>
        <w:t xml:space="preserve"> </w:t>
      </w:r>
      <w:r w:rsidR="006F6846" w:rsidRPr="00170284">
        <w:rPr>
          <w:rFonts w:ascii="Times New Roman" w:eastAsia="SimSun" w:hAnsi="Times New Roman"/>
          <w:b/>
          <w:bCs/>
          <w:kern w:val="3"/>
          <w:sz w:val="28"/>
          <w:szCs w:val="28"/>
          <w:lang w:eastAsia="zh-CN" w:bidi="hi-IN"/>
        </w:rPr>
        <w:t xml:space="preserve">Поступления в областной бюджет от использования </w:t>
      </w:r>
    </w:p>
    <w:p w:rsidR="006F6846" w:rsidRDefault="006F6846" w:rsidP="00170284">
      <w:pPr>
        <w:widowControl w:val="0"/>
        <w:suppressAutoHyphens/>
        <w:autoSpaceDN w:val="0"/>
        <w:spacing w:after="0" w:line="240" w:lineRule="auto"/>
        <w:ind w:firstLine="709"/>
        <w:jc w:val="center"/>
        <w:textAlignment w:val="baseline"/>
        <w:rPr>
          <w:rFonts w:ascii="Times New Roman" w:eastAsia="SimSun" w:hAnsi="Times New Roman"/>
          <w:b/>
          <w:bCs/>
          <w:kern w:val="3"/>
          <w:sz w:val="28"/>
          <w:szCs w:val="28"/>
          <w:lang w:eastAsia="zh-CN" w:bidi="hi-IN"/>
        </w:rPr>
      </w:pPr>
      <w:r w:rsidRPr="00170284">
        <w:rPr>
          <w:rFonts w:ascii="Times New Roman" w:eastAsia="SimSun" w:hAnsi="Times New Roman"/>
          <w:b/>
          <w:bCs/>
          <w:kern w:val="3"/>
          <w:sz w:val="28"/>
          <w:szCs w:val="28"/>
          <w:lang w:eastAsia="zh-CN" w:bidi="hi-IN"/>
        </w:rPr>
        <w:t>областной собственности</w:t>
      </w:r>
    </w:p>
    <w:p w:rsidR="00170284" w:rsidRPr="00170284" w:rsidRDefault="00170284" w:rsidP="00170284">
      <w:pPr>
        <w:widowControl w:val="0"/>
        <w:suppressAutoHyphens/>
        <w:autoSpaceDN w:val="0"/>
        <w:spacing w:after="0" w:line="240" w:lineRule="auto"/>
        <w:ind w:firstLine="709"/>
        <w:jc w:val="center"/>
        <w:textAlignment w:val="baseline"/>
        <w:rPr>
          <w:rFonts w:ascii="Times New Roman" w:eastAsia="SimSun" w:hAnsi="Times New Roman"/>
          <w:b/>
          <w:bCs/>
          <w:kern w:val="3"/>
          <w:sz w:val="28"/>
          <w:szCs w:val="28"/>
          <w:lang w:eastAsia="zh-CN" w:bidi="hi-IN"/>
        </w:rPr>
      </w:pPr>
    </w:p>
    <w:p w:rsidR="0097141E" w:rsidRPr="0097141E" w:rsidRDefault="0097141E" w:rsidP="0097141E">
      <w:pPr>
        <w:widowControl w:val="0"/>
        <w:suppressAutoHyphens/>
        <w:autoSpaceDE w:val="0"/>
        <w:autoSpaceDN w:val="0"/>
        <w:spacing w:after="0"/>
        <w:ind w:firstLine="709"/>
        <w:jc w:val="both"/>
        <w:textAlignment w:val="baseline"/>
        <w:rPr>
          <w:rFonts w:ascii="Times New Roman" w:hAnsi="Times New Roman"/>
          <w:bCs/>
          <w:sz w:val="28"/>
          <w:szCs w:val="28"/>
        </w:rPr>
      </w:pPr>
      <w:r w:rsidRPr="0097141E">
        <w:rPr>
          <w:rFonts w:ascii="Times New Roman" w:hAnsi="Times New Roman"/>
          <w:bCs/>
          <w:sz w:val="28"/>
          <w:szCs w:val="28"/>
        </w:rPr>
        <w:t>Одной из основных задач Департамента является обеспечение доходов областного бюджета на основе эффективного использования имущества Ивановской области, в том числе земельных участков, и создания новых источников доходов.</w:t>
      </w:r>
    </w:p>
    <w:p w:rsidR="0097141E" w:rsidRPr="0097141E" w:rsidRDefault="0097141E" w:rsidP="0097141E">
      <w:pPr>
        <w:widowControl w:val="0"/>
        <w:suppressAutoHyphens/>
        <w:autoSpaceDE w:val="0"/>
        <w:autoSpaceDN w:val="0"/>
        <w:spacing w:after="0"/>
        <w:ind w:firstLine="709"/>
        <w:jc w:val="both"/>
        <w:textAlignment w:val="baseline"/>
        <w:rPr>
          <w:rFonts w:ascii="Times New Roman" w:hAnsi="Times New Roman"/>
          <w:sz w:val="28"/>
          <w:szCs w:val="28"/>
        </w:rPr>
      </w:pPr>
      <w:r w:rsidRPr="0097141E">
        <w:rPr>
          <w:rFonts w:ascii="Times New Roman" w:eastAsia="Times New Roman" w:hAnsi="Times New Roman"/>
          <w:sz w:val="28"/>
          <w:szCs w:val="28"/>
          <w:lang w:eastAsia="ru-RU"/>
        </w:rPr>
        <w:t>По состоянию на 01.01.2018 в областной бюджет привлечено 71,9 млн</w:t>
      </w:r>
      <w:r w:rsidRPr="0097141E">
        <w:rPr>
          <w:rFonts w:ascii="Times New Roman" w:eastAsia="Times New Roman" w:hAnsi="Times New Roman"/>
          <w:color w:val="FF0000"/>
          <w:sz w:val="28"/>
          <w:szCs w:val="28"/>
          <w:lang w:eastAsia="ru-RU"/>
        </w:rPr>
        <w:t>.</w:t>
      </w:r>
      <w:r w:rsidRPr="0097141E">
        <w:rPr>
          <w:rFonts w:ascii="Times New Roman" w:eastAsia="Times New Roman" w:hAnsi="Times New Roman"/>
          <w:sz w:val="28"/>
          <w:szCs w:val="28"/>
          <w:lang w:eastAsia="ru-RU"/>
        </w:rPr>
        <w:t xml:space="preserve"> рублей, что составляет 91,9 % к плановому заданию.</w:t>
      </w:r>
    </w:p>
    <w:p w:rsidR="00D2438E" w:rsidRPr="00D2438E" w:rsidRDefault="00D2438E" w:rsidP="00D2438E">
      <w:pPr>
        <w:spacing w:after="0"/>
        <w:ind w:firstLine="708"/>
        <w:jc w:val="both"/>
        <w:rPr>
          <w:rFonts w:ascii="Times New Roman" w:hAnsi="Times New Roman"/>
          <w:sz w:val="28"/>
          <w:szCs w:val="28"/>
        </w:rPr>
      </w:pPr>
      <w:r w:rsidRPr="00D2438E">
        <w:rPr>
          <w:rFonts w:ascii="Times New Roman" w:hAnsi="Times New Roman"/>
          <w:sz w:val="28"/>
          <w:szCs w:val="28"/>
        </w:rPr>
        <w:t xml:space="preserve">В доходную часть бюджета привлечено: </w:t>
      </w:r>
    </w:p>
    <w:p w:rsidR="00D2438E" w:rsidRPr="00D2438E" w:rsidRDefault="00D2438E" w:rsidP="00D2438E">
      <w:pPr>
        <w:suppressAutoHyphens/>
        <w:autoSpaceDE w:val="0"/>
        <w:spacing w:after="0"/>
        <w:ind w:firstLine="709"/>
        <w:jc w:val="both"/>
        <w:rPr>
          <w:rFonts w:ascii="Times New Roman" w:eastAsia="Arial" w:hAnsi="Times New Roman"/>
          <w:bCs/>
          <w:sz w:val="28"/>
          <w:szCs w:val="28"/>
          <w:lang w:eastAsia="ar-SA"/>
        </w:rPr>
      </w:pPr>
      <w:r w:rsidRPr="00D2438E">
        <w:rPr>
          <w:rFonts w:ascii="Times New Roman" w:eastAsia="Arial" w:hAnsi="Times New Roman"/>
          <w:bCs/>
          <w:sz w:val="28"/>
          <w:szCs w:val="28"/>
          <w:lang w:eastAsia="ar-SA"/>
        </w:rPr>
        <w:t>от продажи акций и иных форм участия в капитале -17,5 млн. руб</w:t>
      </w:r>
    </w:p>
    <w:p w:rsidR="00D2438E" w:rsidRPr="00D2438E" w:rsidRDefault="00D2438E" w:rsidP="00D2438E">
      <w:pPr>
        <w:suppressAutoHyphens/>
        <w:autoSpaceDE w:val="0"/>
        <w:spacing w:after="0"/>
        <w:ind w:firstLine="709"/>
        <w:jc w:val="both"/>
        <w:rPr>
          <w:rFonts w:ascii="Times New Roman" w:eastAsia="Arial" w:hAnsi="Times New Roman"/>
          <w:bCs/>
          <w:sz w:val="28"/>
          <w:szCs w:val="28"/>
          <w:lang w:eastAsia="ar-SA"/>
        </w:rPr>
      </w:pPr>
      <w:r w:rsidRPr="00D2438E">
        <w:rPr>
          <w:rFonts w:ascii="Times New Roman" w:eastAsia="Arial" w:hAnsi="Times New Roman"/>
          <w:bCs/>
          <w:sz w:val="28"/>
          <w:szCs w:val="28"/>
          <w:lang w:eastAsia="ar-SA"/>
        </w:rPr>
        <w:t>от реализации имущества, включая земельные участки, в том числе находящихся на балансе учреждений- 26,7 млн руб;</w:t>
      </w:r>
    </w:p>
    <w:p w:rsidR="00D2438E" w:rsidRPr="00D2438E" w:rsidRDefault="00D2438E" w:rsidP="00D2438E">
      <w:pPr>
        <w:suppressAutoHyphens/>
        <w:autoSpaceDE w:val="0"/>
        <w:spacing w:after="0"/>
        <w:ind w:firstLine="709"/>
        <w:jc w:val="both"/>
        <w:rPr>
          <w:rFonts w:ascii="Times New Roman" w:eastAsia="Arial" w:hAnsi="Times New Roman"/>
          <w:bCs/>
          <w:sz w:val="28"/>
          <w:szCs w:val="28"/>
          <w:lang w:eastAsia="ar-SA"/>
        </w:rPr>
      </w:pPr>
      <w:r w:rsidRPr="00D2438E">
        <w:rPr>
          <w:rFonts w:ascii="Times New Roman" w:eastAsia="Arial" w:hAnsi="Times New Roman"/>
          <w:bCs/>
          <w:sz w:val="28"/>
          <w:szCs w:val="28"/>
          <w:lang w:eastAsia="ar-SA"/>
        </w:rPr>
        <w:t>от сдачи в аренду имущества, включая земельные участки – 21,1 млн руб;</w:t>
      </w:r>
    </w:p>
    <w:p w:rsidR="00D2438E" w:rsidRPr="00D2438E" w:rsidRDefault="00D2438E" w:rsidP="00D2438E">
      <w:pPr>
        <w:suppressAutoHyphens/>
        <w:autoSpaceDE w:val="0"/>
        <w:spacing w:after="0"/>
        <w:ind w:firstLine="709"/>
        <w:jc w:val="both"/>
        <w:rPr>
          <w:rFonts w:ascii="Times New Roman" w:eastAsia="Arial" w:hAnsi="Times New Roman"/>
          <w:bCs/>
          <w:sz w:val="28"/>
          <w:szCs w:val="28"/>
          <w:lang w:eastAsia="ar-SA"/>
        </w:rPr>
      </w:pPr>
      <w:r w:rsidRPr="00D2438E">
        <w:rPr>
          <w:rFonts w:ascii="Times New Roman" w:eastAsia="Arial" w:hAnsi="Times New Roman"/>
          <w:b/>
          <w:bCs/>
          <w:sz w:val="28"/>
          <w:szCs w:val="28"/>
          <w:lang w:eastAsia="ar-SA"/>
        </w:rPr>
        <w:t xml:space="preserve">  </w:t>
      </w:r>
      <w:r w:rsidRPr="00D2438E">
        <w:rPr>
          <w:rFonts w:ascii="Times New Roman" w:eastAsia="Arial" w:hAnsi="Times New Roman"/>
          <w:bCs/>
          <w:sz w:val="28"/>
          <w:szCs w:val="28"/>
          <w:lang w:eastAsia="ar-SA"/>
        </w:rPr>
        <w:t>В том числе: поступления  от  части чистой прибыли, остающейся после уплаты налогов и иных обязательных платежей государственных унитарных предприятий Ивановской области составили 1,6 млн. руб. и доходов в виде прибыли, приходящейся на доли в уставных капиталах хозяйственных обществ,  или дивидендов по акциям, находящимся в областной собственности  в сумме 5 млн. руб.</w:t>
      </w:r>
    </w:p>
    <w:p w:rsidR="0097141E" w:rsidRDefault="0097141E" w:rsidP="00C06C56">
      <w:pPr>
        <w:spacing w:after="0" w:line="240" w:lineRule="auto"/>
        <w:ind w:firstLine="708"/>
        <w:jc w:val="both"/>
        <w:rPr>
          <w:rFonts w:ascii="Times New Roman" w:hAnsi="Times New Roman"/>
          <w:b/>
          <w:sz w:val="28"/>
          <w:szCs w:val="28"/>
        </w:rPr>
      </w:pPr>
    </w:p>
    <w:p w:rsidR="00C130D4" w:rsidRDefault="00C130D4" w:rsidP="00E14597">
      <w:pPr>
        <w:spacing w:after="0" w:line="360" w:lineRule="auto"/>
        <w:rPr>
          <w:rFonts w:ascii="Times New Roman" w:hAnsi="Times New Roman"/>
          <w:b/>
          <w:sz w:val="28"/>
          <w:szCs w:val="28"/>
        </w:rPr>
      </w:pPr>
    </w:p>
    <w:p w:rsidR="00C130D4" w:rsidRDefault="00C130D4" w:rsidP="00E14597">
      <w:pPr>
        <w:spacing w:after="0" w:line="360" w:lineRule="auto"/>
        <w:rPr>
          <w:rFonts w:ascii="Times New Roman" w:hAnsi="Times New Roman"/>
          <w:b/>
          <w:sz w:val="28"/>
          <w:szCs w:val="28"/>
        </w:rPr>
      </w:pPr>
    </w:p>
    <w:p w:rsidR="00874975" w:rsidRDefault="00874975" w:rsidP="00E14597">
      <w:pPr>
        <w:spacing w:after="0" w:line="360" w:lineRule="auto"/>
        <w:rPr>
          <w:rFonts w:ascii="Times New Roman" w:hAnsi="Times New Roman"/>
          <w:b/>
          <w:sz w:val="28"/>
          <w:szCs w:val="28"/>
        </w:rPr>
      </w:pPr>
    </w:p>
    <w:p w:rsidR="00874975" w:rsidRDefault="00874975" w:rsidP="00E14597">
      <w:pPr>
        <w:spacing w:after="0" w:line="360" w:lineRule="auto"/>
        <w:rPr>
          <w:rFonts w:ascii="Times New Roman" w:hAnsi="Times New Roman"/>
          <w:b/>
          <w:sz w:val="28"/>
          <w:szCs w:val="28"/>
        </w:rPr>
      </w:pPr>
    </w:p>
    <w:p w:rsidR="00612DE2" w:rsidRDefault="00612DE2" w:rsidP="00E14597">
      <w:pPr>
        <w:spacing w:after="0" w:line="360" w:lineRule="auto"/>
        <w:rPr>
          <w:rFonts w:ascii="Times New Roman" w:hAnsi="Times New Roman"/>
          <w:b/>
          <w:sz w:val="28"/>
          <w:szCs w:val="28"/>
        </w:rPr>
      </w:pPr>
    </w:p>
    <w:p w:rsidR="00612DE2" w:rsidRDefault="00612DE2" w:rsidP="00E14597">
      <w:pPr>
        <w:spacing w:after="0" w:line="360" w:lineRule="auto"/>
        <w:rPr>
          <w:rFonts w:ascii="Times New Roman" w:hAnsi="Times New Roman"/>
          <w:b/>
          <w:sz w:val="28"/>
          <w:szCs w:val="28"/>
        </w:rPr>
      </w:pPr>
    </w:p>
    <w:p w:rsidR="00612DE2" w:rsidRDefault="00612DE2" w:rsidP="00E14597">
      <w:pPr>
        <w:spacing w:after="0" w:line="360" w:lineRule="auto"/>
        <w:rPr>
          <w:rFonts w:ascii="Times New Roman" w:hAnsi="Times New Roman"/>
          <w:b/>
          <w:sz w:val="28"/>
          <w:szCs w:val="28"/>
        </w:rPr>
      </w:pPr>
    </w:p>
    <w:p w:rsidR="00612DE2" w:rsidRDefault="00612DE2" w:rsidP="00E14597">
      <w:pPr>
        <w:spacing w:after="0" w:line="360" w:lineRule="auto"/>
        <w:rPr>
          <w:rFonts w:ascii="Times New Roman" w:hAnsi="Times New Roman"/>
          <w:b/>
          <w:sz w:val="28"/>
          <w:szCs w:val="28"/>
        </w:rPr>
      </w:pPr>
    </w:p>
    <w:p w:rsidR="006F6846" w:rsidRDefault="006F6846" w:rsidP="00E14597">
      <w:pPr>
        <w:spacing w:after="0" w:line="360" w:lineRule="auto"/>
        <w:rPr>
          <w:rFonts w:ascii="Times New Roman" w:hAnsi="Times New Roman"/>
          <w:b/>
          <w:bCs/>
          <w:sz w:val="28"/>
          <w:szCs w:val="28"/>
        </w:rPr>
      </w:pPr>
      <w:r w:rsidRPr="00EC6B07">
        <w:rPr>
          <w:rFonts w:ascii="Times New Roman" w:hAnsi="Times New Roman"/>
          <w:b/>
          <w:sz w:val="28"/>
          <w:szCs w:val="28"/>
          <w:lang w:val="en-US"/>
        </w:rPr>
        <w:t>II</w:t>
      </w:r>
      <w:r w:rsidRPr="00EC6B07">
        <w:rPr>
          <w:rFonts w:ascii="Times New Roman" w:hAnsi="Times New Roman"/>
          <w:b/>
          <w:sz w:val="28"/>
          <w:szCs w:val="28"/>
        </w:rPr>
        <w:t xml:space="preserve">. </w:t>
      </w:r>
      <w:r w:rsidRPr="00EC6B07">
        <w:rPr>
          <w:rFonts w:ascii="Times New Roman" w:hAnsi="Times New Roman"/>
          <w:b/>
          <w:bCs/>
          <w:sz w:val="28"/>
          <w:szCs w:val="28"/>
        </w:rPr>
        <w:t>Основные перспективы деятельности Департамента в 201</w:t>
      </w:r>
      <w:r w:rsidR="00AA0B13">
        <w:rPr>
          <w:rFonts w:ascii="Times New Roman" w:hAnsi="Times New Roman"/>
          <w:b/>
          <w:bCs/>
          <w:sz w:val="28"/>
          <w:szCs w:val="28"/>
        </w:rPr>
        <w:t>8</w:t>
      </w:r>
      <w:r w:rsidR="00156132">
        <w:rPr>
          <w:rFonts w:ascii="Times New Roman" w:hAnsi="Times New Roman"/>
          <w:b/>
          <w:bCs/>
          <w:sz w:val="28"/>
          <w:szCs w:val="28"/>
        </w:rPr>
        <w:t xml:space="preserve"> </w:t>
      </w:r>
      <w:r w:rsidRPr="00EC6B07">
        <w:rPr>
          <w:rFonts w:ascii="Times New Roman" w:hAnsi="Times New Roman"/>
          <w:b/>
          <w:bCs/>
          <w:sz w:val="28"/>
          <w:szCs w:val="28"/>
        </w:rPr>
        <w:t>году</w:t>
      </w:r>
    </w:p>
    <w:p w:rsidR="00F60549" w:rsidRPr="00F60549" w:rsidRDefault="00F60549" w:rsidP="00F60549">
      <w:pPr>
        <w:spacing w:after="0" w:line="240" w:lineRule="auto"/>
        <w:ind w:firstLine="709"/>
        <w:jc w:val="both"/>
        <w:rPr>
          <w:rFonts w:ascii="Times New Roman" w:hAnsi="Times New Roman"/>
          <w:sz w:val="28"/>
          <w:szCs w:val="28"/>
        </w:rPr>
      </w:pPr>
      <w:r w:rsidRPr="00F60549">
        <w:rPr>
          <w:rFonts w:ascii="Times New Roman" w:eastAsia="Times New Roman" w:hAnsi="Times New Roman"/>
          <w:bCs/>
          <w:sz w:val="28"/>
          <w:szCs w:val="28"/>
          <w:lang w:eastAsia="ru-RU"/>
        </w:rPr>
        <w:t xml:space="preserve">1. </w:t>
      </w:r>
      <w:r w:rsidRPr="00F60549">
        <w:rPr>
          <w:rFonts w:ascii="Times New Roman" w:hAnsi="Times New Roman"/>
          <w:sz w:val="28"/>
          <w:szCs w:val="28"/>
        </w:rPr>
        <w:t xml:space="preserve">  Повышение  эффективности управления имуществом Ивановской области. Вовлечение в оборот непрофильных активов.</w:t>
      </w:r>
    </w:p>
    <w:p w:rsidR="00F60549" w:rsidRPr="00F60549" w:rsidRDefault="00F60549" w:rsidP="00F60549">
      <w:pPr>
        <w:spacing w:after="0" w:line="240" w:lineRule="auto"/>
        <w:ind w:firstLine="709"/>
        <w:jc w:val="both"/>
        <w:rPr>
          <w:rFonts w:ascii="Times New Roman" w:hAnsi="Times New Roman"/>
          <w:sz w:val="28"/>
          <w:szCs w:val="28"/>
        </w:rPr>
      </w:pPr>
      <w:r w:rsidRPr="00F60549">
        <w:rPr>
          <w:rFonts w:ascii="Times New Roman" w:eastAsia="Times New Roman" w:hAnsi="Times New Roman"/>
          <w:sz w:val="28"/>
          <w:szCs w:val="28"/>
          <w:lang w:eastAsia="ru-RU"/>
        </w:rPr>
        <w:t>2. Передача имущества в рамках разграничения полномочий между уровнями публичной власти в целях</w:t>
      </w:r>
      <w:r w:rsidRPr="00F60549">
        <w:rPr>
          <w:rFonts w:ascii="Times New Roman" w:hAnsi="Times New Roman"/>
          <w:sz w:val="28"/>
          <w:szCs w:val="28"/>
        </w:rPr>
        <w:t xml:space="preserve">  оптимизации состава и структуры имущества, находящегося в областной собственности.</w:t>
      </w:r>
    </w:p>
    <w:p w:rsidR="00F60549" w:rsidRPr="00F60549" w:rsidRDefault="00F60549" w:rsidP="00F60549">
      <w:pPr>
        <w:spacing w:after="0" w:line="240" w:lineRule="auto"/>
        <w:ind w:firstLine="709"/>
        <w:jc w:val="both"/>
        <w:rPr>
          <w:rFonts w:ascii="Times New Roman" w:eastAsia="Times New Roman" w:hAnsi="Times New Roman"/>
          <w:sz w:val="28"/>
          <w:szCs w:val="28"/>
          <w:lang w:eastAsia="ru-RU"/>
        </w:rPr>
      </w:pPr>
      <w:r w:rsidRPr="00F60549">
        <w:rPr>
          <w:rFonts w:ascii="Times New Roman" w:eastAsia="Times New Roman" w:hAnsi="Times New Roman"/>
          <w:sz w:val="28"/>
          <w:szCs w:val="28"/>
          <w:lang w:eastAsia="ru-RU"/>
        </w:rPr>
        <w:t>3 . Координация работы государственного бюджетного  учреждения Ивановской области «Центр кадастровой оценки».</w:t>
      </w:r>
    </w:p>
    <w:p w:rsidR="00F60549" w:rsidRPr="00F60549" w:rsidRDefault="00F60549" w:rsidP="00F60549">
      <w:pPr>
        <w:spacing w:after="0" w:line="240" w:lineRule="auto"/>
        <w:ind w:firstLine="709"/>
        <w:jc w:val="both"/>
        <w:rPr>
          <w:rFonts w:ascii="Times New Roman" w:eastAsia="Times New Roman" w:hAnsi="Times New Roman"/>
          <w:sz w:val="28"/>
          <w:szCs w:val="28"/>
          <w:lang w:eastAsia="ru-RU"/>
        </w:rPr>
      </w:pPr>
      <w:r w:rsidRPr="00F60549">
        <w:rPr>
          <w:rFonts w:ascii="Times New Roman" w:hAnsi="Times New Roman"/>
          <w:sz w:val="28"/>
          <w:szCs w:val="28"/>
          <w:lang w:eastAsia="ru-RU"/>
        </w:rPr>
        <w:t>4. П</w:t>
      </w:r>
      <w:r w:rsidRPr="00F60549">
        <w:rPr>
          <w:rFonts w:ascii="Times New Roman" w:hAnsi="Times New Roman"/>
          <w:sz w:val="28"/>
          <w:szCs w:val="28"/>
        </w:rPr>
        <w:t>роведение</w:t>
      </w:r>
      <w:r w:rsidRPr="00F60549">
        <w:rPr>
          <w:rFonts w:ascii="Times New Roman" w:eastAsia="Times New Roman" w:hAnsi="Times New Roman"/>
          <w:sz w:val="28"/>
          <w:szCs w:val="28"/>
          <w:lang w:eastAsia="ru-RU"/>
        </w:rPr>
        <w:t xml:space="preserve"> работы по пополнению доходной части бюджета Ивановской области.</w:t>
      </w:r>
    </w:p>
    <w:p w:rsidR="00F60549" w:rsidRPr="00F60549" w:rsidRDefault="00F60549" w:rsidP="00F60549">
      <w:pPr>
        <w:spacing w:after="0" w:line="240" w:lineRule="auto"/>
        <w:ind w:firstLine="709"/>
        <w:jc w:val="both"/>
        <w:rPr>
          <w:rFonts w:ascii="Times New Roman" w:eastAsia="Times New Roman" w:hAnsi="Times New Roman"/>
          <w:sz w:val="28"/>
          <w:szCs w:val="28"/>
          <w:lang w:eastAsia="ru-RU"/>
        </w:rPr>
      </w:pPr>
      <w:r w:rsidRPr="00F60549">
        <w:rPr>
          <w:rFonts w:ascii="Times New Roman" w:eastAsia="Times New Roman" w:hAnsi="Times New Roman"/>
          <w:sz w:val="28"/>
          <w:szCs w:val="28"/>
          <w:lang w:eastAsia="ru-RU"/>
        </w:rPr>
        <w:t>5. Р</w:t>
      </w:r>
      <w:r w:rsidRPr="00F60549">
        <w:rPr>
          <w:rFonts w:ascii="Times New Roman" w:eastAsia="Times New Roman" w:hAnsi="Times New Roman"/>
          <w:bCs/>
          <w:sz w:val="28"/>
          <w:szCs w:val="28"/>
          <w:lang w:eastAsia="ru-RU"/>
        </w:rPr>
        <w:t>абота, направленная на наполнение Единого государственного реестра недвижимости актуальной информацией,</w:t>
      </w:r>
      <w:r w:rsidRPr="00F60549">
        <w:rPr>
          <w:rFonts w:ascii="Times New Roman" w:eastAsia="Times New Roman" w:hAnsi="Times New Roman"/>
          <w:sz w:val="28"/>
          <w:szCs w:val="28"/>
          <w:lang w:eastAsia="ru-RU"/>
        </w:rPr>
        <w:t xml:space="preserve"> организация проведения комплексных кадастровых работ на территории Ивановской области.</w:t>
      </w:r>
    </w:p>
    <w:p w:rsidR="00F60549" w:rsidRPr="00F60549" w:rsidRDefault="00F60549" w:rsidP="00F60549">
      <w:pPr>
        <w:spacing w:after="0" w:line="240" w:lineRule="auto"/>
        <w:ind w:firstLine="708"/>
        <w:jc w:val="both"/>
        <w:rPr>
          <w:rFonts w:ascii="Times New Roman" w:eastAsia="Times New Roman" w:hAnsi="Times New Roman"/>
          <w:color w:val="000000"/>
          <w:sz w:val="28"/>
          <w:szCs w:val="28"/>
          <w:lang w:eastAsia="ru-RU"/>
        </w:rPr>
      </w:pPr>
      <w:r w:rsidRPr="00F60549">
        <w:rPr>
          <w:rFonts w:ascii="Times New Roman" w:eastAsia="Times New Roman" w:hAnsi="Times New Roman"/>
          <w:color w:val="000000"/>
          <w:sz w:val="28"/>
          <w:szCs w:val="28"/>
          <w:lang w:eastAsia="ru-RU"/>
        </w:rPr>
        <w:t>6. Работа  в рамках компетенции по повышению эффективности оказания имущественной поддержки субъектам малого и среднего предпринимательства, предусмотренной Федеральным законом «О развитии малого и среднего предпринимательства».</w:t>
      </w:r>
    </w:p>
    <w:p w:rsidR="00F60549" w:rsidRPr="00F60549" w:rsidRDefault="00F60549" w:rsidP="00F6054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F60549">
        <w:rPr>
          <w:rFonts w:ascii="Times New Roman" w:eastAsia="Times New Roman" w:hAnsi="Times New Roman"/>
          <w:color w:val="000000"/>
          <w:sz w:val="28"/>
          <w:szCs w:val="28"/>
          <w:lang w:eastAsia="ru-RU"/>
        </w:rPr>
        <w:t xml:space="preserve">  </w:t>
      </w:r>
      <w:r w:rsidRPr="00F60549">
        <w:rPr>
          <w:rFonts w:ascii="Times New Roman" w:hAnsi="Times New Roman"/>
          <w:sz w:val="28"/>
          <w:szCs w:val="28"/>
        </w:rPr>
        <w:t xml:space="preserve"> 7. С</w:t>
      </w:r>
      <w:r w:rsidRPr="00F60549">
        <w:rPr>
          <w:rFonts w:ascii="Times New Roman" w:eastAsia="Times New Roman" w:hAnsi="Times New Roman"/>
          <w:sz w:val="28"/>
          <w:szCs w:val="28"/>
          <w:lang w:eastAsia="ru-RU"/>
        </w:rPr>
        <w:t xml:space="preserve">овершенствование нормативной правовой базы Ивановской области в связи с изменениями в федеральном законодательстве в сфере земельно - имущественных отношений. </w:t>
      </w:r>
    </w:p>
    <w:p w:rsidR="00F60549" w:rsidRPr="00F60549" w:rsidRDefault="00F60549" w:rsidP="00F60549">
      <w:pPr>
        <w:spacing w:after="0" w:line="240" w:lineRule="auto"/>
        <w:ind w:firstLine="709"/>
        <w:jc w:val="both"/>
        <w:rPr>
          <w:rFonts w:ascii="Times New Roman" w:eastAsia="Times New Roman" w:hAnsi="Times New Roman"/>
          <w:color w:val="000000"/>
          <w:sz w:val="28"/>
          <w:szCs w:val="28"/>
          <w:lang w:eastAsia="ru-RU"/>
        </w:rPr>
      </w:pPr>
      <w:r w:rsidRPr="00F60549">
        <w:rPr>
          <w:rFonts w:ascii="Times New Roman" w:hAnsi="Times New Roman"/>
          <w:sz w:val="28"/>
          <w:szCs w:val="28"/>
        </w:rPr>
        <w:t xml:space="preserve">8. </w:t>
      </w:r>
      <w:r w:rsidRPr="00F60549">
        <w:rPr>
          <w:rFonts w:ascii="Times New Roman" w:eastAsia="Times New Roman" w:hAnsi="Times New Roman"/>
          <w:sz w:val="28"/>
          <w:szCs w:val="28"/>
          <w:lang w:eastAsia="ru-RU"/>
        </w:rPr>
        <w:t xml:space="preserve">Мониторинг     работы муниципальных образований по реализации  </w:t>
      </w:r>
      <w:r w:rsidRPr="00F60549">
        <w:rPr>
          <w:rFonts w:ascii="Times New Roman" w:eastAsia="Times New Roman" w:hAnsi="Times New Roman"/>
          <w:color w:val="000000"/>
          <w:sz w:val="28"/>
          <w:szCs w:val="28"/>
          <w:lang w:eastAsia="ru-RU"/>
        </w:rPr>
        <w:t xml:space="preserve">Закона Ивановской области  «О бесплатном предоставлении земельных участков в собственность гражданам Российской Федерации». </w:t>
      </w:r>
    </w:p>
    <w:p w:rsidR="00F60549" w:rsidRPr="00F60549" w:rsidRDefault="00F60549" w:rsidP="00F60549">
      <w:pPr>
        <w:ind w:firstLine="709"/>
        <w:jc w:val="both"/>
        <w:rPr>
          <w:rFonts w:ascii="Times New Roman" w:hAnsi="Times New Roman"/>
          <w:b/>
          <w:sz w:val="28"/>
          <w:szCs w:val="28"/>
        </w:rPr>
      </w:pPr>
    </w:p>
    <w:p w:rsidR="006F6846" w:rsidRPr="00DB740E" w:rsidRDefault="006F6846" w:rsidP="00F60549">
      <w:pPr>
        <w:spacing w:after="0" w:line="360" w:lineRule="auto"/>
        <w:rPr>
          <w:rFonts w:ascii="Times New Roman" w:hAnsi="Times New Roman"/>
          <w:b/>
          <w:iCs/>
          <w:sz w:val="28"/>
          <w:szCs w:val="28"/>
        </w:rPr>
      </w:pPr>
    </w:p>
    <w:sectPr w:rsidR="006F6846" w:rsidRPr="00DB740E" w:rsidSect="00AD0A5E">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530" w:rsidRDefault="00572530" w:rsidP="00134BC0">
      <w:pPr>
        <w:spacing w:after="0" w:line="240" w:lineRule="auto"/>
      </w:pPr>
      <w:r>
        <w:separator/>
      </w:r>
    </w:p>
  </w:endnote>
  <w:endnote w:type="continuationSeparator" w:id="0">
    <w:p w:rsidR="00572530" w:rsidRDefault="00572530" w:rsidP="00134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9CE" w:rsidRDefault="001B09CE">
    <w:pPr>
      <w:pStyle w:val="a5"/>
      <w:jc w:val="right"/>
    </w:pPr>
    <w:r>
      <w:fldChar w:fldCharType="begin"/>
    </w:r>
    <w:r>
      <w:instrText>PAGE   \* MERGEFORMAT</w:instrText>
    </w:r>
    <w:r>
      <w:fldChar w:fldCharType="separate"/>
    </w:r>
    <w:r w:rsidR="00635D53">
      <w:rPr>
        <w:noProof/>
      </w:rPr>
      <w:t>2</w:t>
    </w:r>
    <w:r>
      <w:rPr>
        <w:noProof/>
      </w:rPr>
      <w:fldChar w:fldCharType="end"/>
    </w:r>
  </w:p>
  <w:p w:rsidR="001B09CE" w:rsidRDefault="001B09CE" w:rsidP="003F120A">
    <w:pPr>
      <w:pStyle w:val="a5"/>
      <w:tabs>
        <w:tab w:val="clear" w:pos="4677"/>
        <w:tab w:val="clear" w:pos="9355"/>
        <w:tab w:val="left" w:pos="792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530" w:rsidRDefault="00572530" w:rsidP="00134BC0">
      <w:pPr>
        <w:spacing w:after="0" w:line="240" w:lineRule="auto"/>
      </w:pPr>
      <w:r>
        <w:separator/>
      </w:r>
    </w:p>
  </w:footnote>
  <w:footnote w:type="continuationSeparator" w:id="0">
    <w:p w:rsidR="00572530" w:rsidRDefault="00572530" w:rsidP="00134B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DDD"/>
    <w:multiLevelType w:val="hybridMultilevel"/>
    <w:tmpl w:val="5DC83372"/>
    <w:lvl w:ilvl="0" w:tplc="FE3E310E">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C56B01"/>
    <w:multiLevelType w:val="hybridMultilevel"/>
    <w:tmpl w:val="FA4823EA"/>
    <w:lvl w:ilvl="0" w:tplc="BE5E972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18D83A5A"/>
    <w:multiLevelType w:val="hybridMultilevel"/>
    <w:tmpl w:val="FE606066"/>
    <w:lvl w:ilvl="0" w:tplc="E5D8344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1AAC7026"/>
    <w:multiLevelType w:val="hybridMultilevel"/>
    <w:tmpl w:val="FB08EC8A"/>
    <w:lvl w:ilvl="0" w:tplc="FE98BB88">
      <w:start w:val="1"/>
      <w:numFmt w:val="decimal"/>
      <w:lvlText w:val="%1)"/>
      <w:lvlJc w:val="left"/>
      <w:pPr>
        <w:ind w:left="1065" w:hanging="360"/>
      </w:pPr>
      <w:rPr>
        <w:rFonts w:eastAsia="Times New Roman" w:cs="Times New Roman" w:hint="default"/>
        <w:b/>
        <w:sz w:val="24"/>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
    <w:nsid w:val="1EFE2ECA"/>
    <w:multiLevelType w:val="hybridMultilevel"/>
    <w:tmpl w:val="33FCAE32"/>
    <w:lvl w:ilvl="0" w:tplc="591A9B16">
      <w:start w:val="1"/>
      <w:numFmt w:val="decimal"/>
      <w:lvlText w:val="%1."/>
      <w:lvlJc w:val="left"/>
      <w:pPr>
        <w:ind w:left="885" w:hanging="52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18E70A7"/>
    <w:multiLevelType w:val="hybridMultilevel"/>
    <w:tmpl w:val="BFD01E18"/>
    <w:lvl w:ilvl="0" w:tplc="7ADCBF98">
      <w:start w:val="1"/>
      <w:numFmt w:val="decimal"/>
      <w:lvlText w:val="%1."/>
      <w:lvlJc w:val="left"/>
      <w:pPr>
        <w:ind w:left="900" w:hanging="360"/>
      </w:pPr>
      <w:rPr>
        <w:rFonts w:eastAsia="SimSu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2036D27"/>
    <w:multiLevelType w:val="hybridMultilevel"/>
    <w:tmpl w:val="ADB442D4"/>
    <w:lvl w:ilvl="0" w:tplc="7F8C7BE0">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455631E"/>
    <w:multiLevelType w:val="hybridMultilevel"/>
    <w:tmpl w:val="41085FC0"/>
    <w:lvl w:ilvl="0" w:tplc="7A5EF2D4">
      <w:start w:val="1"/>
      <w:numFmt w:val="decimal"/>
      <w:lvlText w:val="%1."/>
      <w:lvlJc w:val="left"/>
      <w:pPr>
        <w:ind w:left="1459" w:hanging="360"/>
      </w:pPr>
      <w:rPr>
        <w:rFonts w:cs="Times New Roman" w:hint="default"/>
      </w:rPr>
    </w:lvl>
    <w:lvl w:ilvl="1" w:tplc="04190019" w:tentative="1">
      <w:start w:val="1"/>
      <w:numFmt w:val="lowerLetter"/>
      <w:lvlText w:val="%2."/>
      <w:lvlJc w:val="left"/>
      <w:pPr>
        <w:ind w:left="2179" w:hanging="360"/>
      </w:pPr>
      <w:rPr>
        <w:rFonts w:cs="Times New Roman"/>
      </w:rPr>
    </w:lvl>
    <w:lvl w:ilvl="2" w:tplc="0419001B" w:tentative="1">
      <w:start w:val="1"/>
      <w:numFmt w:val="lowerRoman"/>
      <w:lvlText w:val="%3."/>
      <w:lvlJc w:val="right"/>
      <w:pPr>
        <w:ind w:left="2899" w:hanging="180"/>
      </w:pPr>
      <w:rPr>
        <w:rFonts w:cs="Times New Roman"/>
      </w:rPr>
    </w:lvl>
    <w:lvl w:ilvl="3" w:tplc="0419000F" w:tentative="1">
      <w:start w:val="1"/>
      <w:numFmt w:val="decimal"/>
      <w:lvlText w:val="%4."/>
      <w:lvlJc w:val="left"/>
      <w:pPr>
        <w:ind w:left="3619" w:hanging="360"/>
      </w:pPr>
      <w:rPr>
        <w:rFonts w:cs="Times New Roman"/>
      </w:rPr>
    </w:lvl>
    <w:lvl w:ilvl="4" w:tplc="04190019" w:tentative="1">
      <w:start w:val="1"/>
      <w:numFmt w:val="lowerLetter"/>
      <w:lvlText w:val="%5."/>
      <w:lvlJc w:val="left"/>
      <w:pPr>
        <w:ind w:left="4339" w:hanging="360"/>
      </w:pPr>
      <w:rPr>
        <w:rFonts w:cs="Times New Roman"/>
      </w:rPr>
    </w:lvl>
    <w:lvl w:ilvl="5" w:tplc="0419001B" w:tentative="1">
      <w:start w:val="1"/>
      <w:numFmt w:val="lowerRoman"/>
      <w:lvlText w:val="%6."/>
      <w:lvlJc w:val="right"/>
      <w:pPr>
        <w:ind w:left="5059" w:hanging="180"/>
      </w:pPr>
      <w:rPr>
        <w:rFonts w:cs="Times New Roman"/>
      </w:rPr>
    </w:lvl>
    <w:lvl w:ilvl="6" w:tplc="0419000F" w:tentative="1">
      <w:start w:val="1"/>
      <w:numFmt w:val="decimal"/>
      <w:lvlText w:val="%7."/>
      <w:lvlJc w:val="left"/>
      <w:pPr>
        <w:ind w:left="5779" w:hanging="360"/>
      </w:pPr>
      <w:rPr>
        <w:rFonts w:cs="Times New Roman"/>
      </w:rPr>
    </w:lvl>
    <w:lvl w:ilvl="7" w:tplc="04190019" w:tentative="1">
      <w:start w:val="1"/>
      <w:numFmt w:val="lowerLetter"/>
      <w:lvlText w:val="%8."/>
      <w:lvlJc w:val="left"/>
      <w:pPr>
        <w:ind w:left="6499" w:hanging="360"/>
      </w:pPr>
      <w:rPr>
        <w:rFonts w:cs="Times New Roman"/>
      </w:rPr>
    </w:lvl>
    <w:lvl w:ilvl="8" w:tplc="0419001B" w:tentative="1">
      <w:start w:val="1"/>
      <w:numFmt w:val="lowerRoman"/>
      <w:lvlText w:val="%9."/>
      <w:lvlJc w:val="right"/>
      <w:pPr>
        <w:ind w:left="7219" w:hanging="180"/>
      </w:pPr>
      <w:rPr>
        <w:rFonts w:cs="Times New Roman"/>
      </w:rPr>
    </w:lvl>
  </w:abstractNum>
  <w:abstractNum w:abstractNumId="8">
    <w:nsid w:val="3A980C45"/>
    <w:multiLevelType w:val="hybridMultilevel"/>
    <w:tmpl w:val="401266AE"/>
    <w:lvl w:ilvl="0" w:tplc="7CB810F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4BA9549D"/>
    <w:multiLevelType w:val="hybridMultilevel"/>
    <w:tmpl w:val="D5F84914"/>
    <w:lvl w:ilvl="0" w:tplc="43629D3E">
      <w:start w:val="1"/>
      <w:numFmt w:val="decimal"/>
      <w:lvlText w:val="%1)"/>
      <w:lvlJc w:val="left"/>
      <w:pPr>
        <w:ind w:left="1099" w:hanging="3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59612B34"/>
    <w:multiLevelType w:val="hybridMultilevel"/>
    <w:tmpl w:val="4E4085E2"/>
    <w:lvl w:ilvl="0" w:tplc="C0FADC06">
      <w:start w:val="1"/>
      <w:numFmt w:val="decimal"/>
      <w:lvlText w:val="%1."/>
      <w:lvlJc w:val="left"/>
      <w:pPr>
        <w:ind w:left="1028" w:hanging="360"/>
      </w:pPr>
      <w:rPr>
        <w:rFonts w:cs="Times New Roman" w:hint="default"/>
      </w:rPr>
    </w:lvl>
    <w:lvl w:ilvl="1" w:tplc="04190019" w:tentative="1">
      <w:start w:val="1"/>
      <w:numFmt w:val="lowerLetter"/>
      <w:lvlText w:val="%2."/>
      <w:lvlJc w:val="left"/>
      <w:pPr>
        <w:ind w:left="1748" w:hanging="360"/>
      </w:pPr>
      <w:rPr>
        <w:rFonts w:cs="Times New Roman"/>
      </w:rPr>
    </w:lvl>
    <w:lvl w:ilvl="2" w:tplc="0419001B" w:tentative="1">
      <w:start w:val="1"/>
      <w:numFmt w:val="lowerRoman"/>
      <w:lvlText w:val="%3."/>
      <w:lvlJc w:val="right"/>
      <w:pPr>
        <w:ind w:left="2468" w:hanging="180"/>
      </w:pPr>
      <w:rPr>
        <w:rFonts w:cs="Times New Roman"/>
      </w:rPr>
    </w:lvl>
    <w:lvl w:ilvl="3" w:tplc="0419000F" w:tentative="1">
      <w:start w:val="1"/>
      <w:numFmt w:val="decimal"/>
      <w:lvlText w:val="%4."/>
      <w:lvlJc w:val="left"/>
      <w:pPr>
        <w:ind w:left="3188" w:hanging="360"/>
      </w:pPr>
      <w:rPr>
        <w:rFonts w:cs="Times New Roman"/>
      </w:rPr>
    </w:lvl>
    <w:lvl w:ilvl="4" w:tplc="04190019" w:tentative="1">
      <w:start w:val="1"/>
      <w:numFmt w:val="lowerLetter"/>
      <w:lvlText w:val="%5."/>
      <w:lvlJc w:val="left"/>
      <w:pPr>
        <w:ind w:left="3908" w:hanging="360"/>
      </w:pPr>
      <w:rPr>
        <w:rFonts w:cs="Times New Roman"/>
      </w:rPr>
    </w:lvl>
    <w:lvl w:ilvl="5" w:tplc="0419001B" w:tentative="1">
      <w:start w:val="1"/>
      <w:numFmt w:val="lowerRoman"/>
      <w:lvlText w:val="%6."/>
      <w:lvlJc w:val="right"/>
      <w:pPr>
        <w:ind w:left="4628" w:hanging="180"/>
      </w:pPr>
      <w:rPr>
        <w:rFonts w:cs="Times New Roman"/>
      </w:rPr>
    </w:lvl>
    <w:lvl w:ilvl="6" w:tplc="0419000F" w:tentative="1">
      <w:start w:val="1"/>
      <w:numFmt w:val="decimal"/>
      <w:lvlText w:val="%7."/>
      <w:lvlJc w:val="left"/>
      <w:pPr>
        <w:ind w:left="5348" w:hanging="360"/>
      </w:pPr>
      <w:rPr>
        <w:rFonts w:cs="Times New Roman"/>
      </w:rPr>
    </w:lvl>
    <w:lvl w:ilvl="7" w:tplc="04190019" w:tentative="1">
      <w:start w:val="1"/>
      <w:numFmt w:val="lowerLetter"/>
      <w:lvlText w:val="%8."/>
      <w:lvlJc w:val="left"/>
      <w:pPr>
        <w:ind w:left="6068" w:hanging="360"/>
      </w:pPr>
      <w:rPr>
        <w:rFonts w:cs="Times New Roman"/>
      </w:rPr>
    </w:lvl>
    <w:lvl w:ilvl="8" w:tplc="0419001B" w:tentative="1">
      <w:start w:val="1"/>
      <w:numFmt w:val="lowerRoman"/>
      <w:lvlText w:val="%9."/>
      <w:lvlJc w:val="right"/>
      <w:pPr>
        <w:ind w:left="6788" w:hanging="180"/>
      </w:pPr>
      <w:rPr>
        <w:rFonts w:cs="Times New Roman"/>
      </w:rPr>
    </w:lvl>
  </w:abstractNum>
  <w:abstractNum w:abstractNumId="11">
    <w:nsid w:val="5BE52A8A"/>
    <w:multiLevelType w:val="hybridMultilevel"/>
    <w:tmpl w:val="5ABC4B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80D7E6A"/>
    <w:multiLevelType w:val="hybridMultilevel"/>
    <w:tmpl w:val="190E7D16"/>
    <w:lvl w:ilvl="0" w:tplc="04190001">
      <w:start w:val="1"/>
      <w:numFmt w:val="bullet"/>
      <w:lvlText w:val=""/>
      <w:lvlJc w:val="left"/>
      <w:pPr>
        <w:ind w:left="1503" w:hanging="360"/>
      </w:pPr>
      <w:rPr>
        <w:rFonts w:ascii="Symbol" w:hAnsi="Symbol" w:hint="default"/>
      </w:rPr>
    </w:lvl>
    <w:lvl w:ilvl="1" w:tplc="04190003" w:tentative="1">
      <w:start w:val="1"/>
      <w:numFmt w:val="bullet"/>
      <w:lvlText w:val="o"/>
      <w:lvlJc w:val="left"/>
      <w:pPr>
        <w:ind w:left="2223" w:hanging="360"/>
      </w:pPr>
      <w:rPr>
        <w:rFonts w:ascii="Courier New" w:hAnsi="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13">
    <w:nsid w:val="782573A6"/>
    <w:multiLevelType w:val="hybridMultilevel"/>
    <w:tmpl w:val="9104D93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8"/>
  </w:num>
  <w:num w:numId="2">
    <w:abstractNumId w:val="9"/>
  </w:num>
  <w:num w:numId="3">
    <w:abstractNumId w:val="7"/>
  </w:num>
  <w:num w:numId="4">
    <w:abstractNumId w:val="4"/>
  </w:num>
  <w:num w:numId="5">
    <w:abstractNumId w:val="3"/>
  </w:num>
  <w:num w:numId="6">
    <w:abstractNumId w:val="10"/>
  </w:num>
  <w:num w:numId="7">
    <w:abstractNumId w:val="11"/>
  </w:num>
  <w:num w:numId="8">
    <w:abstractNumId w:val="2"/>
  </w:num>
  <w:num w:numId="9">
    <w:abstractNumId w:val="1"/>
  </w:num>
  <w:num w:numId="10">
    <w:abstractNumId w:val="12"/>
  </w:num>
  <w:num w:numId="11">
    <w:abstractNumId w:val="13"/>
  </w:num>
  <w:num w:numId="12">
    <w:abstractNumId w:val="5"/>
  </w:num>
  <w:num w:numId="13">
    <w:abstractNumId w:val="6"/>
  </w:num>
  <w:num w:numId="14">
    <w:abstractNumId w:val="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55"/>
    <w:rsid w:val="0000382D"/>
    <w:rsid w:val="000044A1"/>
    <w:rsid w:val="00010C1D"/>
    <w:rsid w:val="000127D3"/>
    <w:rsid w:val="0001337B"/>
    <w:rsid w:val="00013998"/>
    <w:rsid w:val="00013B38"/>
    <w:rsid w:val="00013C26"/>
    <w:rsid w:val="00017168"/>
    <w:rsid w:val="00017881"/>
    <w:rsid w:val="00031AC9"/>
    <w:rsid w:val="00031ACC"/>
    <w:rsid w:val="00032AE3"/>
    <w:rsid w:val="000346D1"/>
    <w:rsid w:val="000354C8"/>
    <w:rsid w:val="00040571"/>
    <w:rsid w:val="000458C9"/>
    <w:rsid w:val="00051599"/>
    <w:rsid w:val="00053A76"/>
    <w:rsid w:val="000544ED"/>
    <w:rsid w:val="00054EFD"/>
    <w:rsid w:val="000562BF"/>
    <w:rsid w:val="00056B73"/>
    <w:rsid w:val="0006034F"/>
    <w:rsid w:val="00060DD1"/>
    <w:rsid w:val="000642E3"/>
    <w:rsid w:val="000709DA"/>
    <w:rsid w:val="00070A93"/>
    <w:rsid w:val="00073875"/>
    <w:rsid w:val="000742ED"/>
    <w:rsid w:val="00077ABC"/>
    <w:rsid w:val="00081B61"/>
    <w:rsid w:val="0008355F"/>
    <w:rsid w:val="000835E2"/>
    <w:rsid w:val="00086F4C"/>
    <w:rsid w:val="0008785D"/>
    <w:rsid w:val="00087A47"/>
    <w:rsid w:val="0009492E"/>
    <w:rsid w:val="00097DDD"/>
    <w:rsid w:val="000A1FA7"/>
    <w:rsid w:val="000A21D0"/>
    <w:rsid w:val="000A2DB6"/>
    <w:rsid w:val="000A3E23"/>
    <w:rsid w:val="000A5272"/>
    <w:rsid w:val="000A6A33"/>
    <w:rsid w:val="000B13AD"/>
    <w:rsid w:val="000B4033"/>
    <w:rsid w:val="000B57AE"/>
    <w:rsid w:val="000C270C"/>
    <w:rsid w:val="000C2F5A"/>
    <w:rsid w:val="000C37C0"/>
    <w:rsid w:val="000C3BAC"/>
    <w:rsid w:val="000C4D34"/>
    <w:rsid w:val="000C6386"/>
    <w:rsid w:val="000C723D"/>
    <w:rsid w:val="000D0A24"/>
    <w:rsid w:val="000D1D39"/>
    <w:rsid w:val="000D31DE"/>
    <w:rsid w:val="000D7486"/>
    <w:rsid w:val="000E0B27"/>
    <w:rsid w:val="000E0EC1"/>
    <w:rsid w:val="000E6133"/>
    <w:rsid w:val="000F115B"/>
    <w:rsid w:val="000F1ADB"/>
    <w:rsid w:val="000F2C13"/>
    <w:rsid w:val="000F3AF8"/>
    <w:rsid w:val="000F45B9"/>
    <w:rsid w:val="000F48AE"/>
    <w:rsid w:val="000F5B50"/>
    <w:rsid w:val="000F5BAC"/>
    <w:rsid w:val="000F645A"/>
    <w:rsid w:val="00100450"/>
    <w:rsid w:val="001014B4"/>
    <w:rsid w:val="001060A7"/>
    <w:rsid w:val="00110961"/>
    <w:rsid w:val="001138EF"/>
    <w:rsid w:val="001166E2"/>
    <w:rsid w:val="0011782A"/>
    <w:rsid w:val="0012702A"/>
    <w:rsid w:val="00130532"/>
    <w:rsid w:val="00133798"/>
    <w:rsid w:val="00134BC0"/>
    <w:rsid w:val="00137A8C"/>
    <w:rsid w:val="00143890"/>
    <w:rsid w:val="00144DFA"/>
    <w:rsid w:val="0014605C"/>
    <w:rsid w:val="001471FA"/>
    <w:rsid w:val="00152B36"/>
    <w:rsid w:val="00153076"/>
    <w:rsid w:val="00153476"/>
    <w:rsid w:val="001534B6"/>
    <w:rsid w:val="00155C06"/>
    <w:rsid w:val="00156132"/>
    <w:rsid w:val="00162295"/>
    <w:rsid w:val="001651D8"/>
    <w:rsid w:val="001664B2"/>
    <w:rsid w:val="00170284"/>
    <w:rsid w:val="00172484"/>
    <w:rsid w:val="001739BF"/>
    <w:rsid w:val="001749E3"/>
    <w:rsid w:val="0017629F"/>
    <w:rsid w:val="001776DF"/>
    <w:rsid w:val="00180C3D"/>
    <w:rsid w:val="00181B62"/>
    <w:rsid w:val="001843C0"/>
    <w:rsid w:val="001855ED"/>
    <w:rsid w:val="00187BB6"/>
    <w:rsid w:val="00191D87"/>
    <w:rsid w:val="00192F37"/>
    <w:rsid w:val="00193E0D"/>
    <w:rsid w:val="001A5755"/>
    <w:rsid w:val="001A5F38"/>
    <w:rsid w:val="001A75AD"/>
    <w:rsid w:val="001B09CE"/>
    <w:rsid w:val="001B1122"/>
    <w:rsid w:val="001B1A5C"/>
    <w:rsid w:val="001B2F93"/>
    <w:rsid w:val="001C09CE"/>
    <w:rsid w:val="001C2FD4"/>
    <w:rsid w:val="001C48AA"/>
    <w:rsid w:val="001C492F"/>
    <w:rsid w:val="001C646A"/>
    <w:rsid w:val="001C7A7A"/>
    <w:rsid w:val="001C7FD6"/>
    <w:rsid w:val="001D00A5"/>
    <w:rsid w:val="001D097F"/>
    <w:rsid w:val="001D16FA"/>
    <w:rsid w:val="001E69AE"/>
    <w:rsid w:val="001E7D0F"/>
    <w:rsid w:val="001F113A"/>
    <w:rsid w:val="001F2B19"/>
    <w:rsid w:val="001F661B"/>
    <w:rsid w:val="001F7EEC"/>
    <w:rsid w:val="002074CC"/>
    <w:rsid w:val="002100A4"/>
    <w:rsid w:val="002149E4"/>
    <w:rsid w:val="00214B35"/>
    <w:rsid w:val="0022221E"/>
    <w:rsid w:val="002260D6"/>
    <w:rsid w:val="0023579C"/>
    <w:rsid w:val="002375FA"/>
    <w:rsid w:val="00237E7F"/>
    <w:rsid w:val="00241DC6"/>
    <w:rsid w:val="002455FC"/>
    <w:rsid w:val="0024788C"/>
    <w:rsid w:val="0024791F"/>
    <w:rsid w:val="00250A16"/>
    <w:rsid w:val="00251519"/>
    <w:rsid w:val="00252608"/>
    <w:rsid w:val="00255BE0"/>
    <w:rsid w:val="00255CDF"/>
    <w:rsid w:val="0026308E"/>
    <w:rsid w:val="00263BDC"/>
    <w:rsid w:val="002640BF"/>
    <w:rsid w:val="00270449"/>
    <w:rsid w:val="002738EB"/>
    <w:rsid w:val="002746F0"/>
    <w:rsid w:val="00280B02"/>
    <w:rsid w:val="00282A17"/>
    <w:rsid w:val="00293E04"/>
    <w:rsid w:val="002952BB"/>
    <w:rsid w:val="002A0FEB"/>
    <w:rsid w:val="002A21B5"/>
    <w:rsid w:val="002A2290"/>
    <w:rsid w:val="002A4040"/>
    <w:rsid w:val="002B04B3"/>
    <w:rsid w:val="002B0C57"/>
    <w:rsid w:val="002B1055"/>
    <w:rsid w:val="002B5092"/>
    <w:rsid w:val="002C491B"/>
    <w:rsid w:val="002C6123"/>
    <w:rsid w:val="002C7D6C"/>
    <w:rsid w:val="002D1D65"/>
    <w:rsid w:val="002D27E0"/>
    <w:rsid w:val="002D33B3"/>
    <w:rsid w:val="002D4996"/>
    <w:rsid w:val="002D57AD"/>
    <w:rsid w:val="002E2ADF"/>
    <w:rsid w:val="002E2EE0"/>
    <w:rsid w:val="002E6A72"/>
    <w:rsid w:val="002F147B"/>
    <w:rsid w:val="002F1533"/>
    <w:rsid w:val="002F5C45"/>
    <w:rsid w:val="002F6899"/>
    <w:rsid w:val="0030146D"/>
    <w:rsid w:val="00304566"/>
    <w:rsid w:val="0030690A"/>
    <w:rsid w:val="0031055F"/>
    <w:rsid w:val="0031093E"/>
    <w:rsid w:val="00313136"/>
    <w:rsid w:val="00314DCD"/>
    <w:rsid w:val="00317480"/>
    <w:rsid w:val="00323BFD"/>
    <w:rsid w:val="00325179"/>
    <w:rsid w:val="003270DC"/>
    <w:rsid w:val="003328DD"/>
    <w:rsid w:val="00340C18"/>
    <w:rsid w:val="0034393E"/>
    <w:rsid w:val="0034642E"/>
    <w:rsid w:val="0035091E"/>
    <w:rsid w:val="00352B8A"/>
    <w:rsid w:val="00360B28"/>
    <w:rsid w:val="0036178F"/>
    <w:rsid w:val="00362589"/>
    <w:rsid w:val="003637B7"/>
    <w:rsid w:val="00363C63"/>
    <w:rsid w:val="003641BC"/>
    <w:rsid w:val="00370173"/>
    <w:rsid w:val="003704AD"/>
    <w:rsid w:val="0037223F"/>
    <w:rsid w:val="00373399"/>
    <w:rsid w:val="00377562"/>
    <w:rsid w:val="003857F8"/>
    <w:rsid w:val="003858D2"/>
    <w:rsid w:val="003907F0"/>
    <w:rsid w:val="00391479"/>
    <w:rsid w:val="00395591"/>
    <w:rsid w:val="00395E47"/>
    <w:rsid w:val="00396F70"/>
    <w:rsid w:val="003A0412"/>
    <w:rsid w:val="003A446E"/>
    <w:rsid w:val="003A6C88"/>
    <w:rsid w:val="003B2B80"/>
    <w:rsid w:val="003B3549"/>
    <w:rsid w:val="003B68E8"/>
    <w:rsid w:val="003C5393"/>
    <w:rsid w:val="003C65AB"/>
    <w:rsid w:val="003D1A1C"/>
    <w:rsid w:val="003D1E21"/>
    <w:rsid w:val="003D27D0"/>
    <w:rsid w:val="003D4D4A"/>
    <w:rsid w:val="003D5AD0"/>
    <w:rsid w:val="003E009E"/>
    <w:rsid w:val="003E138A"/>
    <w:rsid w:val="003E1E58"/>
    <w:rsid w:val="003E4716"/>
    <w:rsid w:val="003E4CDD"/>
    <w:rsid w:val="003E7DD4"/>
    <w:rsid w:val="003F0326"/>
    <w:rsid w:val="003F08AB"/>
    <w:rsid w:val="003F120A"/>
    <w:rsid w:val="003F1BA9"/>
    <w:rsid w:val="003F3E70"/>
    <w:rsid w:val="003F5468"/>
    <w:rsid w:val="004011D9"/>
    <w:rsid w:val="004024E6"/>
    <w:rsid w:val="004071A9"/>
    <w:rsid w:val="0041249B"/>
    <w:rsid w:val="0041500C"/>
    <w:rsid w:val="00421478"/>
    <w:rsid w:val="0042201C"/>
    <w:rsid w:val="004240D8"/>
    <w:rsid w:val="0042565A"/>
    <w:rsid w:val="00425D59"/>
    <w:rsid w:val="004260D3"/>
    <w:rsid w:val="00433B68"/>
    <w:rsid w:val="00435825"/>
    <w:rsid w:val="004416A8"/>
    <w:rsid w:val="00441EC3"/>
    <w:rsid w:val="00442AC1"/>
    <w:rsid w:val="004441C8"/>
    <w:rsid w:val="0044577D"/>
    <w:rsid w:val="00450877"/>
    <w:rsid w:val="00456A67"/>
    <w:rsid w:val="00461800"/>
    <w:rsid w:val="004676FE"/>
    <w:rsid w:val="004714C2"/>
    <w:rsid w:val="004717C4"/>
    <w:rsid w:val="00471EB3"/>
    <w:rsid w:val="00472966"/>
    <w:rsid w:val="0048012D"/>
    <w:rsid w:val="00481B65"/>
    <w:rsid w:val="00486615"/>
    <w:rsid w:val="0048696C"/>
    <w:rsid w:val="00487F19"/>
    <w:rsid w:val="004922F4"/>
    <w:rsid w:val="00492A78"/>
    <w:rsid w:val="004930F7"/>
    <w:rsid w:val="00493402"/>
    <w:rsid w:val="004935BD"/>
    <w:rsid w:val="00496388"/>
    <w:rsid w:val="004976EF"/>
    <w:rsid w:val="00497F3D"/>
    <w:rsid w:val="004A1D64"/>
    <w:rsid w:val="004A2768"/>
    <w:rsid w:val="004A7AB1"/>
    <w:rsid w:val="004B04B6"/>
    <w:rsid w:val="004B1392"/>
    <w:rsid w:val="004B1498"/>
    <w:rsid w:val="004B4237"/>
    <w:rsid w:val="004B62D3"/>
    <w:rsid w:val="004B7822"/>
    <w:rsid w:val="004C1033"/>
    <w:rsid w:val="004C165E"/>
    <w:rsid w:val="004C2CA8"/>
    <w:rsid w:val="004C408C"/>
    <w:rsid w:val="004C5C33"/>
    <w:rsid w:val="004C708C"/>
    <w:rsid w:val="004D351E"/>
    <w:rsid w:val="004D46D0"/>
    <w:rsid w:val="004E3A78"/>
    <w:rsid w:val="004F082B"/>
    <w:rsid w:val="004F313D"/>
    <w:rsid w:val="004F4820"/>
    <w:rsid w:val="004F552E"/>
    <w:rsid w:val="004F6207"/>
    <w:rsid w:val="004F7281"/>
    <w:rsid w:val="00501572"/>
    <w:rsid w:val="005032A3"/>
    <w:rsid w:val="0050464B"/>
    <w:rsid w:val="005048D3"/>
    <w:rsid w:val="00504F38"/>
    <w:rsid w:val="00506F03"/>
    <w:rsid w:val="0050704C"/>
    <w:rsid w:val="00511E7D"/>
    <w:rsid w:val="00512091"/>
    <w:rsid w:val="00512312"/>
    <w:rsid w:val="005127D7"/>
    <w:rsid w:val="005131A8"/>
    <w:rsid w:val="00513854"/>
    <w:rsid w:val="0051555B"/>
    <w:rsid w:val="00520A07"/>
    <w:rsid w:val="00520B7D"/>
    <w:rsid w:val="00525BF3"/>
    <w:rsid w:val="00526B0E"/>
    <w:rsid w:val="005302C8"/>
    <w:rsid w:val="005326C1"/>
    <w:rsid w:val="00532880"/>
    <w:rsid w:val="00537FB3"/>
    <w:rsid w:val="005405C7"/>
    <w:rsid w:val="0054086D"/>
    <w:rsid w:val="0054279C"/>
    <w:rsid w:val="00550AE8"/>
    <w:rsid w:val="0055141F"/>
    <w:rsid w:val="00551E79"/>
    <w:rsid w:val="00556894"/>
    <w:rsid w:val="00557FBF"/>
    <w:rsid w:val="0056517C"/>
    <w:rsid w:val="00567CF3"/>
    <w:rsid w:val="0057199C"/>
    <w:rsid w:val="00572530"/>
    <w:rsid w:val="00573879"/>
    <w:rsid w:val="0057675B"/>
    <w:rsid w:val="00576D6B"/>
    <w:rsid w:val="00577013"/>
    <w:rsid w:val="00582094"/>
    <w:rsid w:val="00582BC4"/>
    <w:rsid w:val="005866A5"/>
    <w:rsid w:val="0058718B"/>
    <w:rsid w:val="00590C0A"/>
    <w:rsid w:val="00591DA1"/>
    <w:rsid w:val="00596F17"/>
    <w:rsid w:val="005A1A25"/>
    <w:rsid w:val="005A22FD"/>
    <w:rsid w:val="005A2EC5"/>
    <w:rsid w:val="005A4A8F"/>
    <w:rsid w:val="005A7283"/>
    <w:rsid w:val="005B0BAE"/>
    <w:rsid w:val="005B4149"/>
    <w:rsid w:val="005B7989"/>
    <w:rsid w:val="005C14B8"/>
    <w:rsid w:val="005C4E9D"/>
    <w:rsid w:val="005C6899"/>
    <w:rsid w:val="005D082C"/>
    <w:rsid w:val="005D2279"/>
    <w:rsid w:val="005D33E4"/>
    <w:rsid w:val="005E2F66"/>
    <w:rsid w:val="005E31B4"/>
    <w:rsid w:val="005E6F8C"/>
    <w:rsid w:val="005E7D8A"/>
    <w:rsid w:val="005F3638"/>
    <w:rsid w:val="005F38BB"/>
    <w:rsid w:val="005F4D06"/>
    <w:rsid w:val="005F5C08"/>
    <w:rsid w:val="005F748B"/>
    <w:rsid w:val="005F7F86"/>
    <w:rsid w:val="006128F4"/>
    <w:rsid w:val="00612DE2"/>
    <w:rsid w:val="00613901"/>
    <w:rsid w:val="00614E7A"/>
    <w:rsid w:val="00620B62"/>
    <w:rsid w:val="00622095"/>
    <w:rsid w:val="00623464"/>
    <w:rsid w:val="00624F51"/>
    <w:rsid w:val="00627529"/>
    <w:rsid w:val="006313A2"/>
    <w:rsid w:val="0063201E"/>
    <w:rsid w:val="00632827"/>
    <w:rsid w:val="00633D2B"/>
    <w:rsid w:val="00634B0B"/>
    <w:rsid w:val="00635D53"/>
    <w:rsid w:val="006364A1"/>
    <w:rsid w:val="00636E9A"/>
    <w:rsid w:val="006413F9"/>
    <w:rsid w:val="006445D8"/>
    <w:rsid w:val="00645E2E"/>
    <w:rsid w:val="00647F47"/>
    <w:rsid w:val="0065602A"/>
    <w:rsid w:val="00656ABD"/>
    <w:rsid w:val="00656F71"/>
    <w:rsid w:val="00657DB1"/>
    <w:rsid w:val="006624F3"/>
    <w:rsid w:val="00662A20"/>
    <w:rsid w:val="00663B7F"/>
    <w:rsid w:val="00664E41"/>
    <w:rsid w:val="00676CFE"/>
    <w:rsid w:val="00677634"/>
    <w:rsid w:val="00690CD9"/>
    <w:rsid w:val="00697889"/>
    <w:rsid w:val="006A23AF"/>
    <w:rsid w:val="006A4DC3"/>
    <w:rsid w:val="006A50D0"/>
    <w:rsid w:val="006A5201"/>
    <w:rsid w:val="006A7359"/>
    <w:rsid w:val="006B1845"/>
    <w:rsid w:val="006B3601"/>
    <w:rsid w:val="006B3D13"/>
    <w:rsid w:val="006B459B"/>
    <w:rsid w:val="006B619D"/>
    <w:rsid w:val="006C36AD"/>
    <w:rsid w:val="006C4833"/>
    <w:rsid w:val="006C5305"/>
    <w:rsid w:val="006C6233"/>
    <w:rsid w:val="006C6487"/>
    <w:rsid w:val="006C7D05"/>
    <w:rsid w:val="006D2FC7"/>
    <w:rsid w:val="006E2486"/>
    <w:rsid w:val="006E3471"/>
    <w:rsid w:val="006E47CD"/>
    <w:rsid w:val="006E56DC"/>
    <w:rsid w:val="006F076A"/>
    <w:rsid w:val="006F14FA"/>
    <w:rsid w:val="006F1A5F"/>
    <w:rsid w:val="006F315A"/>
    <w:rsid w:val="006F5F72"/>
    <w:rsid w:val="006F6846"/>
    <w:rsid w:val="006F6E81"/>
    <w:rsid w:val="006F70E7"/>
    <w:rsid w:val="00701526"/>
    <w:rsid w:val="0070494B"/>
    <w:rsid w:val="00710A2F"/>
    <w:rsid w:val="00710A42"/>
    <w:rsid w:val="00712986"/>
    <w:rsid w:val="00714CAF"/>
    <w:rsid w:val="00725F59"/>
    <w:rsid w:val="0073488C"/>
    <w:rsid w:val="00735CF4"/>
    <w:rsid w:val="00737F7C"/>
    <w:rsid w:val="00740155"/>
    <w:rsid w:val="00755688"/>
    <w:rsid w:val="0076224E"/>
    <w:rsid w:val="0076226E"/>
    <w:rsid w:val="00764A28"/>
    <w:rsid w:val="007663AD"/>
    <w:rsid w:val="00767AE9"/>
    <w:rsid w:val="00770588"/>
    <w:rsid w:val="007711A6"/>
    <w:rsid w:val="00771D47"/>
    <w:rsid w:val="00772C3F"/>
    <w:rsid w:val="00777455"/>
    <w:rsid w:val="00782551"/>
    <w:rsid w:val="00782674"/>
    <w:rsid w:val="00783919"/>
    <w:rsid w:val="00790B9C"/>
    <w:rsid w:val="007942BC"/>
    <w:rsid w:val="00795686"/>
    <w:rsid w:val="00795C79"/>
    <w:rsid w:val="007965BE"/>
    <w:rsid w:val="007A0B7E"/>
    <w:rsid w:val="007A2BA6"/>
    <w:rsid w:val="007A5F9E"/>
    <w:rsid w:val="007B1958"/>
    <w:rsid w:val="007B24B7"/>
    <w:rsid w:val="007B60B9"/>
    <w:rsid w:val="007C1758"/>
    <w:rsid w:val="007C237A"/>
    <w:rsid w:val="007C6D76"/>
    <w:rsid w:val="007C6DC5"/>
    <w:rsid w:val="007C7228"/>
    <w:rsid w:val="007C7BB2"/>
    <w:rsid w:val="007D142D"/>
    <w:rsid w:val="007D1C38"/>
    <w:rsid w:val="007D23AD"/>
    <w:rsid w:val="007D3D3D"/>
    <w:rsid w:val="007D47FA"/>
    <w:rsid w:val="007D51EE"/>
    <w:rsid w:val="007D5391"/>
    <w:rsid w:val="007E4B15"/>
    <w:rsid w:val="007E78CD"/>
    <w:rsid w:val="007F038D"/>
    <w:rsid w:val="007F278A"/>
    <w:rsid w:val="007F5FE2"/>
    <w:rsid w:val="007F75A9"/>
    <w:rsid w:val="007F78DC"/>
    <w:rsid w:val="007F7908"/>
    <w:rsid w:val="008053D2"/>
    <w:rsid w:val="00806D4B"/>
    <w:rsid w:val="008071BC"/>
    <w:rsid w:val="00807227"/>
    <w:rsid w:val="008118C2"/>
    <w:rsid w:val="00812B0E"/>
    <w:rsid w:val="00813CF7"/>
    <w:rsid w:val="00814CF2"/>
    <w:rsid w:val="00816BCE"/>
    <w:rsid w:val="008317CF"/>
    <w:rsid w:val="00834C0E"/>
    <w:rsid w:val="008360D6"/>
    <w:rsid w:val="00836106"/>
    <w:rsid w:val="00837935"/>
    <w:rsid w:val="00841584"/>
    <w:rsid w:val="00843115"/>
    <w:rsid w:val="00844FE0"/>
    <w:rsid w:val="0084622E"/>
    <w:rsid w:val="00851AA2"/>
    <w:rsid w:val="00852838"/>
    <w:rsid w:val="00857381"/>
    <w:rsid w:val="008607BC"/>
    <w:rsid w:val="00870DDA"/>
    <w:rsid w:val="00871021"/>
    <w:rsid w:val="0087281D"/>
    <w:rsid w:val="008731AC"/>
    <w:rsid w:val="00874975"/>
    <w:rsid w:val="0087758F"/>
    <w:rsid w:val="00877975"/>
    <w:rsid w:val="00880029"/>
    <w:rsid w:val="008847BD"/>
    <w:rsid w:val="00885961"/>
    <w:rsid w:val="008938DB"/>
    <w:rsid w:val="008A218C"/>
    <w:rsid w:val="008A3FEC"/>
    <w:rsid w:val="008A534B"/>
    <w:rsid w:val="008B0AC7"/>
    <w:rsid w:val="008B20C2"/>
    <w:rsid w:val="008B424C"/>
    <w:rsid w:val="008B4C83"/>
    <w:rsid w:val="008B586D"/>
    <w:rsid w:val="008B7BAE"/>
    <w:rsid w:val="008C01FD"/>
    <w:rsid w:val="008C20B4"/>
    <w:rsid w:val="008C6587"/>
    <w:rsid w:val="008C6A33"/>
    <w:rsid w:val="008C6ED7"/>
    <w:rsid w:val="008D04D5"/>
    <w:rsid w:val="008D22D4"/>
    <w:rsid w:val="008E13B4"/>
    <w:rsid w:val="008E13ED"/>
    <w:rsid w:val="008E2787"/>
    <w:rsid w:val="008E3407"/>
    <w:rsid w:val="008E36B6"/>
    <w:rsid w:val="008F03A4"/>
    <w:rsid w:val="008F1363"/>
    <w:rsid w:val="008F1B3E"/>
    <w:rsid w:val="008F3849"/>
    <w:rsid w:val="008F5BB9"/>
    <w:rsid w:val="008F70D0"/>
    <w:rsid w:val="009019FC"/>
    <w:rsid w:val="00901FE9"/>
    <w:rsid w:val="00902EAD"/>
    <w:rsid w:val="009037F7"/>
    <w:rsid w:val="00907888"/>
    <w:rsid w:val="009129F3"/>
    <w:rsid w:val="009143FD"/>
    <w:rsid w:val="00915BEE"/>
    <w:rsid w:val="009211C8"/>
    <w:rsid w:val="00922264"/>
    <w:rsid w:val="009275AA"/>
    <w:rsid w:val="0093224B"/>
    <w:rsid w:val="0093290E"/>
    <w:rsid w:val="009336FC"/>
    <w:rsid w:val="00934DB4"/>
    <w:rsid w:val="00937D79"/>
    <w:rsid w:val="00940408"/>
    <w:rsid w:val="009444DC"/>
    <w:rsid w:val="00945542"/>
    <w:rsid w:val="00945905"/>
    <w:rsid w:val="00946957"/>
    <w:rsid w:val="00946BAA"/>
    <w:rsid w:val="0095004B"/>
    <w:rsid w:val="00952769"/>
    <w:rsid w:val="00953C93"/>
    <w:rsid w:val="009550D3"/>
    <w:rsid w:val="00961264"/>
    <w:rsid w:val="00962648"/>
    <w:rsid w:val="00964180"/>
    <w:rsid w:val="0096598A"/>
    <w:rsid w:val="0097141E"/>
    <w:rsid w:val="00973E84"/>
    <w:rsid w:val="00977B9E"/>
    <w:rsid w:val="00980D44"/>
    <w:rsid w:val="0098308D"/>
    <w:rsid w:val="00986943"/>
    <w:rsid w:val="00991F65"/>
    <w:rsid w:val="009925F8"/>
    <w:rsid w:val="00993A95"/>
    <w:rsid w:val="00994E50"/>
    <w:rsid w:val="009A3138"/>
    <w:rsid w:val="009A36AF"/>
    <w:rsid w:val="009A5FD4"/>
    <w:rsid w:val="009A680F"/>
    <w:rsid w:val="009A6DDD"/>
    <w:rsid w:val="009A70CD"/>
    <w:rsid w:val="009B1E23"/>
    <w:rsid w:val="009B2B81"/>
    <w:rsid w:val="009B5ED1"/>
    <w:rsid w:val="009B760D"/>
    <w:rsid w:val="009C0533"/>
    <w:rsid w:val="009C0FB7"/>
    <w:rsid w:val="009C11F7"/>
    <w:rsid w:val="009C4A21"/>
    <w:rsid w:val="009C59FC"/>
    <w:rsid w:val="009D0C76"/>
    <w:rsid w:val="009D39FC"/>
    <w:rsid w:val="009D4C5E"/>
    <w:rsid w:val="009D5B6F"/>
    <w:rsid w:val="009D757A"/>
    <w:rsid w:val="009E5D7C"/>
    <w:rsid w:val="009F0931"/>
    <w:rsid w:val="009F3C75"/>
    <w:rsid w:val="009F6201"/>
    <w:rsid w:val="00A012D4"/>
    <w:rsid w:val="00A012D5"/>
    <w:rsid w:val="00A075CA"/>
    <w:rsid w:val="00A07F67"/>
    <w:rsid w:val="00A11AE5"/>
    <w:rsid w:val="00A12758"/>
    <w:rsid w:val="00A153D2"/>
    <w:rsid w:val="00A1737D"/>
    <w:rsid w:val="00A20E28"/>
    <w:rsid w:val="00A33DFD"/>
    <w:rsid w:val="00A34BB3"/>
    <w:rsid w:val="00A409A5"/>
    <w:rsid w:val="00A47C95"/>
    <w:rsid w:val="00A537E7"/>
    <w:rsid w:val="00A53E08"/>
    <w:rsid w:val="00A57675"/>
    <w:rsid w:val="00A6745B"/>
    <w:rsid w:val="00A67F95"/>
    <w:rsid w:val="00A67FA7"/>
    <w:rsid w:val="00A72AF5"/>
    <w:rsid w:val="00A746DB"/>
    <w:rsid w:val="00A7651F"/>
    <w:rsid w:val="00A81FA4"/>
    <w:rsid w:val="00A83E47"/>
    <w:rsid w:val="00A97A23"/>
    <w:rsid w:val="00AA0B13"/>
    <w:rsid w:val="00AA39DC"/>
    <w:rsid w:val="00AA518E"/>
    <w:rsid w:val="00AA53EF"/>
    <w:rsid w:val="00AA750A"/>
    <w:rsid w:val="00AB08ED"/>
    <w:rsid w:val="00AB14AF"/>
    <w:rsid w:val="00AB2AD1"/>
    <w:rsid w:val="00AB71F8"/>
    <w:rsid w:val="00AC2294"/>
    <w:rsid w:val="00AC2302"/>
    <w:rsid w:val="00AC361E"/>
    <w:rsid w:val="00AC3B8D"/>
    <w:rsid w:val="00AC43A6"/>
    <w:rsid w:val="00AC7CA5"/>
    <w:rsid w:val="00AD0A5E"/>
    <w:rsid w:val="00AD42AF"/>
    <w:rsid w:val="00AD472F"/>
    <w:rsid w:val="00AE0E82"/>
    <w:rsid w:val="00AE2471"/>
    <w:rsid w:val="00AE3CD5"/>
    <w:rsid w:val="00AE59DC"/>
    <w:rsid w:val="00AE5D6E"/>
    <w:rsid w:val="00AF0B49"/>
    <w:rsid w:val="00AF0E1B"/>
    <w:rsid w:val="00AF3B9C"/>
    <w:rsid w:val="00AF3DD2"/>
    <w:rsid w:val="00AF795D"/>
    <w:rsid w:val="00AF7B15"/>
    <w:rsid w:val="00B03258"/>
    <w:rsid w:val="00B0472E"/>
    <w:rsid w:val="00B0554A"/>
    <w:rsid w:val="00B06585"/>
    <w:rsid w:val="00B06884"/>
    <w:rsid w:val="00B20F2B"/>
    <w:rsid w:val="00B212A2"/>
    <w:rsid w:val="00B21D47"/>
    <w:rsid w:val="00B31165"/>
    <w:rsid w:val="00B31C40"/>
    <w:rsid w:val="00B32055"/>
    <w:rsid w:val="00B32913"/>
    <w:rsid w:val="00B3777B"/>
    <w:rsid w:val="00B37D7C"/>
    <w:rsid w:val="00B5052B"/>
    <w:rsid w:val="00B55E20"/>
    <w:rsid w:val="00B56B02"/>
    <w:rsid w:val="00B60937"/>
    <w:rsid w:val="00B60BA6"/>
    <w:rsid w:val="00B75DAA"/>
    <w:rsid w:val="00B75DC2"/>
    <w:rsid w:val="00B83E83"/>
    <w:rsid w:val="00B907AC"/>
    <w:rsid w:val="00B90EEF"/>
    <w:rsid w:val="00B95511"/>
    <w:rsid w:val="00B95C9E"/>
    <w:rsid w:val="00B95D54"/>
    <w:rsid w:val="00B96A9D"/>
    <w:rsid w:val="00B96B18"/>
    <w:rsid w:val="00BA0050"/>
    <w:rsid w:val="00BA28AB"/>
    <w:rsid w:val="00BA2D1F"/>
    <w:rsid w:val="00BA526E"/>
    <w:rsid w:val="00BB2865"/>
    <w:rsid w:val="00BB5602"/>
    <w:rsid w:val="00BB5E93"/>
    <w:rsid w:val="00BB6864"/>
    <w:rsid w:val="00BB6923"/>
    <w:rsid w:val="00BC4902"/>
    <w:rsid w:val="00BC70BB"/>
    <w:rsid w:val="00BD07E1"/>
    <w:rsid w:val="00BD3FDE"/>
    <w:rsid w:val="00BD6676"/>
    <w:rsid w:val="00BD7D40"/>
    <w:rsid w:val="00BE173D"/>
    <w:rsid w:val="00BE2160"/>
    <w:rsid w:val="00BE4D99"/>
    <w:rsid w:val="00BE7A6B"/>
    <w:rsid w:val="00BE7B54"/>
    <w:rsid w:val="00BF2443"/>
    <w:rsid w:val="00BF5175"/>
    <w:rsid w:val="00BF5B2A"/>
    <w:rsid w:val="00C011AE"/>
    <w:rsid w:val="00C02487"/>
    <w:rsid w:val="00C06C56"/>
    <w:rsid w:val="00C11279"/>
    <w:rsid w:val="00C130D4"/>
    <w:rsid w:val="00C17407"/>
    <w:rsid w:val="00C2081F"/>
    <w:rsid w:val="00C233B0"/>
    <w:rsid w:val="00C24FA7"/>
    <w:rsid w:val="00C25094"/>
    <w:rsid w:val="00C2635B"/>
    <w:rsid w:val="00C32548"/>
    <w:rsid w:val="00C35266"/>
    <w:rsid w:val="00C361DC"/>
    <w:rsid w:val="00C44AE3"/>
    <w:rsid w:val="00C44EFB"/>
    <w:rsid w:val="00C466DB"/>
    <w:rsid w:val="00C47721"/>
    <w:rsid w:val="00C47A69"/>
    <w:rsid w:val="00C50BBC"/>
    <w:rsid w:val="00C57B74"/>
    <w:rsid w:val="00C6030E"/>
    <w:rsid w:val="00C6196A"/>
    <w:rsid w:val="00C6316A"/>
    <w:rsid w:val="00C661FB"/>
    <w:rsid w:val="00C67158"/>
    <w:rsid w:val="00C71466"/>
    <w:rsid w:val="00C71937"/>
    <w:rsid w:val="00C75707"/>
    <w:rsid w:val="00C75E83"/>
    <w:rsid w:val="00C76576"/>
    <w:rsid w:val="00C823BC"/>
    <w:rsid w:val="00C843B3"/>
    <w:rsid w:val="00C8537D"/>
    <w:rsid w:val="00C87394"/>
    <w:rsid w:val="00C9139C"/>
    <w:rsid w:val="00C91A65"/>
    <w:rsid w:val="00C93017"/>
    <w:rsid w:val="00C93DA2"/>
    <w:rsid w:val="00C9573A"/>
    <w:rsid w:val="00C9610D"/>
    <w:rsid w:val="00C97038"/>
    <w:rsid w:val="00C9796E"/>
    <w:rsid w:val="00CA0D80"/>
    <w:rsid w:val="00CA1576"/>
    <w:rsid w:val="00CA3CA7"/>
    <w:rsid w:val="00CB0272"/>
    <w:rsid w:val="00CB116E"/>
    <w:rsid w:val="00CB1F56"/>
    <w:rsid w:val="00CB3031"/>
    <w:rsid w:val="00CB3475"/>
    <w:rsid w:val="00CB4BD9"/>
    <w:rsid w:val="00CB4D8E"/>
    <w:rsid w:val="00CC183D"/>
    <w:rsid w:val="00CC339A"/>
    <w:rsid w:val="00CC4415"/>
    <w:rsid w:val="00CC449D"/>
    <w:rsid w:val="00CC4826"/>
    <w:rsid w:val="00CC7187"/>
    <w:rsid w:val="00CD119A"/>
    <w:rsid w:val="00CD1F94"/>
    <w:rsid w:val="00CD6D23"/>
    <w:rsid w:val="00CE204D"/>
    <w:rsid w:val="00CE2D6B"/>
    <w:rsid w:val="00CE689B"/>
    <w:rsid w:val="00CE75CD"/>
    <w:rsid w:val="00CF0BFE"/>
    <w:rsid w:val="00CF190E"/>
    <w:rsid w:val="00CF30DA"/>
    <w:rsid w:val="00CF39B0"/>
    <w:rsid w:val="00CF69F4"/>
    <w:rsid w:val="00D00D6F"/>
    <w:rsid w:val="00D01463"/>
    <w:rsid w:val="00D01EA2"/>
    <w:rsid w:val="00D026F2"/>
    <w:rsid w:val="00D03F38"/>
    <w:rsid w:val="00D04258"/>
    <w:rsid w:val="00D04463"/>
    <w:rsid w:val="00D075A9"/>
    <w:rsid w:val="00D14279"/>
    <w:rsid w:val="00D14386"/>
    <w:rsid w:val="00D14778"/>
    <w:rsid w:val="00D23562"/>
    <w:rsid w:val="00D2438E"/>
    <w:rsid w:val="00D245D9"/>
    <w:rsid w:val="00D26310"/>
    <w:rsid w:val="00D269FD"/>
    <w:rsid w:val="00D35469"/>
    <w:rsid w:val="00D417D8"/>
    <w:rsid w:val="00D41C3F"/>
    <w:rsid w:val="00D4450E"/>
    <w:rsid w:val="00D475CC"/>
    <w:rsid w:val="00D555F8"/>
    <w:rsid w:val="00D55E2E"/>
    <w:rsid w:val="00D56C80"/>
    <w:rsid w:val="00D62047"/>
    <w:rsid w:val="00D668A8"/>
    <w:rsid w:val="00D66C38"/>
    <w:rsid w:val="00D67FC7"/>
    <w:rsid w:val="00D710E4"/>
    <w:rsid w:val="00D7155F"/>
    <w:rsid w:val="00D74D71"/>
    <w:rsid w:val="00D77888"/>
    <w:rsid w:val="00D82E77"/>
    <w:rsid w:val="00D8370D"/>
    <w:rsid w:val="00D87936"/>
    <w:rsid w:val="00D92419"/>
    <w:rsid w:val="00D941E2"/>
    <w:rsid w:val="00D9712F"/>
    <w:rsid w:val="00D97CB4"/>
    <w:rsid w:val="00DA2332"/>
    <w:rsid w:val="00DB3C18"/>
    <w:rsid w:val="00DB740E"/>
    <w:rsid w:val="00DB7FBE"/>
    <w:rsid w:val="00DC2206"/>
    <w:rsid w:val="00DD0EFD"/>
    <w:rsid w:val="00DD19AF"/>
    <w:rsid w:val="00DD2D4B"/>
    <w:rsid w:val="00DD427D"/>
    <w:rsid w:val="00DE2550"/>
    <w:rsid w:val="00DE36B0"/>
    <w:rsid w:val="00DE3D7A"/>
    <w:rsid w:val="00DF4D57"/>
    <w:rsid w:val="00DF5420"/>
    <w:rsid w:val="00DF5531"/>
    <w:rsid w:val="00DF6044"/>
    <w:rsid w:val="00DF641A"/>
    <w:rsid w:val="00DF79BE"/>
    <w:rsid w:val="00E017EE"/>
    <w:rsid w:val="00E01CCF"/>
    <w:rsid w:val="00E05614"/>
    <w:rsid w:val="00E06B05"/>
    <w:rsid w:val="00E06ED7"/>
    <w:rsid w:val="00E06F75"/>
    <w:rsid w:val="00E14597"/>
    <w:rsid w:val="00E21C4A"/>
    <w:rsid w:val="00E2401D"/>
    <w:rsid w:val="00E30E34"/>
    <w:rsid w:val="00E424F7"/>
    <w:rsid w:val="00E42AA5"/>
    <w:rsid w:val="00E44C03"/>
    <w:rsid w:val="00E517F0"/>
    <w:rsid w:val="00E531D0"/>
    <w:rsid w:val="00E53B4B"/>
    <w:rsid w:val="00E5547F"/>
    <w:rsid w:val="00E55DD0"/>
    <w:rsid w:val="00E55EDB"/>
    <w:rsid w:val="00E6101B"/>
    <w:rsid w:val="00E62CB3"/>
    <w:rsid w:val="00E66112"/>
    <w:rsid w:val="00E66C25"/>
    <w:rsid w:val="00E70C9F"/>
    <w:rsid w:val="00E70FDE"/>
    <w:rsid w:val="00E754C8"/>
    <w:rsid w:val="00E779D6"/>
    <w:rsid w:val="00E80D1F"/>
    <w:rsid w:val="00E82840"/>
    <w:rsid w:val="00E8480D"/>
    <w:rsid w:val="00E84E64"/>
    <w:rsid w:val="00E85141"/>
    <w:rsid w:val="00E85751"/>
    <w:rsid w:val="00E858A4"/>
    <w:rsid w:val="00E877C3"/>
    <w:rsid w:val="00E92E5D"/>
    <w:rsid w:val="00E94359"/>
    <w:rsid w:val="00E96CCA"/>
    <w:rsid w:val="00EA0245"/>
    <w:rsid w:val="00EA3A85"/>
    <w:rsid w:val="00EA3FCF"/>
    <w:rsid w:val="00EA4084"/>
    <w:rsid w:val="00EA56DF"/>
    <w:rsid w:val="00EA5F8C"/>
    <w:rsid w:val="00EA6366"/>
    <w:rsid w:val="00EA7E80"/>
    <w:rsid w:val="00EB054A"/>
    <w:rsid w:val="00EB24BF"/>
    <w:rsid w:val="00EC0355"/>
    <w:rsid w:val="00EC3C66"/>
    <w:rsid w:val="00EC42D2"/>
    <w:rsid w:val="00EC4F61"/>
    <w:rsid w:val="00EC6B07"/>
    <w:rsid w:val="00ED0B4A"/>
    <w:rsid w:val="00ED18CB"/>
    <w:rsid w:val="00ED2E9F"/>
    <w:rsid w:val="00EE00D3"/>
    <w:rsid w:val="00EE0185"/>
    <w:rsid w:val="00EE1B4A"/>
    <w:rsid w:val="00EE288C"/>
    <w:rsid w:val="00EE40BA"/>
    <w:rsid w:val="00EE442A"/>
    <w:rsid w:val="00EE44A8"/>
    <w:rsid w:val="00EE6029"/>
    <w:rsid w:val="00EF1B7F"/>
    <w:rsid w:val="00EF2881"/>
    <w:rsid w:val="00EF534D"/>
    <w:rsid w:val="00EF64C4"/>
    <w:rsid w:val="00F05EC6"/>
    <w:rsid w:val="00F06DE1"/>
    <w:rsid w:val="00F1197B"/>
    <w:rsid w:val="00F1218F"/>
    <w:rsid w:val="00F1278C"/>
    <w:rsid w:val="00F14104"/>
    <w:rsid w:val="00F15377"/>
    <w:rsid w:val="00F27CC1"/>
    <w:rsid w:val="00F312B1"/>
    <w:rsid w:val="00F32C8D"/>
    <w:rsid w:val="00F32D18"/>
    <w:rsid w:val="00F35475"/>
    <w:rsid w:val="00F43B8C"/>
    <w:rsid w:val="00F46D23"/>
    <w:rsid w:val="00F5160B"/>
    <w:rsid w:val="00F52140"/>
    <w:rsid w:val="00F5557C"/>
    <w:rsid w:val="00F60549"/>
    <w:rsid w:val="00F613CA"/>
    <w:rsid w:val="00F6165A"/>
    <w:rsid w:val="00F673D5"/>
    <w:rsid w:val="00F67913"/>
    <w:rsid w:val="00F67A3F"/>
    <w:rsid w:val="00F74139"/>
    <w:rsid w:val="00F809F5"/>
    <w:rsid w:val="00F819C4"/>
    <w:rsid w:val="00F83FA9"/>
    <w:rsid w:val="00F873B3"/>
    <w:rsid w:val="00F9031E"/>
    <w:rsid w:val="00F904B5"/>
    <w:rsid w:val="00F92F1F"/>
    <w:rsid w:val="00F93B76"/>
    <w:rsid w:val="00FA029D"/>
    <w:rsid w:val="00FA0EB7"/>
    <w:rsid w:val="00FA666C"/>
    <w:rsid w:val="00FC0C2D"/>
    <w:rsid w:val="00FC3032"/>
    <w:rsid w:val="00FC4ABD"/>
    <w:rsid w:val="00FC58BC"/>
    <w:rsid w:val="00FC7273"/>
    <w:rsid w:val="00FC7346"/>
    <w:rsid w:val="00FD48E0"/>
    <w:rsid w:val="00FE2E0C"/>
    <w:rsid w:val="00FE3BE8"/>
    <w:rsid w:val="00FE41BB"/>
    <w:rsid w:val="00FF6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1E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127D7"/>
    <w:pPr>
      <w:autoSpaceDE w:val="0"/>
      <w:autoSpaceDN w:val="0"/>
      <w:adjustRightInd w:val="0"/>
    </w:pPr>
    <w:rPr>
      <w:rFonts w:ascii="Arial" w:eastAsia="Times New Roman" w:hAnsi="Arial" w:cs="Arial"/>
    </w:rPr>
  </w:style>
  <w:style w:type="paragraph" w:styleId="a3">
    <w:name w:val="header"/>
    <w:basedOn w:val="a"/>
    <w:link w:val="a4"/>
    <w:rsid w:val="003C5393"/>
    <w:pPr>
      <w:tabs>
        <w:tab w:val="center" w:pos="4677"/>
        <w:tab w:val="right" w:pos="9355"/>
      </w:tabs>
      <w:spacing w:after="0" w:line="240" w:lineRule="auto"/>
    </w:pPr>
  </w:style>
  <w:style w:type="character" w:customStyle="1" w:styleId="a4">
    <w:name w:val="Верхний колонтитул Знак"/>
    <w:link w:val="a3"/>
    <w:uiPriority w:val="99"/>
    <w:locked/>
    <w:rsid w:val="003C5393"/>
    <w:rPr>
      <w:rFonts w:cs="Times New Roman"/>
    </w:rPr>
  </w:style>
  <w:style w:type="paragraph" w:customStyle="1" w:styleId="ConsPlusTitle">
    <w:name w:val="ConsPlusTitle"/>
    <w:uiPriority w:val="99"/>
    <w:rsid w:val="003C5393"/>
    <w:pPr>
      <w:suppressAutoHyphens/>
      <w:autoSpaceDE w:val="0"/>
    </w:pPr>
    <w:rPr>
      <w:rFonts w:ascii="Times New Roman" w:hAnsi="Times New Roman"/>
      <w:b/>
      <w:bCs/>
      <w:sz w:val="28"/>
      <w:szCs w:val="28"/>
      <w:lang w:eastAsia="ar-SA"/>
    </w:rPr>
  </w:style>
  <w:style w:type="paragraph" w:styleId="a5">
    <w:name w:val="footer"/>
    <w:basedOn w:val="a"/>
    <w:link w:val="a6"/>
    <w:uiPriority w:val="99"/>
    <w:rsid w:val="00134BC0"/>
    <w:pPr>
      <w:tabs>
        <w:tab w:val="center" w:pos="4677"/>
        <w:tab w:val="right" w:pos="9355"/>
      </w:tabs>
      <w:spacing w:after="0" w:line="240" w:lineRule="auto"/>
    </w:pPr>
  </w:style>
  <w:style w:type="character" w:customStyle="1" w:styleId="a6">
    <w:name w:val="Нижний колонтитул Знак"/>
    <w:link w:val="a5"/>
    <w:uiPriority w:val="99"/>
    <w:locked/>
    <w:rsid w:val="00134BC0"/>
    <w:rPr>
      <w:rFonts w:cs="Times New Roman"/>
    </w:rPr>
  </w:style>
  <w:style w:type="paragraph" w:customStyle="1" w:styleId="Style2">
    <w:name w:val="Style2"/>
    <w:basedOn w:val="a"/>
    <w:uiPriority w:val="99"/>
    <w:rsid w:val="00C76576"/>
    <w:pPr>
      <w:widowControl w:val="0"/>
      <w:autoSpaceDE w:val="0"/>
      <w:autoSpaceDN w:val="0"/>
      <w:adjustRightInd w:val="0"/>
      <w:spacing w:after="0" w:line="326" w:lineRule="exact"/>
      <w:ind w:firstLine="730"/>
      <w:jc w:val="both"/>
    </w:pPr>
    <w:rPr>
      <w:rFonts w:ascii="Times New Roman" w:eastAsia="MS Mincho" w:hAnsi="Times New Roman"/>
      <w:sz w:val="24"/>
      <w:szCs w:val="24"/>
      <w:lang w:eastAsia="ru-RU"/>
    </w:rPr>
  </w:style>
  <w:style w:type="paragraph" w:customStyle="1" w:styleId="Style3">
    <w:name w:val="Style3"/>
    <w:basedOn w:val="a"/>
    <w:uiPriority w:val="99"/>
    <w:rsid w:val="00C76576"/>
    <w:pPr>
      <w:widowControl w:val="0"/>
      <w:autoSpaceDE w:val="0"/>
      <w:autoSpaceDN w:val="0"/>
      <w:adjustRightInd w:val="0"/>
      <w:spacing w:after="0" w:line="324" w:lineRule="exact"/>
      <w:ind w:firstLine="701"/>
      <w:jc w:val="both"/>
    </w:pPr>
    <w:rPr>
      <w:rFonts w:ascii="Times New Roman" w:eastAsia="MS Mincho" w:hAnsi="Times New Roman"/>
      <w:sz w:val="24"/>
      <w:szCs w:val="24"/>
      <w:lang w:eastAsia="ru-RU"/>
    </w:rPr>
  </w:style>
  <w:style w:type="character" w:customStyle="1" w:styleId="FontStyle12">
    <w:name w:val="Font Style12"/>
    <w:uiPriority w:val="99"/>
    <w:rsid w:val="00C76576"/>
    <w:rPr>
      <w:rFonts w:ascii="Times New Roman" w:hAnsi="Times New Roman" w:cs="Times New Roman"/>
      <w:sz w:val="24"/>
      <w:szCs w:val="24"/>
    </w:rPr>
  </w:style>
  <w:style w:type="paragraph" w:styleId="a7">
    <w:name w:val="Body Text"/>
    <w:basedOn w:val="a"/>
    <w:link w:val="a8"/>
    <w:uiPriority w:val="99"/>
    <w:semiHidden/>
    <w:rsid w:val="00C76576"/>
    <w:pPr>
      <w:spacing w:after="120"/>
    </w:pPr>
  </w:style>
  <w:style w:type="character" w:customStyle="1" w:styleId="a8">
    <w:name w:val="Основной текст Знак"/>
    <w:link w:val="a7"/>
    <w:uiPriority w:val="99"/>
    <w:semiHidden/>
    <w:locked/>
    <w:rsid w:val="00C76576"/>
    <w:rPr>
      <w:rFonts w:cs="Times New Roman"/>
    </w:rPr>
  </w:style>
  <w:style w:type="paragraph" w:styleId="a9">
    <w:name w:val="Body Text Indent"/>
    <w:basedOn w:val="a"/>
    <w:link w:val="aa"/>
    <w:uiPriority w:val="99"/>
    <w:semiHidden/>
    <w:rsid w:val="00C76576"/>
    <w:pPr>
      <w:spacing w:after="120"/>
      <w:ind w:left="283"/>
    </w:pPr>
  </w:style>
  <w:style w:type="character" w:customStyle="1" w:styleId="aa">
    <w:name w:val="Основной текст с отступом Знак"/>
    <w:link w:val="a9"/>
    <w:uiPriority w:val="99"/>
    <w:semiHidden/>
    <w:locked/>
    <w:rsid w:val="00C76576"/>
    <w:rPr>
      <w:rFonts w:cs="Times New Roman"/>
    </w:rPr>
  </w:style>
  <w:style w:type="paragraph" w:styleId="ab">
    <w:name w:val="Balloon Text"/>
    <w:basedOn w:val="a"/>
    <w:link w:val="ac"/>
    <w:uiPriority w:val="99"/>
    <w:semiHidden/>
    <w:rsid w:val="004024E6"/>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4024E6"/>
    <w:rPr>
      <w:rFonts w:ascii="Tahoma" w:hAnsi="Tahoma" w:cs="Tahoma"/>
      <w:sz w:val="16"/>
      <w:szCs w:val="16"/>
    </w:rPr>
  </w:style>
  <w:style w:type="paragraph" w:styleId="ad">
    <w:name w:val="Normal (Web)"/>
    <w:basedOn w:val="a"/>
    <w:uiPriority w:val="99"/>
    <w:rsid w:val="00D14778"/>
    <w:pPr>
      <w:spacing w:before="100" w:beforeAutospacing="1" w:after="119" w:line="240" w:lineRule="auto"/>
    </w:pPr>
    <w:rPr>
      <w:rFonts w:ascii="Times New Roman" w:eastAsia="Times New Roman" w:hAnsi="Times New Roman"/>
      <w:sz w:val="24"/>
      <w:szCs w:val="24"/>
      <w:lang w:eastAsia="ru-RU"/>
    </w:rPr>
  </w:style>
  <w:style w:type="paragraph" w:styleId="ae">
    <w:name w:val="List Paragraph"/>
    <w:basedOn w:val="a"/>
    <w:uiPriority w:val="99"/>
    <w:qFormat/>
    <w:rsid w:val="00627529"/>
    <w:pPr>
      <w:ind w:left="720"/>
      <w:contextualSpacing/>
    </w:pPr>
  </w:style>
  <w:style w:type="table" w:styleId="af">
    <w:name w:val="Table Grid"/>
    <w:basedOn w:val="a1"/>
    <w:uiPriority w:val="99"/>
    <w:rsid w:val="00EC4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semiHidden/>
    <w:rsid w:val="00492A78"/>
    <w:pPr>
      <w:spacing w:after="120" w:line="480" w:lineRule="auto"/>
    </w:pPr>
  </w:style>
  <w:style w:type="character" w:customStyle="1" w:styleId="20">
    <w:name w:val="Основной текст 2 Знак"/>
    <w:link w:val="2"/>
    <w:uiPriority w:val="99"/>
    <w:semiHidden/>
    <w:locked/>
    <w:rsid w:val="00492A78"/>
    <w:rPr>
      <w:rFonts w:cs="Times New Roman"/>
    </w:rPr>
  </w:style>
  <w:style w:type="paragraph" w:customStyle="1" w:styleId="1">
    <w:name w:val="Нижний колонтитул1"/>
    <w:basedOn w:val="a"/>
    <w:uiPriority w:val="99"/>
    <w:rsid w:val="00AE0E82"/>
    <w:pPr>
      <w:tabs>
        <w:tab w:val="center" w:pos="4153"/>
        <w:tab w:val="right" w:pos="8306"/>
      </w:tabs>
      <w:spacing w:after="0" w:line="240" w:lineRule="auto"/>
    </w:pPr>
    <w:rPr>
      <w:rFonts w:ascii="Times New Roman" w:eastAsia="Times New Roman" w:hAnsi="Times New Roman"/>
      <w:sz w:val="20"/>
      <w:szCs w:val="20"/>
      <w:lang w:eastAsia="ru-RU"/>
    </w:rPr>
  </w:style>
  <w:style w:type="paragraph" w:customStyle="1" w:styleId="31">
    <w:name w:val="Основной текст с отступом 31"/>
    <w:basedOn w:val="a"/>
    <w:uiPriority w:val="99"/>
    <w:rsid w:val="00C44AE3"/>
    <w:pPr>
      <w:tabs>
        <w:tab w:val="left" w:pos="2694"/>
      </w:tabs>
      <w:suppressAutoHyphens/>
      <w:spacing w:after="0" w:line="240" w:lineRule="auto"/>
      <w:ind w:right="-185" w:firstLine="720"/>
      <w:jc w:val="both"/>
    </w:pPr>
    <w:rPr>
      <w:rFonts w:ascii="Times New Roman" w:eastAsia="Times New Roman" w:hAnsi="Times New Roman"/>
      <w:sz w:val="28"/>
      <w:szCs w:val="24"/>
      <w:lang w:eastAsia="ar-SA"/>
    </w:rPr>
  </w:style>
  <w:style w:type="paragraph" w:customStyle="1" w:styleId="21">
    <w:name w:val="Основной текст 21"/>
    <w:basedOn w:val="a"/>
    <w:rsid w:val="00AA0B13"/>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1E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127D7"/>
    <w:pPr>
      <w:autoSpaceDE w:val="0"/>
      <w:autoSpaceDN w:val="0"/>
      <w:adjustRightInd w:val="0"/>
    </w:pPr>
    <w:rPr>
      <w:rFonts w:ascii="Arial" w:eastAsia="Times New Roman" w:hAnsi="Arial" w:cs="Arial"/>
    </w:rPr>
  </w:style>
  <w:style w:type="paragraph" w:styleId="a3">
    <w:name w:val="header"/>
    <w:basedOn w:val="a"/>
    <w:link w:val="a4"/>
    <w:rsid w:val="003C5393"/>
    <w:pPr>
      <w:tabs>
        <w:tab w:val="center" w:pos="4677"/>
        <w:tab w:val="right" w:pos="9355"/>
      </w:tabs>
      <w:spacing w:after="0" w:line="240" w:lineRule="auto"/>
    </w:pPr>
  </w:style>
  <w:style w:type="character" w:customStyle="1" w:styleId="a4">
    <w:name w:val="Верхний колонтитул Знак"/>
    <w:link w:val="a3"/>
    <w:uiPriority w:val="99"/>
    <w:locked/>
    <w:rsid w:val="003C5393"/>
    <w:rPr>
      <w:rFonts w:cs="Times New Roman"/>
    </w:rPr>
  </w:style>
  <w:style w:type="paragraph" w:customStyle="1" w:styleId="ConsPlusTitle">
    <w:name w:val="ConsPlusTitle"/>
    <w:uiPriority w:val="99"/>
    <w:rsid w:val="003C5393"/>
    <w:pPr>
      <w:suppressAutoHyphens/>
      <w:autoSpaceDE w:val="0"/>
    </w:pPr>
    <w:rPr>
      <w:rFonts w:ascii="Times New Roman" w:hAnsi="Times New Roman"/>
      <w:b/>
      <w:bCs/>
      <w:sz w:val="28"/>
      <w:szCs w:val="28"/>
      <w:lang w:eastAsia="ar-SA"/>
    </w:rPr>
  </w:style>
  <w:style w:type="paragraph" w:styleId="a5">
    <w:name w:val="footer"/>
    <w:basedOn w:val="a"/>
    <w:link w:val="a6"/>
    <w:uiPriority w:val="99"/>
    <w:rsid w:val="00134BC0"/>
    <w:pPr>
      <w:tabs>
        <w:tab w:val="center" w:pos="4677"/>
        <w:tab w:val="right" w:pos="9355"/>
      </w:tabs>
      <w:spacing w:after="0" w:line="240" w:lineRule="auto"/>
    </w:pPr>
  </w:style>
  <w:style w:type="character" w:customStyle="1" w:styleId="a6">
    <w:name w:val="Нижний колонтитул Знак"/>
    <w:link w:val="a5"/>
    <w:uiPriority w:val="99"/>
    <w:locked/>
    <w:rsid w:val="00134BC0"/>
    <w:rPr>
      <w:rFonts w:cs="Times New Roman"/>
    </w:rPr>
  </w:style>
  <w:style w:type="paragraph" w:customStyle="1" w:styleId="Style2">
    <w:name w:val="Style2"/>
    <w:basedOn w:val="a"/>
    <w:uiPriority w:val="99"/>
    <w:rsid w:val="00C76576"/>
    <w:pPr>
      <w:widowControl w:val="0"/>
      <w:autoSpaceDE w:val="0"/>
      <w:autoSpaceDN w:val="0"/>
      <w:adjustRightInd w:val="0"/>
      <w:spacing w:after="0" w:line="326" w:lineRule="exact"/>
      <w:ind w:firstLine="730"/>
      <w:jc w:val="both"/>
    </w:pPr>
    <w:rPr>
      <w:rFonts w:ascii="Times New Roman" w:eastAsia="MS Mincho" w:hAnsi="Times New Roman"/>
      <w:sz w:val="24"/>
      <w:szCs w:val="24"/>
      <w:lang w:eastAsia="ru-RU"/>
    </w:rPr>
  </w:style>
  <w:style w:type="paragraph" w:customStyle="1" w:styleId="Style3">
    <w:name w:val="Style3"/>
    <w:basedOn w:val="a"/>
    <w:uiPriority w:val="99"/>
    <w:rsid w:val="00C76576"/>
    <w:pPr>
      <w:widowControl w:val="0"/>
      <w:autoSpaceDE w:val="0"/>
      <w:autoSpaceDN w:val="0"/>
      <w:adjustRightInd w:val="0"/>
      <w:spacing w:after="0" w:line="324" w:lineRule="exact"/>
      <w:ind w:firstLine="701"/>
      <w:jc w:val="both"/>
    </w:pPr>
    <w:rPr>
      <w:rFonts w:ascii="Times New Roman" w:eastAsia="MS Mincho" w:hAnsi="Times New Roman"/>
      <w:sz w:val="24"/>
      <w:szCs w:val="24"/>
      <w:lang w:eastAsia="ru-RU"/>
    </w:rPr>
  </w:style>
  <w:style w:type="character" w:customStyle="1" w:styleId="FontStyle12">
    <w:name w:val="Font Style12"/>
    <w:uiPriority w:val="99"/>
    <w:rsid w:val="00C76576"/>
    <w:rPr>
      <w:rFonts w:ascii="Times New Roman" w:hAnsi="Times New Roman" w:cs="Times New Roman"/>
      <w:sz w:val="24"/>
      <w:szCs w:val="24"/>
    </w:rPr>
  </w:style>
  <w:style w:type="paragraph" w:styleId="a7">
    <w:name w:val="Body Text"/>
    <w:basedOn w:val="a"/>
    <w:link w:val="a8"/>
    <w:uiPriority w:val="99"/>
    <w:semiHidden/>
    <w:rsid w:val="00C76576"/>
    <w:pPr>
      <w:spacing w:after="120"/>
    </w:pPr>
  </w:style>
  <w:style w:type="character" w:customStyle="1" w:styleId="a8">
    <w:name w:val="Основной текст Знак"/>
    <w:link w:val="a7"/>
    <w:uiPriority w:val="99"/>
    <w:semiHidden/>
    <w:locked/>
    <w:rsid w:val="00C76576"/>
    <w:rPr>
      <w:rFonts w:cs="Times New Roman"/>
    </w:rPr>
  </w:style>
  <w:style w:type="paragraph" w:styleId="a9">
    <w:name w:val="Body Text Indent"/>
    <w:basedOn w:val="a"/>
    <w:link w:val="aa"/>
    <w:uiPriority w:val="99"/>
    <w:semiHidden/>
    <w:rsid w:val="00C76576"/>
    <w:pPr>
      <w:spacing w:after="120"/>
      <w:ind w:left="283"/>
    </w:pPr>
  </w:style>
  <w:style w:type="character" w:customStyle="1" w:styleId="aa">
    <w:name w:val="Основной текст с отступом Знак"/>
    <w:link w:val="a9"/>
    <w:uiPriority w:val="99"/>
    <w:semiHidden/>
    <w:locked/>
    <w:rsid w:val="00C76576"/>
    <w:rPr>
      <w:rFonts w:cs="Times New Roman"/>
    </w:rPr>
  </w:style>
  <w:style w:type="paragraph" w:styleId="ab">
    <w:name w:val="Balloon Text"/>
    <w:basedOn w:val="a"/>
    <w:link w:val="ac"/>
    <w:uiPriority w:val="99"/>
    <w:semiHidden/>
    <w:rsid w:val="004024E6"/>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4024E6"/>
    <w:rPr>
      <w:rFonts w:ascii="Tahoma" w:hAnsi="Tahoma" w:cs="Tahoma"/>
      <w:sz w:val="16"/>
      <w:szCs w:val="16"/>
    </w:rPr>
  </w:style>
  <w:style w:type="paragraph" w:styleId="ad">
    <w:name w:val="Normal (Web)"/>
    <w:basedOn w:val="a"/>
    <w:uiPriority w:val="99"/>
    <w:rsid w:val="00D14778"/>
    <w:pPr>
      <w:spacing w:before="100" w:beforeAutospacing="1" w:after="119" w:line="240" w:lineRule="auto"/>
    </w:pPr>
    <w:rPr>
      <w:rFonts w:ascii="Times New Roman" w:eastAsia="Times New Roman" w:hAnsi="Times New Roman"/>
      <w:sz w:val="24"/>
      <w:szCs w:val="24"/>
      <w:lang w:eastAsia="ru-RU"/>
    </w:rPr>
  </w:style>
  <w:style w:type="paragraph" w:styleId="ae">
    <w:name w:val="List Paragraph"/>
    <w:basedOn w:val="a"/>
    <w:uiPriority w:val="99"/>
    <w:qFormat/>
    <w:rsid w:val="00627529"/>
    <w:pPr>
      <w:ind w:left="720"/>
      <w:contextualSpacing/>
    </w:pPr>
  </w:style>
  <w:style w:type="table" w:styleId="af">
    <w:name w:val="Table Grid"/>
    <w:basedOn w:val="a1"/>
    <w:uiPriority w:val="99"/>
    <w:rsid w:val="00EC4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semiHidden/>
    <w:rsid w:val="00492A78"/>
    <w:pPr>
      <w:spacing w:after="120" w:line="480" w:lineRule="auto"/>
    </w:pPr>
  </w:style>
  <w:style w:type="character" w:customStyle="1" w:styleId="20">
    <w:name w:val="Основной текст 2 Знак"/>
    <w:link w:val="2"/>
    <w:uiPriority w:val="99"/>
    <w:semiHidden/>
    <w:locked/>
    <w:rsid w:val="00492A78"/>
    <w:rPr>
      <w:rFonts w:cs="Times New Roman"/>
    </w:rPr>
  </w:style>
  <w:style w:type="paragraph" w:customStyle="1" w:styleId="1">
    <w:name w:val="Нижний колонтитул1"/>
    <w:basedOn w:val="a"/>
    <w:uiPriority w:val="99"/>
    <w:rsid w:val="00AE0E82"/>
    <w:pPr>
      <w:tabs>
        <w:tab w:val="center" w:pos="4153"/>
        <w:tab w:val="right" w:pos="8306"/>
      </w:tabs>
      <w:spacing w:after="0" w:line="240" w:lineRule="auto"/>
    </w:pPr>
    <w:rPr>
      <w:rFonts w:ascii="Times New Roman" w:eastAsia="Times New Roman" w:hAnsi="Times New Roman"/>
      <w:sz w:val="20"/>
      <w:szCs w:val="20"/>
      <w:lang w:eastAsia="ru-RU"/>
    </w:rPr>
  </w:style>
  <w:style w:type="paragraph" w:customStyle="1" w:styleId="31">
    <w:name w:val="Основной текст с отступом 31"/>
    <w:basedOn w:val="a"/>
    <w:uiPriority w:val="99"/>
    <w:rsid w:val="00C44AE3"/>
    <w:pPr>
      <w:tabs>
        <w:tab w:val="left" w:pos="2694"/>
      </w:tabs>
      <w:suppressAutoHyphens/>
      <w:spacing w:after="0" w:line="240" w:lineRule="auto"/>
      <w:ind w:right="-185" w:firstLine="720"/>
      <w:jc w:val="both"/>
    </w:pPr>
    <w:rPr>
      <w:rFonts w:ascii="Times New Roman" w:eastAsia="Times New Roman" w:hAnsi="Times New Roman"/>
      <w:sz w:val="28"/>
      <w:szCs w:val="24"/>
      <w:lang w:eastAsia="ar-SA"/>
    </w:rPr>
  </w:style>
  <w:style w:type="paragraph" w:customStyle="1" w:styleId="21">
    <w:name w:val="Основной текст 21"/>
    <w:basedOn w:val="a"/>
    <w:rsid w:val="00AA0B13"/>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595209">
      <w:bodyDiv w:val="1"/>
      <w:marLeft w:val="0"/>
      <w:marRight w:val="0"/>
      <w:marTop w:val="0"/>
      <w:marBottom w:val="0"/>
      <w:divBdr>
        <w:top w:val="none" w:sz="0" w:space="0" w:color="auto"/>
        <w:left w:val="none" w:sz="0" w:space="0" w:color="auto"/>
        <w:bottom w:val="none" w:sz="0" w:space="0" w:color="auto"/>
        <w:right w:val="none" w:sz="0" w:space="0" w:color="auto"/>
      </w:divBdr>
    </w:div>
    <w:div w:id="570386074">
      <w:bodyDiv w:val="1"/>
      <w:marLeft w:val="0"/>
      <w:marRight w:val="0"/>
      <w:marTop w:val="0"/>
      <w:marBottom w:val="0"/>
      <w:divBdr>
        <w:top w:val="none" w:sz="0" w:space="0" w:color="auto"/>
        <w:left w:val="none" w:sz="0" w:space="0" w:color="auto"/>
        <w:bottom w:val="none" w:sz="0" w:space="0" w:color="auto"/>
        <w:right w:val="none" w:sz="0" w:space="0" w:color="auto"/>
      </w:divBdr>
    </w:div>
    <w:div w:id="1085035425">
      <w:marLeft w:val="0"/>
      <w:marRight w:val="0"/>
      <w:marTop w:val="0"/>
      <w:marBottom w:val="0"/>
      <w:divBdr>
        <w:top w:val="none" w:sz="0" w:space="0" w:color="auto"/>
        <w:left w:val="none" w:sz="0" w:space="0" w:color="auto"/>
        <w:bottom w:val="none" w:sz="0" w:space="0" w:color="auto"/>
        <w:right w:val="none" w:sz="0" w:space="0" w:color="auto"/>
      </w:divBdr>
    </w:div>
    <w:div w:id="1085035426">
      <w:marLeft w:val="0"/>
      <w:marRight w:val="0"/>
      <w:marTop w:val="0"/>
      <w:marBottom w:val="0"/>
      <w:divBdr>
        <w:top w:val="none" w:sz="0" w:space="0" w:color="auto"/>
        <w:left w:val="none" w:sz="0" w:space="0" w:color="auto"/>
        <w:bottom w:val="none" w:sz="0" w:space="0" w:color="auto"/>
        <w:right w:val="none" w:sz="0" w:space="0" w:color="auto"/>
      </w:divBdr>
    </w:div>
    <w:div w:id="1085035427">
      <w:marLeft w:val="0"/>
      <w:marRight w:val="0"/>
      <w:marTop w:val="0"/>
      <w:marBottom w:val="0"/>
      <w:divBdr>
        <w:top w:val="none" w:sz="0" w:space="0" w:color="auto"/>
        <w:left w:val="none" w:sz="0" w:space="0" w:color="auto"/>
        <w:bottom w:val="none" w:sz="0" w:space="0" w:color="auto"/>
        <w:right w:val="none" w:sz="0" w:space="0" w:color="auto"/>
      </w:divBdr>
    </w:div>
    <w:div w:id="1085035428">
      <w:marLeft w:val="0"/>
      <w:marRight w:val="0"/>
      <w:marTop w:val="0"/>
      <w:marBottom w:val="0"/>
      <w:divBdr>
        <w:top w:val="none" w:sz="0" w:space="0" w:color="auto"/>
        <w:left w:val="none" w:sz="0" w:space="0" w:color="auto"/>
        <w:bottom w:val="none" w:sz="0" w:space="0" w:color="auto"/>
        <w:right w:val="none" w:sz="0" w:space="0" w:color="auto"/>
      </w:divBdr>
    </w:div>
    <w:div w:id="154162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63444432C31F75B74A74F55E2773AE4ACB0D1DEA7127576A993583BC965DCA535KC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246CA0677F97A4C7DFA1C8DBE23DC25E1BAE29D723098002A09C05D5BDA5CE5B53F4DC7BDE096838A0D073AH3D6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7246CA0677F97A4C7DFA1C8DBE23DC25E1BAE29D723095022001C05D5BDA5CE5B53F4DC7BDE096838A0D073AH3D4N" TargetMode="External"/><Relationship Id="rId4" Type="http://schemas.microsoft.com/office/2007/relationships/stylesWithEffects" Target="stylesWithEffects.xml"/><Relationship Id="rId9" Type="http://schemas.openxmlformats.org/officeDocument/2006/relationships/hyperlink" Target="consultantplus://offline/ref=7246CA0677F97A4C7DFA1C8DBE23DC25E1BAE29D723093092B0FC05D5BDA5CE5B53F4DC7BDE096838A0D073AH3D6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5F76B-6B03-41E8-BBD7-FD0CCD3E6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8617</Words>
  <Characters>49117</Characters>
  <Application>Microsoft Office Word</Application>
  <DocSecurity>4</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Nadejda</dc:creator>
  <cp:lastModifiedBy>2</cp:lastModifiedBy>
  <cp:revision>2</cp:revision>
  <cp:lastPrinted>2018-04-17T08:18:00Z</cp:lastPrinted>
  <dcterms:created xsi:type="dcterms:W3CDTF">2019-02-26T13:16:00Z</dcterms:created>
  <dcterms:modified xsi:type="dcterms:W3CDTF">2019-02-26T13:16:00Z</dcterms:modified>
</cp:coreProperties>
</file>