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AA" w:rsidRDefault="00DE51AA" w:rsidP="00DE51AA">
      <w:pPr>
        <w:shd w:val="clear" w:color="auto" w:fill="FFFFFF"/>
        <w:spacing w:after="0" w:line="240" w:lineRule="auto"/>
        <w:ind w:firstLine="709"/>
        <w:jc w:val="center"/>
        <w:rPr>
          <w:rFonts w:ascii="Times New Roman" w:hAnsi="Times New Roman" w:cs="Times New Roman"/>
          <w:b/>
          <w:sz w:val="28"/>
          <w:szCs w:val="28"/>
        </w:rPr>
      </w:pPr>
    </w:p>
    <w:p w:rsidR="00DE51AA" w:rsidRDefault="00DE51AA" w:rsidP="00DE51AA">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bookmarkStart w:id="0" w:name="_GoBack"/>
      <w:bookmarkEnd w:id="0"/>
    </w:p>
    <w:p w:rsidR="00DE51AA" w:rsidRDefault="00DE51AA" w:rsidP="00DE51AA">
      <w:pPr>
        <w:shd w:val="clear" w:color="auto" w:fill="FFFFFF"/>
        <w:spacing w:after="0" w:line="240" w:lineRule="auto"/>
        <w:ind w:firstLine="709"/>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Департамент управления имуществом Ивановской области является центральным исполнительным органом государственной власти Ивановской области в сфере управления и распоряжения имуществом, находящимся в собственности Ивановской области.</w:t>
      </w:r>
    </w:p>
    <w:p w:rsidR="00A500B4" w:rsidRDefault="00A500B4" w:rsidP="00DE51AA">
      <w:pPr>
        <w:autoSpaceDE w:val="0"/>
        <w:autoSpaceDN w:val="0"/>
        <w:adjustRightInd w:val="0"/>
        <w:spacing w:after="0"/>
        <w:ind w:firstLine="540"/>
        <w:jc w:val="center"/>
        <w:rPr>
          <w:rFonts w:ascii="Times New Roman" w:eastAsiaTheme="minorEastAsia" w:hAnsi="Times New Roman" w:cs="Times New Roman"/>
          <w:b/>
          <w:sz w:val="28"/>
          <w:szCs w:val="28"/>
          <w:lang w:eastAsia="ru-RU"/>
        </w:rPr>
      </w:pPr>
    </w:p>
    <w:p w:rsidR="00DE51AA" w:rsidRDefault="00DE51AA" w:rsidP="00DE51AA">
      <w:pPr>
        <w:autoSpaceDE w:val="0"/>
        <w:autoSpaceDN w:val="0"/>
        <w:adjustRightInd w:val="0"/>
        <w:spacing w:after="0"/>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Pr="00DE51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Собственность Ивановской области </w:t>
      </w:r>
    </w:p>
    <w:p w:rsidR="00DE51AA" w:rsidRDefault="00DE51AA" w:rsidP="00DE51AA">
      <w:pPr>
        <w:autoSpaceDE w:val="0"/>
        <w:autoSpaceDN w:val="0"/>
        <w:adjustRightInd w:val="0"/>
        <w:spacing w:after="0"/>
        <w:ind w:firstLine="540"/>
        <w:jc w:val="center"/>
        <w:rPr>
          <w:rFonts w:ascii="Times New Roman" w:eastAsia="Times New Roman" w:hAnsi="Times New Roman" w:cs="Times New Roman"/>
          <w:b/>
          <w:sz w:val="28"/>
          <w:szCs w:val="28"/>
        </w:rPr>
      </w:pPr>
    </w:p>
    <w:p w:rsidR="00DE51AA" w:rsidRDefault="00DE51AA" w:rsidP="00DE51AA">
      <w:pPr>
        <w:autoSpaceDE w:val="0"/>
        <w:autoSpaceDN w:val="0"/>
        <w:adjustRightInd w:val="0"/>
        <w:spacing w:after="0"/>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По состоянию на 1 января 2019 в реестре имущества, находящегося                     в собственности Ивановской области, учтены сведения о 314-ти юридических лицах, включая:</w:t>
      </w:r>
    </w:p>
    <w:p w:rsidR="00DE51AA" w:rsidRPr="00D437AA" w:rsidRDefault="00DE51AA" w:rsidP="00DE51AA">
      <w:pPr>
        <w:autoSpaceDE w:val="0"/>
        <w:autoSpaceDN w:val="0"/>
        <w:adjustRightInd w:val="0"/>
        <w:spacing w:after="0"/>
        <w:jc w:val="both"/>
        <w:rPr>
          <w:rFonts w:ascii="Times New Roman" w:eastAsia="Times New Roman" w:hAnsi="Times New Roman" w:cs="Times New Roman"/>
          <w:sz w:val="28"/>
          <w:szCs w:val="28"/>
        </w:rPr>
      </w:pPr>
      <w:r w:rsidRPr="00D437AA">
        <w:rPr>
          <w:rFonts w:ascii="Times New Roman" w:eastAsia="Times New Roman" w:hAnsi="Times New Roman" w:cs="Times New Roman"/>
          <w:sz w:val="28"/>
          <w:szCs w:val="28"/>
        </w:rPr>
        <w:t xml:space="preserve">       - 300 бюджетных, казенных, автономных учреждений;</w:t>
      </w:r>
    </w:p>
    <w:p w:rsidR="00DE51AA" w:rsidRPr="00D437AA" w:rsidRDefault="00DE51AA" w:rsidP="00DE51AA">
      <w:pPr>
        <w:autoSpaceDE w:val="0"/>
        <w:autoSpaceDN w:val="0"/>
        <w:adjustRightInd w:val="0"/>
        <w:spacing w:after="0"/>
        <w:ind w:firstLine="540"/>
        <w:jc w:val="both"/>
        <w:rPr>
          <w:rFonts w:ascii="Times New Roman" w:eastAsia="Times New Roman" w:hAnsi="Times New Roman" w:cs="Times New Roman"/>
          <w:sz w:val="28"/>
          <w:szCs w:val="28"/>
        </w:rPr>
      </w:pPr>
      <w:r w:rsidRPr="00D437AA">
        <w:rPr>
          <w:rFonts w:ascii="Times New Roman" w:eastAsia="Times New Roman" w:hAnsi="Times New Roman" w:cs="Times New Roman"/>
          <w:sz w:val="28"/>
          <w:szCs w:val="28"/>
        </w:rPr>
        <w:t xml:space="preserve">- 5 государственных унитарных предприятий, </w:t>
      </w:r>
    </w:p>
    <w:p w:rsidR="00DE51AA" w:rsidRPr="00D437AA" w:rsidRDefault="00DE51AA" w:rsidP="00DE51AA">
      <w:pPr>
        <w:autoSpaceDE w:val="0"/>
        <w:autoSpaceDN w:val="0"/>
        <w:adjustRightInd w:val="0"/>
        <w:spacing w:after="0"/>
        <w:ind w:firstLine="540"/>
        <w:jc w:val="both"/>
        <w:rPr>
          <w:rFonts w:ascii="Times New Roman" w:eastAsia="Times New Roman" w:hAnsi="Times New Roman" w:cs="Times New Roman"/>
          <w:sz w:val="28"/>
          <w:szCs w:val="28"/>
        </w:rPr>
      </w:pPr>
      <w:r w:rsidRPr="00D437AA">
        <w:rPr>
          <w:rFonts w:ascii="Times New Roman" w:eastAsia="Times New Roman" w:hAnsi="Times New Roman" w:cs="Times New Roman"/>
          <w:sz w:val="28"/>
          <w:szCs w:val="28"/>
        </w:rPr>
        <w:t xml:space="preserve">- 9 хозяйственных обществ. </w:t>
      </w:r>
    </w:p>
    <w:p w:rsidR="00DE51AA" w:rsidRPr="00D437AA" w:rsidRDefault="00DE51AA" w:rsidP="00DE51AA">
      <w:pPr>
        <w:autoSpaceDE w:val="0"/>
        <w:autoSpaceDN w:val="0"/>
        <w:adjustRightInd w:val="0"/>
        <w:spacing w:after="0"/>
        <w:ind w:firstLine="540"/>
        <w:jc w:val="both"/>
        <w:rPr>
          <w:rFonts w:ascii="Times New Roman" w:eastAsia="Times New Roman" w:hAnsi="Times New Roman" w:cs="Times New Roman"/>
          <w:sz w:val="28"/>
          <w:szCs w:val="28"/>
        </w:rPr>
      </w:pPr>
      <w:r w:rsidRPr="00D437AA">
        <w:rPr>
          <w:rFonts w:ascii="Times New Roman" w:eastAsia="Times New Roman" w:hAnsi="Times New Roman" w:cs="Times New Roman"/>
          <w:sz w:val="28"/>
          <w:szCs w:val="28"/>
        </w:rPr>
        <w:t xml:space="preserve">Реестр также содержит сведения о </w:t>
      </w:r>
      <w:r w:rsidRPr="00D437AA">
        <w:rPr>
          <w:rFonts w:ascii="Times New Roman" w:eastAsia="Times New Roman" w:hAnsi="Times New Roman" w:cs="Times New Roman"/>
          <w:sz w:val="28"/>
          <w:szCs w:val="28"/>
          <w:shd w:val="clear" w:color="auto" w:fill="FFFFFF" w:themeFill="background1"/>
        </w:rPr>
        <w:t>5050-ти объектах недвижимого имущества</w:t>
      </w:r>
      <w:r w:rsidRPr="00D437AA">
        <w:rPr>
          <w:rFonts w:ascii="Times New Roman" w:eastAsia="Times New Roman" w:hAnsi="Times New Roman" w:cs="Times New Roman"/>
          <w:sz w:val="28"/>
          <w:szCs w:val="28"/>
        </w:rPr>
        <w:t xml:space="preserve">, включающих: </w:t>
      </w:r>
    </w:p>
    <w:p w:rsidR="00DE51AA" w:rsidRPr="00D437AA" w:rsidRDefault="00DE51AA" w:rsidP="00DE51AA">
      <w:pPr>
        <w:autoSpaceDE w:val="0"/>
        <w:autoSpaceDN w:val="0"/>
        <w:adjustRightInd w:val="0"/>
        <w:spacing w:after="0"/>
        <w:ind w:firstLine="540"/>
        <w:jc w:val="both"/>
        <w:rPr>
          <w:rFonts w:ascii="Times New Roman" w:eastAsia="Times New Roman" w:hAnsi="Times New Roman" w:cs="Times New Roman"/>
          <w:sz w:val="28"/>
          <w:szCs w:val="28"/>
        </w:rPr>
      </w:pPr>
      <w:r w:rsidRPr="00D437AA">
        <w:rPr>
          <w:rFonts w:ascii="Times New Roman" w:eastAsia="Times New Roman" w:hAnsi="Times New Roman" w:cs="Times New Roman"/>
          <w:sz w:val="28"/>
          <w:szCs w:val="28"/>
        </w:rPr>
        <w:t>- 3104  объекта</w:t>
      </w:r>
      <w:r w:rsidRPr="00D437AA">
        <w:rPr>
          <w:rFonts w:ascii="Times New Roman" w:eastAsia="Times New Roman" w:hAnsi="Times New Roman" w:cs="Times New Roman"/>
          <w:color w:val="FF0000"/>
          <w:sz w:val="28"/>
          <w:szCs w:val="28"/>
        </w:rPr>
        <w:t xml:space="preserve"> </w:t>
      </w:r>
      <w:r w:rsidRPr="00D437AA">
        <w:rPr>
          <w:rFonts w:ascii="Times New Roman" w:eastAsia="Times New Roman" w:hAnsi="Times New Roman" w:cs="Times New Roman"/>
          <w:sz w:val="28"/>
          <w:szCs w:val="28"/>
        </w:rPr>
        <w:t xml:space="preserve">капитального строительства; </w:t>
      </w:r>
    </w:p>
    <w:p w:rsidR="00DE51AA" w:rsidRPr="00D437AA" w:rsidRDefault="00DE51AA" w:rsidP="00DE51AA">
      <w:pPr>
        <w:autoSpaceDE w:val="0"/>
        <w:autoSpaceDN w:val="0"/>
        <w:adjustRightInd w:val="0"/>
        <w:spacing w:after="0"/>
        <w:ind w:firstLine="540"/>
        <w:jc w:val="both"/>
        <w:rPr>
          <w:rFonts w:ascii="Times New Roman" w:eastAsia="Times New Roman" w:hAnsi="Times New Roman" w:cs="Times New Roman"/>
          <w:sz w:val="28"/>
          <w:szCs w:val="28"/>
        </w:rPr>
      </w:pPr>
      <w:r w:rsidRPr="00D437AA">
        <w:rPr>
          <w:rFonts w:ascii="Times New Roman" w:eastAsia="Times New Roman" w:hAnsi="Times New Roman" w:cs="Times New Roman"/>
          <w:sz w:val="28"/>
          <w:szCs w:val="28"/>
        </w:rPr>
        <w:t>- 1946 земельных участков, общей площадью более 9 тысяч га.</w:t>
      </w:r>
    </w:p>
    <w:p w:rsidR="00DE51AA" w:rsidRDefault="00DE51AA" w:rsidP="00DE51A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Реестровые сведения об имущес</w:t>
      </w:r>
      <w:r w:rsidR="002C1B32">
        <w:rPr>
          <w:rFonts w:ascii="Times New Roman" w:eastAsia="Times New Roman" w:hAnsi="Times New Roman" w:cs="Times New Roman"/>
          <w:sz w:val="28"/>
          <w:szCs w:val="28"/>
        </w:rPr>
        <w:t>тве, находящемся в собственности</w:t>
      </w:r>
      <w:r>
        <w:rPr>
          <w:rFonts w:ascii="Times New Roman" w:eastAsia="Times New Roman" w:hAnsi="Times New Roman" w:cs="Times New Roman"/>
          <w:sz w:val="28"/>
          <w:szCs w:val="28"/>
        </w:rPr>
        <w:t xml:space="preserve"> Ивановской области, во исполнение поручения Президента Российской Федерации, размещены на официальном сайте Департамента в разделе «Реестр областного имущества».</w:t>
      </w:r>
    </w:p>
    <w:p w:rsidR="00DE51AA" w:rsidRDefault="00DE51AA" w:rsidP="00DE51AA">
      <w:pPr>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В составе имущества казны Ивановской области по состоянию                       на 1 января 2019 учтены сведения о 373-х объектах недвижимого имущества, в том числе: </w:t>
      </w:r>
    </w:p>
    <w:p w:rsidR="00DE51AA" w:rsidRDefault="00DE51AA" w:rsidP="00DE5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500B4">
        <w:rPr>
          <w:rFonts w:ascii="Times New Roman" w:hAnsi="Times New Roman" w:cs="Times New Roman"/>
          <w:sz w:val="28"/>
          <w:szCs w:val="28"/>
        </w:rPr>
        <w:t xml:space="preserve">   </w:t>
      </w:r>
      <w:r>
        <w:rPr>
          <w:rFonts w:ascii="Times New Roman" w:hAnsi="Times New Roman" w:cs="Times New Roman"/>
          <w:sz w:val="28"/>
          <w:szCs w:val="28"/>
        </w:rPr>
        <w:t>261 земельный участок (площадью 1184 га);</w:t>
      </w:r>
    </w:p>
    <w:p w:rsidR="0061473D" w:rsidRPr="00A500B4" w:rsidRDefault="00A500B4" w:rsidP="00A50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- 112 </w:t>
      </w:r>
      <w:r w:rsidR="00DE51AA">
        <w:rPr>
          <w:rFonts w:ascii="Times New Roman" w:hAnsi="Times New Roman" w:cs="Times New Roman"/>
          <w:sz w:val="28"/>
          <w:szCs w:val="28"/>
        </w:rPr>
        <w:t>объектов капитального строительства (площадью свыше                 30 тыс. кв. м).</w:t>
      </w:r>
    </w:p>
    <w:p w:rsidR="00A500B4" w:rsidRDefault="00DE51AA" w:rsidP="00DE51AA">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Также в составе областной казны учтено 126 единиц движимого имущества</w:t>
      </w:r>
      <w:r w:rsidRPr="002C1B32">
        <w:rPr>
          <w:rFonts w:ascii="Times New Roman" w:hAnsi="Times New Roman" w:cs="Times New Roman"/>
          <w:b/>
          <w:i/>
          <w:sz w:val="28"/>
          <w:szCs w:val="28"/>
        </w:rPr>
        <w:t xml:space="preserve">. </w:t>
      </w:r>
    </w:p>
    <w:p w:rsidR="00DE51AA" w:rsidRDefault="00DE51AA" w:rsidP="00DE51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Департамент в рамках реализации функции по учету и ведению Реестра областного имущества более 10 лет использует программный </w:t>
      </w:r>
      <w:r w:rsidR="002C1B32">
        <w:rPr>
          <w:rFonts w:ascii="Times New Roman" w:hAnsi="Times New Roman" w:cs="Times New Roman"/>
          <w:sz w:val="28"/>
          <w:szCs w:val="28"/>
        </w:rPr>
        <w:t xml:space="preserve">комплекс </w:t>
      </w:r>
      <w:r>
        <w:rPr>
          <w:rFonts w:ascii="Times New Roman" w:hAnsi="Times New Roman" w:cs="Times New Roman"/>
          <w:sz w:val="28"/>
          <w:szCs w:val="28"/>
          <w:lang w:val="en-US"/>
        </w:rPr>
        <w:t>SAUMI</w:t>
      </w:r>
      <w:r>
        <w:rPr>
          <w:rFonts w:ascii="Times New Roman" w:hAnsi="Times New Roman" w:cs="Times New Roman"/>
          <w:sz w:val="28"/>
          <w:szCs w:val="28"/>
        </w:rPr>
        <w:t>, но в настоящее время решается вопрос                                   о возможности приобретения и внедрения программного продукта наиболее соответствующего современным информационным технологиям и требованиям законодательства.</w:t>
      </w:r>
    </w:p>
    <w:p w:rsidR="00A500B4" w:rsidRDefault="00A500B4" w:rsidP="00DE51AA">
      <w:pPr>
        <w:spacing w:after="0" w:line="240" w:lineRule="auto"/>
        <w:ind w:firstLine="709"/>
        <w:jc w:val="center"/>
        <w:rPr>
          <w:rFonts w:ascii="Times New Roman" w:eastAsiaTheme="minorEastAsia" w:hAnsi="Times New Roman" w:cs="Times New Roman"/>
          <w:b/>
          <w:sz w:val="28"/>
          <w:szCs w:val="28"/>
          <w:lang w:eastAsia="ru-RU"/>
        </w:rPr>
      </w:pPr>
    </w:p>
    <w:p w:rsidR="00DE51AA" w:rsidRDefault="00DE51AA" w:rsidP="00DE51A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DE51AA">
        <w:rPr>
          <w:rFonts w:ascii="Times New Roman" w:hAnsi="Times New Roman" w:cs="Times New Roman"/>
          <w:b/>
          <w:bCs/>
          <w:sz w:val="28"/>
          <w:szCs w:val="28"/>
        </w:rPr>
        <w:t xml:space="preserve"> </w:t>
      </w:r>
      <w:r>
        <w:rPr>
          <w:rFonts w:ascii="Times New Roman" w:hAnsi="Times New Roman" w:cs="Times New Roman"/>
          <w:b/>
          <w:bCs/>
          <w:sz w:val="28"/>
          <w:szCs w:val="28"/>
        </w:rPr>
        <w:t>Движение имущества</w:t>
      </w:r>
    </w:p>
    <w:p w:rsidR="00DE51AA" w:rsidRDefault="00DE51AA" w:rsidP="00DE51AA">
      <w:pPr>
        <w:spacing w:after="0" w:line="240" w:lineRule="auto"/>
        <w:ind w:firstLine="709"/>
        <w:jc w:val="center"/>
        <w:rPr>
          <w:rFonts w:ascii="Times New Roman" w:hAnsi="Times New Roman" w:cs="Times New Roman"/>
          <w:b/>
          <w:bCs/>
          <w:sz w:val="28"/>
          <w:szCs w:val="28"/>
        </w:rPr>
      </w:pPr>
    </w:p>
    <w:p w:rsidR="00DE51AA" w:rsidRDefault="00DE51AA" w:rsidP="00DE51A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 В отчетном периоде Департаментом продолжалась работа                            по перераспределению имущества в рамках разграничения полномочий.</w:t>
      </w:r>
      <w:r>
        <w:rPr>
          <w:rFonts w:ascii="Times New Roman" w:hAnsi="Times New Roman" w:cs="Times New Roman"/>
          <w:b/>
          <w:sz w:val="28"/>
          <w:szCs w:val="28"/>
        </w:rPr>
        <w:t xml:space="preserve"> </w:t>
      </w:r>
    </w:p>
    <w:p w:rsidR="00DE51AA" w:rsidRDefault="00DE51AA" w:rsidP="00DE51AA">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sz w:val="28"/>
          <w:szCs w:val="28"/>
        </w:rPr>
        <w:t xml:space="preserve"> Департаментом разработано и Правительством Ивановской области принято 24 распоряжения  по передаче имущества из одного уровня собственности в другой, во исполнение которых оформлено 64 передаточных акта, в том числе обеспечена передача - 8</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земельных участков, 15 объектов недвижимости и </w:t>
      </w:r>
      <w:r w:rsidR="00E57EAA">
        <w:rPr>
          <w:rFonts w:ascii="Times New Roman" w:eastAsia="Times New Roman" w:hAnsi="Times New Roman" w:cs="Times New Roman"/>
          <w:sz w:val="28"/>
          <w:szCs w:val="28"/>
        </w:rPr>
        <w:t>более 800</w:t>
      </w:r>
      <w:r>
        <w:rPr>
          <w:rFonts w:ascii="Times New Roman" w:eastAsia="Times New Roman" w:hAnsi="Times New Roman" w:cs="Times New Roman"/>
          <w:sz w:val="28"/>
          <w:szCs w:val="28"/>
        </w:rPr>
        <w:t xml:space="preserve"> единиц  движимого имущества</w:t>
      </w:r>
      <w:r w:rsidR="000E0AD7">
        <w:rPr>
          <w:rFonts w:ascii="Times New Roman" w:eastAsia="Times New Roman" w:hAnsi="Times New Roman" w:cs="Times New Roman"/>
          <w:sz w:val="28"/>
          <w:szCs w:val="28"/>
        </w:rPr>
        <w:t>.</w:t>
      </w:r>
    </w:p>
    <w:p w:rsidR="00DE51AA" w:rsidRDefault="00DE51AA" w:rsidP="00DE51AA">
      <w:pPr>
        <w:autoSpaceDE w:val="0"/>
        <w:autoSpaceDN w:val="0"/>
        <w:adjustRightInd w:val="0"/>
        <w:spacing w:after="0"/>
        <w:jc w:val="both"/>
        <w:rPr>
          <w:rFonts w:ascii="Times New Roman" w:hAnsi="Times New Roman" w:cs="Times New Roman"/>
          <w:spacing w:val="-4"/>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Так о</w:t>
      </w:r>
      <w:r>
        <w:rPr>
          <w:rFonts w:ascii="Times New Roman" w:hAnsi="Times New Roman" w:cs="Times New Roman"/>
          <w:spacing w:val="-4"/>
          <w:sz w:val="28"/>
          <w:szCs w:val="28"/>
        </w:rPr>
        <w:t xml:space="preserve">беспечено принятие в собственность области социально значимого имущества, в том числе: </w:t>
      </w:r>
    </w:p>
    <w:p w:rsidR="00DE51AA" w:rsidRPr="00D437AA" w:rsidRDefault="00DE51AA" w:rsidP="00DE51AA">
      <w:pPr>
        <w:pStyle w:val="a4"/>
        <w:autoSpaceDE w:val="0"/>
        <w:autoSpaceDN w:val="0"/>
        <w:adjustRightInd w:val="0"/>
        <w:spacing w:after="0" w:line="240" w:lineRule="auto"/>
        <w:ind w:left="0" w:firstLine="709"/>
        <w:jc w:val="both"/>
        <w:rPr>
          <w:rFonts w:ascii="Times New Roman" w:hAnsi="Times New Roman" w:cs="Times New Roman"/>
          <w:spacing w:val="-4"/>
          <w:sz w:val="28"/>
          <w:szCs w:val="28"/>
        </w:rPr>
      </w:pPr>
      <w:r w:rsidRPr="00D437AA">
        <w:rPr>
          <w:rFonts w:ascii="Times New Roman" w:hAnsi="Times New Roman" w:cs="Times New Roman"/>
          <w:spacing w:val="-4"/>
          <w:sz w:val="28"/>
          <w:szCs w:val="28"/>
        </w:rPr>
        <w:t xml:space="preserve">- 48 </w:t>
      </w:r>
      <w:r w:rsidRPr="00D437AA">
        <w:rPr>
          <w:rFonts w:ascii="Times New Roman" w:hAnsi="Times New Roman" w:cs="Times New Roman"/>
          <w:bCs/>
          <w:spacing w:val="-4"/>
          <w:sz w:val="28"/>
          <w:szCs w:val="28"/>
        </w:rPr>
        <w:t xml:space="preserve">автомобилей скорой медицинской помощи; </w:t>
      </w:r>
    </w:p>
    <w:p w:rsidR="00DE51AA" w:rsidRPr="00D437AA" w:rsidRDefault="00DE51AA" w:rsidP="00DE51AA">
      <w:pPr>
        <w:spacing w:after="0" w:line="240" w:lineRule="auto"/>
        <w:ind w:firstLine="709"/>
        <w:jc w:val="both"/>
        <w:rPr>
          <w:rFonts w:ascii="Times New Roman" w:hAnsi="Times New Roman" w:cs="Times New Roman"/>
          <w:color w:val="000000"/>
          <w:spacing w:val="-4"/>
          <w:sz w:val="28"/>
          <w:szCs w:val="28"/>
        </w:rPr>
      </w:pPr>
      <w:r w:rsidRPr="00D437AA">
        <w:rPr>
          <w:rFonts w:ascii="Times New Roman" w:hAnsi="Times New Roman" w:cs="Times New Roman"/>
          <w:spacing w:val="-4"/>
          <w:sz w:val="28"/>
          <w:szCs w:val="28"/>
        </w:rPr>
        <w:t xml:space="preserve">- 22- х </w:t>
      </w:r>
      <w:r w:rsidRPr="00D437AA">
        <w:rPr>
          <w:rFonts w:ascii="Times New Roman" w:hAnsi="Times New Roman" w:cs="Times New Roman"/>
          <w:color w:val="000000"/>
          <w:spacing w:val="-4"/>
          <w:sz w:val="28"/>
          <w:szCs w:val="28"/>
        </w:rPr>
        <w:t>школьных автобусов;</w:t>
      </w:r>
    </w:p>
    <w:p w:rsidR="00DE51AA" w:rsidRPr="00D437AA" w:rsidRDefault="00DE51AA" w:rsidP="00DE51AA">
      <w:pPr>
        <w:spacing w:after="0" w:line="240" w:lineRule="auto"/>
        <w:ind w:firstLine="708"/>
        <w:jc w:val="both"/>
        <w:rPr>
          <w:rFonts w:ascii="Times New Roman" w:hAnsi="Times New Roman" w:cs="Times New Roman"/>
          <w:bCs/>
          <w:sz w:val="28"/>
          <w:szCs w:val="28"/>
        </w:rPr>
      </w:pPr>
      <w:r w:rsidRPr="00D437AA">
        <w:rPr>
          <w:rFonts w:ascii="Times New Roman" w:hAnsi="Times New Roman" w:cs="Times New Roman"/>
          <w:color w:val="000000"/>
          <w:spacing w:val="-4"/>
          <w:sz w:val="28"/>
          <w:szCs w:val="28"/>
        </w:rPr>
        <w:t xml:space="preserve"> </w:t>
      </w:r>
      <w:r w:rsidRPr="00D437AA">
        <w:rPr>
          <w:rFonts w:ascii="Times New Roman" w:hAnsi="Times New Roman" w:cs="Times New Roman"/>
          <w:spacing w:val="-4"/>
          <w:sz w:val="28"/>
          <w:szCs w:val="28"/>
        </w:rPr>
        <w:t xml:space="preserve">- </w:t>
      </w:r>
      <w:r w:rsidRPr="00D437AA">
        <w:rPr>
          <w:rFonts w:ascii="Times New Roman" w:hAnsi="Times New Roman" w:cs="Times New Roman"/>
          <w:bCs/>
          <w:sz w:val="28"/>
          <w:szCs w:val="28"/>
        </w:rPr>
        <w:t>5 единиц специализированной техники для организации работ                            по содержанию и ремонту улично-дорожной сети г. Иваново;</w:t>
      </w:r>
    </w:p>
    <w:p w:rsidR="00DE51AA" w:rsidRPr="00D437AA" w:rsidRDefault="002C1B32" w:rsidP="00DE51AA">
      <w:pPr>
        <w:pStyle w:val="a4"/>
        <w:autoSpaceDE w:val="0"/>
        <w:autoSpaceDN w:val="0"/>
        <w:adjustRightInd w:val="0"/>
        <w:spacing w:after="0" w:line="240" w:lineRule="auto"/>
        <w:ind w:left="0" w:firstLine="709"/>
        <w:jc w:val="both"/>
        <w:rPr>
          <w:rFonts w:ascii="Times New Roman" w:hAnsi="Times New Roman" w:cs="Times New Roman"/>
          <w:spacing w:val="-4"/>
          <w:sz w:val="28"/>
          <w:szCs w:val="28"/>
        </w:rPr>
      </w:pPr>
      <w:r w:rsidRPr="00D437AA">
        <w:rPr>
          <w:rFonts w:ascii="Times New Roman" w:hAnsi="Times New Roman" w:cs="Times New Roman"/>
          <w:spacing w:val="-4"/>
          <w:sz w:val="28"/>
          <w:szCs w:val="28"/>
        </w:rPr>
        <w:t>- 483</w:t>
      </w:r>
      <w:r w:rsidR="00DE51AA" w:rsidRPr="00D437AA">
        <w:rPr>
          <w:rFonts w:ascii="Times New Roman" w:hAnsi="Times New Roman" w:cs="Times New Roman"/>
          <w:spacing w:val="-4"/>
          <w:sz w:val="28"/>
          <w:szCs w:val="28"/>
        </w:rPr>
        <w:t xml:space="preserve"> единиц оборудования для проведения ЕГЭ (автоматизированные рабочие места);</w:t>
      </w:r>
    </w:p>
    <w:p w:rsidR="00DE51AA" w:rsidRPr="00D437AA" w:rsidRDefault="00DE51AA" w:rsidP="00DE51AA">
      <w:pPr>
        <w:pStyle w:val="a4"/>
        <w:autoSpaceDE w:val="0"/>
        <w:autoSpaceDN w:val="0"/>
        <w:adjustRightInd w:val="0"/>
        <w:spacing w:after="0" w:line="240" w:lineRule="auto"/>
        <w:ind w:left="0" w:firstLine="709"/>
        <w:jc w:val="both"/>
        <w:rPr>
          <w:rFonts w:ascii="Times New Roman" w:hAnsi="Times New Roman" w:cs="Times New Roman"/>
          <w:color w:val="000000"/>
          <w:spacing w:val="-4"/>
          <w:sz w:val="28"/>
          <w:szCs w:val="28"/>
        </w:rPr>
      </w:pPr>
      <w:r w:rsidRPr="00D437AA">
        <w:rPr>
          <w:rFonts w:ascii="Times New Roman" w:hAnsi="Times New Roman" w:cs="Times New Roman"/>
          <w:spacing w:val="-4"/>
          <w:sz w:val="28"/>
          <w:szCs w:val="28"/>
          <w:lang w:eastAsia="ar-SA"/>
        </w:rPr>
        <w:t xml:space="preserve">- 101 стационарного </w:t>
      </w:r>
      <w:proofErr w:type="spellStart"/>
      <w:r w:rsidR="002C1B32" w:rsidRPr="00D437AA">
        <w:rPr>
          <w:rFonts w:ascii="Times New Roman" w:hAnsi="Times New Roman" w:cs="Times New Roman"/>
          <w:spacing w:val="-4"/>
          <w:sz w:val="28"/>
          <w:szCs w:val="28"/>
          <w:lang w:eastAsia="ar-SA"/>
        </w:rPr>
        <w:t>металлодетектора</w:t>
      </w:r>
      <w:proofErr w:type="spellEnd"/>
      <w:r w:rsidR="002C1B32" w:rsidRPr="00D437AA">
        <w:rPr>
          <w:rFonts w:ascii="Times New Roman" w:hAnsi="Times New Roman" w:cs="Times New Roman"/>
          <w:spacing w:val="-4"/>
          <w:sz w:val="28"/>
          <w:szCs w:val="28"/>
          <w:lang w:eastAsia="ar-SA"/>
        </w:rPr>
        <w:t xml:space="preserve"> </w:t>
      </w:r>
      <w:r w:rsidRPr="00D437AA">
        <w:rPr>
          <w:rFonts w:ascii="Times New Roman" w:hAnsi="Times New Roman" w:cs="Times New Roman"/>
          <w:spacing w:val="-4"/>
          <w:sz w:val="28"/>
          <w:szCs w:val="28"/>
          <w:lang w:eastAsia="ar-SA"/>
        </w:rPr>
        <w:t>для обеспечения безопасности в период проведения выборов;</w:t>
      </w:r>
      <w:r w:rsidRPr="00D437AA">
        <w:rPr>
          <w:rFonts w:ascii="Times New Roman" w:hAnsi="Times New Roman" w:cs="Times New Roman"/>
          <w:color w:val="000000"/>
          <w:spacing w:val="-4"/>
          <w:sz w:val="28"/>
          <w:szCs w:val="28"/>
        </w:rPr>
        <w:t xml:space="preserve"> </w:t>
      </w:r>
    </w:p>
    <w:p w:rsidR="00DE51AA" w:rsidRPr="00D437AA" w:rsidRDefault="00DE51AA" w:rsidP="00DE51AA">
      <w:pPr>
        <w:pStyle w:val="a4"/>
        <w:autoSpaceDE w:val="0"/>
        <w:autoSpaceDN w:val="0"/>
        <w:adjustRightInd w:val="0"/>
        <w:spacing w:after="0" w:line="240" w:lineRule="auto"/>
        <w:ind w:left="0" w:firstLine="709"/>
        <w:jc w:val="both"/>
        <w:rPr>
          <w:rFonts w:ascii="Times New Roman" w:hAnsi="Times New Roman" w:cs="Times New Roman"/>
          <w:spacing w:val="-4"/>
          <w:sz w:val="28"/>
          <w:szCs w:val="28"/>
        </w:rPr>
      </w:pPr>
      <w:r w:rsidRPr="00D437AA">
        <w:rPr>
          <w:rFonts w:ascii="Times New Roman" w:hAnsi="Times New Roman" w:cs="Times New Roman"/>
          <w:color w:val="000000"/>
          <w:spacing w:val="-4"/>
          <w:sz w:val="28"/>
          <w:szCs w:val="28"/>
        </w:rPr>
        <w:t xml:space="preserve">- 9 </w:t>
      </w:r>
      <w:r w:rsidRPr="00D437AA">
        <w:rPr>
          <w:rFonts w:ascii="Times New Roman" w:hAnsi="Times New Roman" w:cs="Times New Roman"/>
          <w:spacing w:val="-4"/>
          <w:sz w:val="28"/>
          <w:szCs w:val="28"/>
        </w:rPr>
        <w:t>троллейбусов</w:t>
      </w:r>
      <w:r w:rsidRPr="00D437AA">
        <w:rPr>
          <w:rFonts w:ascii="Times New Roman" w:hAnsi="Times New Roman" w:cs="Times New Roman"/>
          <w:bCs/>
          <w:sz w:val="28"/>
          <w:szCs w:val="28"/>
        </w:rPr>
        <w:t xml:space="preserve"> (для обеспечения населения г. Иваново общественным транспортом)</w:t>
      </w:r>
      <w:r w:rsidRPr="00D437AA">
        <w:rPr>
          <w:rFonts w:ascii="Times New Roman" w:hAnsi="Times New Roman" w:cs="Times New Roman"/>
          <w:spacing w:val="-4"/>
          <w:sz w:val="28"/>
          <w:szCs w:val="28"/>
        </w:rPr>
        <w:t xml:space="preserve">; </w:t>
      </w:r>
    </w:p>
    <w:p w:rsidR="00A500B4" w:rsidRPr="00D437AA" w:rsidRDefault="00DE51AA" w:rsidP="00A500B4">
      <w:pPr>
        <w:pStyle w:val="a4"/>
        <w:autoSpaceDE w:val="0"/>
        <w:autoSpaceDN w:val="0"/>
        <w:adjustRightInd w:val="0"/>
        <w:spacing w:after="0" w:line="240" w:lineRule="auto"/>
        <w:ind w:left="0" w:firstLine="709"/>
        <w:jc w:val="both"/>
        <w:rPr>
          <w:rFonts w:ascii="Times New Roman" w:hAnsi="Times New Roman" w:cs="Times New Roman"/>
          <w:bCs/>
          <w:spacing w:val="-4"/>
          <w:sz w:val="28"/>
          <w:szCs w:val="28"/>
        </w:rPr>
      </w:pPr>
      <w:r w:rsidRPr="00D437AA">
        <w:rPr>
          <w:rFonts w:ascii="Times New Roman" w:hAnsi="Times New Roman" w:cs="Times New Roman"/>
          <w:bCs/>
          <w:spacing w:val="-4"/>
          <w:sz w:val="28"/>
          <w:szCs w:val="28"/>
        </w:rPr>
        <w:t xml:space="preserve">- 168 томов  Большой Российской и Православной энциклопедий.   </w:t>
      </w:r>
    </w:p>
    <w:p w:rsidR="00DE51AA" w:rsidRPr="00D437AA" w:rsidRDefault="00DE51AA" w:rsidP="00A500B4">
      <w:pPr>
        <w:pStyle w:val="a4"/>
        <w:autoSpaceDE w:val="0"/>
        <w:autoSpaceDN w:val="0"/>
        <w:adjustRightInd w:val="0"/>
        <w:spacing w:after="0" w:line="240" w:lineRule="auto"/>
        <w:ind w:left="0" w:firstLine="709"/>
        <w:jc w:val="both"/>
        <w:rPr>
          <w:rFonts w:ascii="Times New Roman" w:hAnsi="Times New Roman" w:cs="Times New Roman"/>
          <w:bCs/>
          <w:spacing w:val="-4"/>
          <w:sz w:val="28"/>
          <w:szCs w:val="28"/>
        </w:rPr>
      </w:pPr>
      <w:r w:rsidRPr="00D437AA">
        <w:rPr>
          <w:rFonts w:ascii="Times New Roman" w:hAnsi="Times New Roman" w:cs="Times New Roman"/>
          <w:bCs/>
          <w:spacing w:val="-4"/>
          <w:sz w:val="28"/>
          <w:szCs w:val="28"/>
        </w:rPr>
        <w:t xml:space="preserve">                                   </w:t>
      </w:r>
    </w:p>
    <w:p w:rsidR="00E33D2D" w:rsidRPr="00E57EAA" w:rsidRDefault="00DE51AA" w:rsidP="00E57EA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связи с перераспределением отдельных полномочий в сфере водоснабжения и водоотведения между органами местного самоуправления города Иванова и органами государственной власти Ивановской области,                 в соответствии с распоряжением Правительства Ивановской области Департаментом обеспечена процедура принятия в областную собственность 75%</w:t>
      </w:r>
      <w:r>
        <w:t xml:space="preserve">  </w:t>
      </w:r>
      <w:r>
        <w:rPr>
          <w:rFonts w:ascii="Times New Roman" w:eastAsia="Times New Roman" w:hAnsi="Times New Roman" w:cs="Times New Roman"/>
          <w:sz w:val="28"/>
          <w:szCs w:val="28"/>
        </w:rPr>
        <w:t>акций уставного капитала АО «Водоканал».</w:t>
      </w:r>
    </w:p>
    <w:p w:rsidR="005D46B4" w:rsidRDefault="005D46B4" w:rsidP="005D46B4">
      <w:pPr>
        <w:spacing w:after="0" w:line="240" w:lineRule="auto"/>
        <w:ind w:firstLine="708"/>
        <w:jc w:val="both"/>
        <w:rPr>
          <w:rFonts w:ascii="Times New Roman" w:hAnsi="Times New Roman" w:cs="Times New Roman"/>
          <w:sz w:val="28"/>
          <w:szCs w:val="28"/>
        </w:rPr>
      </w:pPr>
      <w:r w:rsidRPr="00684945">
        <w:rPr>
          <w:rFonts w:ascii="Times New Roman" w:hAnsi="Times New Roman" w:cs="Times New Roman"/>
          <w:sz w:val="28"/>
          <w:szCs w:val="28"/>
        </w:rPr>
        <w:t>Департаментом продолжена работа по формированию и дополнению перечн</w:t>
      </w:r>
      <w:r>
        <w:rPr>
          <w:rFonts w:ascii="Times New Roman" w:hAnsi="Times New Roman" w:cs="Times New Roman"/>
          <w:sz w:val="28"/>
          <w:szCs w:val="28"/>
        </w:rPr>
        <w:t>ей</w:t>
      </w:r>
      <w:r w:rsidRPr="00684945">
        <w:rPr>
          <w:rFonts w:ascii="Times New Roman" w:hAnsi="Times New Roman" w:cs="Times New Roman"/>
          <w:sz w:val="28"/>
          <w:szCs w:val="28"/>
        </w:rPr>
        <w:t xml:space="preserve"> </w:t>
      </w:r>
      <w:r>
        <w:rPr>
          <w:rFonts w:ascii="Times New Roman" w:hAnsi="Times New Roman" w:cs="Times New Roman"/>
          <w:sz w:val="28"/>
          <w:szCs w:val="28"/>
        </w:rPr>
        <w:t xml:space="preserve">имущества </w:t>
      </w:r>
      <w:r w:rsidRPr="00684945">
        <w:rPr>
          <w:rFonts w:ascii="Times New Roman" w:hAnsi="Times New Roman" w:cs="Times New Roman"/>
          <w:sz w:val="28"/>
          <w:szCs w:val="28"/>
        </w:rPr>
        <w:t>в целях оказания имущественной поддержки субъектам малого и среднего предпринимательства</w:t>
      </w:r>
      <w:r w:rsidR="002C1B32">
        <w:rPr>
          <w:rFonts w:ascii="Times New Roman" w:hAnsi="Times New Roman" w:cs="Times New Roman"/>
          <w:sz w:val="28"/>
          <w:szCs w:val="28"/>
        </w:rPr>
        <w:t>.</w:t>
      </w:r>
    </w:p>
    <w:p w:rsidR="00E57EAA" w:rsidRDefault="005D46B4" w:rsidP="005D46B4">
      <w:pPr>
        <w:spacing w:after="0" w:line="240" w:lineRule="auto"/>
        <w:ind w:firstLine="708"/>
        <w:jc w:val="both"/>
        <w:rPr>
          <w:rFonts w:ascii="Times New Roman" w:hAnsi="Times New Roman" w:cs="Times New Roman"/>
          <w:sz w:val="28"/>
          <w:szCs w:val="28"/>
        </w:rPr>
      </w:pPr>
      <w:r w:rsidRPr="00684945">
        <w:rPr>
          <w:rFonts w:ascii="Times New Roman" w:hAnsi="Times New Roman" w:cs="Times New Roman"/>
          <w:sz w:val="28"/>
          <w:szCs w:val="28"/>
        </w:rPr>
        <w:t>В настоящее время Перечень областного имущества</w:t>
      </w:r>
      <w:r w:rsidR="00D437AA">
        <w:rPr>
          <w:rFonts w:ascii="Times New Roman" w:hAnsi="Times New Roman" w:cs="Times New Roman"/>
          <w:sz w:val="28"/>
          <w:szCs w:val="28"/>
        </w:rPr>
        <w:t xml:space="preserve"> для субъектов малого и среднего предпринимательства</w:t>
      </w:r>
      <w:r w:rsidRPr="00684945">
        <w:rPr>
          <w:rFonts w:ascii="Times New Roman" w:hAnsi="Times New Roman" w:cs="Times New Roman"/>
          <w:sz w:val="28"/>
          <w:szCs w:val="28"/>
        </w:rPr>
        <w:t xml:space="preserve"> состоит из 38 объектов недвижимого имущества общей площадью  более 3500 </w:t>
      </w:r>
      <w:proofErr w:type="spellStart"/>
      <w:r w:rsidRPr="00684945">
        <w:rPr>
          <w:rFonts w:ascii="Times New Roman" w:hAnsi="Times New Roman" w:cs="Times New Roman"/>
          <w:sz w:val="28"/>
          <w:szCs w:val="28"/>
        </w:rPr>
        <w:t>кв.м</w:t>
      </w:r>
      <w:proofErr w:type="spellEnd"/>
      <w:r w:rsidRPr="00684945">
        <w:rPr>
          <w:rFonts w:ascii="Times New Roman" w:hAnsi="Times New Roman" w:cs="Times New Roman"/>
          <w:sz w:val="28"/>
          <w:szCs w:val="28"/>
        </w:rPr>
        <w:t xml:space="preserve">., из них передано в аренду 20 объектов, общей площадью более 2000 кв. м. </w:t>
      </w:r>
    </w:p>
    <w:p w:rsidR="00E57EAA" w:rsidRDefault="00E57EAA" w:rsidP="00E57EAA">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На конец</w:t>
      </w:r>
      <w:proofErr w:type="gramEnd"/>
      <w:r>
        <w:rPr>
          <w:rFonts w:ascii="Times New Roman" w:hAnsi="Times New Roman" w:cs="Times New Roman"/>
          <w:sz w:val="28"/>
          <w:szCs w:val="28"/>
        </w:rPr>
        <w:t xml:space="preserve"> 2018 года в перечни муниципального имущества</w:t>
      </w:r>
      <w:r w:rsidR="00D437AA">
        <w:rPr>
          <w:rFonts w:ascii="Times New Roman" w:hAnsi="Times New Roman" w:cs="Times New Roman"/>
          <w:sz w:val="28"/>
          <w:szCs w:val="28"/>
        </w:rPr>
        <w:t xml:space="preserve"> для субъектов малого и среднего предпринимательства</w:t>
      </w:r>
      <w:r>
        <w:rPr>
          <w:rFonts w:ascii="Times New Roman" w:hAnsi="Times New Roman" w:cs="Times New Roman"/>
          <w:sz w:val="28"/>
          <w:szCs w:val="28"/>
        </w:rPr>
        <w:t xml:space="preserve"> включено 229 объектов, </w:t>
      </w:r>
      <w:r w:rsidRPr="00684945">
        <w:rPr>
          <w:rFonts w:ascii="Times New Roman" w:hAnsi="Times New Roman" w:cs="Times New Roman"/>
          <w:sz w:val="28"/>
          <w:szCs w:val="28"/>
        </w:rPr>
        <w:t>из них</w:t>
      </w:r>
      <w:r>
        <w:rPr>
          <w:rFonts w:ascii="Times New Roman" w:hAnsi="Times New Roman" w:cs="Times New Roman"/>
          <w:sz w:val="28"/>
          <w:szCs w:val="28"/>
        </w:rPr>
        <w:t xml:space="preserve"> муниципалитетам</w:t>
      </w:r>
      <w:r w:rsidR="00D437AA">
        <w:rPr>
          <w:rFonts w:ascii="Times New Roman" w:hAnsi="Times New Roman" w:cs="Times New Roman"/>
          <w:sz w:val="28"/>
          <w:szCs w:val="28"/>
        </w:rPr>
        <w:t>и</w:t>
      </w:r>
      <w:r w:rsidRPr="00684945">
        <w:rPr>
          <w:rFonts w:ascii="Times New Roman" w:hAnsi="Times New Roman" w:cs="Times New Roman"/>
          <w:sz w:val="28"/>
          <w:szCs w:val="28"/>
        </w:rPr>
        <w:t xml:space="preserve"> передано в аренду </w:t>
      </w:r>
      <w:r>
        <w:rPr>
          <w:rFonts w:ascii="Times New Roman" w:hAnsi="Times New Roman" w:cs="Times New Roman"/>
          <w:sz w:val="28"/>
          <w:szCs w:val="28"/>
        </w:rPr>
        <w:t>43</w:t>
      </w:r>
      <w:r w:rsidRPr="00684945">
        <w:rPr>
          <w:rFonts w:ascii="Times New Roman" w:hAnsi="Times New Roman" w:cs="Times New Roman"/>
          <w:sz w:val="28"/>
          <w:szCs w:val="28"/>
        </w:rPr>
        <w:t xml:space="preserve"> объект</w:t>
      </w:r>
      <w:r>
        <w:rPr>
          <w:rFonts w:ascii="Times New Roman" w:hAnsi="Times New Roman" w:cs="Times New Roman"/>
          <w:sz w:val="28"/>
          <w:szCs w:val="28"/>
        </w:rPr>
        <w:t>а.</w:t>
      </w:r>
    </w:p>
    <w:p w:rsidR="005D46B4" w:rsidRPr="00684945" w:rsidRDefault="005D46B4" w:rsidP="005D46B4">
      <w:pPr>
        <w:spacing w:after="0" w:line="240" w:lineRule="auto"/>
        <w:ind w:firstLine="708"/>
        <w:jc w:val="both"/>
        <w:rPr>
          <w:rFonts w:ascii="Times New Roman" w:hAnsi="Times New Roman" w:cs="Times New Roman"/>
          <w:sz w:val="28"/>
          <w:szCs w:val="28"/>
        </w:rPr>
      </w:pPr>
      <w:r w:rsidRPr="00684945">
        <w:rPr>
          <w:rFonts w:ascii="Times New Roman" w:hAnsi="Times New Roman" w:cs="Times New Roman"/>
          <w:sz w:val="28"/>
          <w:szCs w:val="28"/>
        </w:rPr>
        <w:t xml:space="preserve">Перечни муниципального имущества для предоставления субъектам малого и среднего предпринимательства утверждены:                                              </w:t>
      </w:r>
    </w:p>
    <w:p w:rsidR="005D46B4" w:rsidRPr="00684945" w:rsidRDefault="005D46B4" w:rsidP="005D46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 всех</w:t>
      </w:r>
      <w:r w:rsidRPr="00684945">
        <w:rPr>
          <w:rFonts w:ascii="Times New Roman" w:hAnsi="Times New Roman" w:cs="Times New Roman"/>
          <w:sz w:val="28"/>
          <w:szCs w:val="28"/>
        </w:rPr>
        <w:t xml:space="preserve"> муниципальных район</w:t>
      </w:r>
      <w:r>
        <w:rPr>
          <w:rFonts w:ascii="Times New Roman" w:hAnsi="Times New Roman" w:cs="Times New Roman"/>
          <w:sz w:val="28"/>
          <w:szCs w:val="28"/>
        </w:rPr>
        <w:t>ах</w:t>
      </w:r>
      <w:r w:rsidRPr="00684945">
        <w:rPr>
          <w:rFonts w:ascii="Times New Roman" w:hAnsi="Times New Roman" w:cs="Times New Roman"/>
          <w:sz w:val="28"/>
          <w:szCs w:val="28"/>
        </w:rPr>
        <w:t xml:space="preserve"> и городских округ</w:t>
      </w:r>
      <w:r>
        <w:rPr>
          <w:rFonts w:ascii="Times New Roman" w:hAnsi="Times New Roman" w:cs="Times New Roman"/>
          <w:sz w:val="28"/>
          <w:szCs w:val="28"/>
        </w:rPr>
        <w:t>ах</w:t>
      </w:r>
      <w:r w:rsidRPr="00684945">
        <w:rPr>
          <w:rFonts w:ascii="Times New Roman" w:hAnsi="Times New Roman" w:cs="Times New Roman"/>
          <w:sz w:val="28"/>
          <w:szCs w:val="28"/>
        </w:rPr>
        <w:t>;</w:t>
      </w:r>
    </w:p>
    <w:p w:rsidR="005D46B4" w:rsidRPr="00684945" w:rsidRDefault="005D46B4" w:rsidP="005D46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16</w:t>
      </w:r>
      <w:r w:rsidRPr="00684945">
        <w:rPr>
          <w:rFonts w:ascii="Times New Roman" w:hAnsi="Times New Roman" w:cs="Times New Roman"/>
          <w:sz w:val="28"/>
          <w:szCs w:val="28"/>
        </w:rPr>
        <w:t xml:space="preserve"> </w:t>
      </w:r>
      <w:r>
        <w:rPr>
          <w:rFonts w:ascii="Times New Roman" w:hAnsi="Times New Roman" w:cs="Times New Roman"/>
          <w:sz w:val="28"/>
          <w:szCs w:val="28"/>
        </w:rPr>
        <w:t xml:space="preserve">из 24 </w:t>
      </w:r>
      <w:r w:rsidRPr="00684945">
        <w:rPr>
          <w:rFonts w:ascii="Times New Roman" w:hAnsi="Times New Roman" w:cs="Times New Roman"/>
          <w:sz w:val="28"/>
          <w:szCs w:val="28"/>
        </w:rPr>
        <w:t>городских поселени</w:t>
      </w:r>
      <w:r>
        <w:rPr>
          <w:rFonts w:ascii="Times New Roman" w:hAnsi="Times New Roman" w:cs="Times New Roman"/>
          <w:sz w:val="28"/>
          <w:szCs w:val="28"/>
        </w:rPr>
        <w:t>й</w:t>
      </w:r>
      <w:r w:rsidRPr="00684945">
        <w:rPr>
          <w:rFonts w:ascii="Times New Roman" w:hAnsi="Times New Roman" w:cs="Times New Roman"/>
          <w:sz w:val="28"/>
          <w:szCs w:val="28"/>
        </w:rPr>
        <w:t>;</w:t>
      </w:r>
    </w:p>
    <w:p w:rsidR="005D46B4" w:rsidRDefault="005D46B4" w:rsidP="005D46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34 из 92 </w:t>
      </w:r>
      <w:r w:rsidRPr="00684945">
        <w:rPr>
          <w:rFonts w:ascii="Times New Roman" w:hAnsi="Times New Roman" w:cs="Times New Roman"/>
          <w:sz w:val="28"/>
          <w:szCs w:val="28"/>
        </w:rPr>
        <w:t xml:space="preserve"> сельских поселений. </w:t>
      </w:r>
    </w:p>
    <w:p w:rsidR="00E33D2D" w:rsidRPr="00E57EAA" w:rsidRDefault="005D46B4" w:rsidP="00E57EA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активной работы</w:t>
      </w:r>
      <w:r w:rsidR="00A500B4">
        <w:rPr>
          <w:rFonts w:ascii="Times New Roman" w:hAnsi="Times New Roman" w:cs="Times New Roman"/>
          <w:sz w:val="28"/>
          <w:szCs w:val="28"/>
        </w:rPr>
        <w:t>,</w:t>
      </w:r>
      <w:r>
        <w:rPr>
          <w:rFonts w:ascii="Times New Roman" w:hAnsi="Times New Roman" w:cs="Times New Roman"/>
          <w:sz w:val="28"/>
          <w:szCs w:val="28"/>
        </w:rPr>
        <w:t xml:space="preserve"> проделанной Департаментом в 2018 году, количество объектов </w:t>
      </w:r>
      <w:r w:rsidRPr="00684945">
        <w:rPr>
          <w:rFonts w:ascii="Times New Roman" w:hAnsi="Times New Roman" w:cs="Times New Roman"/>
          <w:sz w:val="28"/>
          <w:szCs w:val="28"/>
        </w:rPr>
        <w:t>в перечн</w:t>
      </w:r>
      <w:r>
        <w:rPr>
          <w:rFonts w:ascii="Times New Roman" w:hAnsi="Times New Roman" w:cs="Times New Roman"/>
          <w:sz w:val="28"/>
          <w:szCs w:val="28"/>
        </w:rPr>
        <w:t>ях</w:t>
      </w:r>
      <w:r w:rsidRPr="00684945">
        <w:rPr>
          <w:rFonts w:ascii="Times New Roman" w:hAnsi="Times New Roman" w:cs="Times New Roman"/>
          <w:sz w:val="28"/>
          <w:szCs w:val="28"/>
        </w:rPr>
        <w:t xml:space="preserve"> муниципального имущества Ивановской области</w:t>
      </w:r>
      <w:r>
        <w:rPr>
          <w:rFonts w:ascii="Times New Roman" w:hAnsi="Times New Roman" w:cs="Times New Roman"/>
          <w:sz w:val="28"/>
          <w:szCs w:val="28"/>
        </w:rPr>
        <w:t>,</w:t>
      </w:r>
      <w:r w:rsidRPr="00684945">
        <w:rPr>
          <w:rFonts w:ascii="Times New Roman" w:hAnsi="Times New Roman" w:cs="Times New Roman"/>
          <w:sz w:val="28"/>
          <w:szCs w:val="28"/>
        </w:rPr>
        <w:t xml:space="preserve"> </w:t>
      </w:r>
      <w:r>
        <w:rPr>
          <w:rFonts w:ascii="Times New Roman" w:hAnsi="Times New Roman" w:cs="Times New Roman"/>
          <w:sz w:val="28"/>
          <w:szCs w:val="28"/>
        </w:rPr>
        <w:t xml:space="preserve">по сравнению с 2017 годом, </w:t>
      </w:r>
      <w:r w:rsidRPr="00684945">
        <w:rPr>
          <w:rFonts w:ascii="Times New Roman" w:hAnsi="Times New Roman" w:cs="Times New Roman"/>
          <w:sz w:val="28"/>
          <w:szCs w:val="28"/>
        </w:rPr>
        <w:t xml:space="preserve">увеличено </w:t>
      </w:r>
      <w:r w:rsidRPr="00375E38">
        <w:rPr>
          <w:rFonts w:ascii="Times New Roman" w:hAnsi="Times New Roman" w:cs="Times New Roman"/>
          <w:sz w:val="28"/>
          <w:szCs w:val="28"/>
        </w:rPr>
        <w:t>на 82 объекта.</w:t>
      </w:r>
    </w:p>
    <w:p w:rsidR="00337AFC" w:rsidRDefault="00337AFC" w:rsidP="00337AFC">
      <w:pPr>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В течение 2018 года Департаментом было принято</w:t>
      </w:r>
      <w:r w:rsidRPr="004528C5">
        <w:rPr>
          <w:rFonts w:ascii="Times New Roman" w:hAnsi="Times New Roman" w:cs="Times New Roman"/>
          <w:bCs/>
          <w:sz w:val="28"/>
          <w:szCs w:val="28"/>
        </w:rPr>
        <w:t xml:space="preserve"> 212 распоряжений в отношении недвиж</w:t>
      </w:r>
      <w:r>
        <w:rPr>
          <w:rFonts w:ascii="Times New Roman" w:hAnsi="Times New Roman" w:cs="Times New Roman"/>
          <w:bCs/>
          <w:sz w:val="28"/>
          <w:szCs w:val="28"/>
        </w:rPr>
        <w:t xml:space="preserve">имого </w:t>
      </w:r>
      <w:r w:rsidRPr="004528C5">
        <w:rPr>
          <w:rFonts w:ascii="Times New Roman" w:hAnsi="Times New Roman" w:cs="Times New Roman"/>
          <w:bCs/>
          <w:sz w:val="28"/>
          <w:szCs w:val="28"/>
        </w:rPr>
        <w:t>и движимого имущества областных государственных учрежд</w:t>
      </w:r>
      <w:r>
        <w:rPr>
          <w:rFonts w:ascii="Times New Roman" w:hAnsi="Times New Roman" w:cs="Times New Roman"/>
          <w:bCs/>
          <w:sz w:val="28"/>
          <w:szCs w:val="28"/>
        </w:rPr>
        <w:t>ений и</w:t>
      </w:r>
      <w:r w:rsidRPr="004528C5">
        <w:rPr>
          <w:rFonts w:ascii="Times New Roman" w:hAnsi="Times New Roman" w:cs="Times New Roman"/>
          <w:bCs/>
          <w:sz w:val="28"/>
          <w:szCs w:val="28"/>
        </w:rPr>
        <w:t xml:space="preserve"> предприятий, в частности о зак</w:t>
      </w:r>
      <w:r>
        <w:rPr>
          <w:rFonts w:ascii="Times New Roman" w:hAnsi="Times New Roman" w:cs="Times New Roman"/>
          <w:bCs/>
          <w:sz w:val="28"/>
          <w:szCs w:val="28"/>
        </w:rPr>
        <w:t>реплении имущества за учреждения</w:t>
      </w:r>
      <w:r w:rsidRPr="004528C5">
        <w:rPr>
          <w:rFonts w:ascii="Times New Roman" w:hAnsi="Times New Roman" w:cs="Times New Roman"/>
          <w:bCs/>
          <w:sz w:val="28"/>
          <w:szCs w:val="28"/>
        </w:rPr>
        <w:t>м</w:t>
      </w:r>
      <w:r>
        <w:rPr>
          <w:rFonts w:ascii="Times New Roman" w:hAnsi="Times New Roman" w:cs="Times New Roman"/>
          <w:bCs/>
          <w:sz w:val="28"/>
          <w:szCs w:val="28"/>
        </w:rPr>
        <w:t>и</w:t>
      </w:r>
      <w:r w:rsidRPr="004528C5">
        <w:rPr>
          <w:rFonts w:ascii="Times New Roman" w:hAnsi="Times New Roman" w:cs="Times New Roman"/>
          <w:bCs/>
          <w:sz w:val="28"/>
          <w:szCs w:val="28"/>
        </w:rPr>
        <w:t xml:space="preserve">; о предоставлении земельных участков на праве постоянного (бессрочного) пользования; о согласовании сделок по продаже имущества; о согласовании списания имущества и иное. </w:t>
      </w:r>
    </w:p>
    <w:p w:rsidR="0041293A" w:rsidRPr="000A59CA" w:rsidRDefault="0041293A" w:rsidP="00337AFC">
      <w:pPr>
        <w:autoSpaceDE w:val="0"/>
        <w:autoSpaceDN w:val="0"/>
        <w:adjustRightInd w:val="0"/>
        <w:spacing w:after="0"/>
        <w:rPr>
          <w:rFonts w:ascii="Times New Roman" w:eastAsia="Times New Roman" w:hAnsi="Times New Roman" w:cs="Times New Roman"/>
          <w:b/>
          <w:bCs/>
          <w:color w:val="000000"/>
          <w:kern w:val="1"/>
          <w:sz w:val="28"/>
          <w:szCs w:val="28"/>
          <w:lang w:eastAsia="hi-IN" w:bidi="hi-IN"/>
        </w:rPr>
      </w:pPr>
    </w:p>
    <w:p w:rsidR="00221B6C" w:rsidRPr="0041293A" w:rsidRDefault="00221B6C" w:rsidP="00221B6C">
      <w:pPr>
        <w:autoSpaceDE w:val="0"/>
        <w:autoSpaceDN w:val="0"/>
        <w:adjustRightInd w:val="0"/>
        <w:spacing w:after="0"/>
        <w:ind w:firstLine="708"/>
        <w:jc w:val="center"/>
        <w:rPr>
          <w:rFonts w:ascii="Times New Roman" w:eastAsia="Times New Roman" w:hAnsi="Times New Roman" w:cs="Times New Roman"/>
          <w:b/>
          <w:bCs/>
          <w:color w:val="000000"/>
          <w:kern w:val="1"/>
          <w:sz w:val="28"/>
          <w:szCs w:val="28"/>
          <w:lang w:eastAsia="hi-IN" w:bidi="hi-IN"/>
        </w:rPr>
      </w:pPr>
      <w:r>
        <w:rPr>
          <w:rFonts w:ascii="Times New Roman" w:eastAsia="Times New Roman" w:hAnsi="Times New Roman" w:cs="Times New Roman"/>
          <w:b/>
          <w:bCs/>
          <w:color w:val="000000"/>
          <w:kern w:val="1"/>
          <w:sz w:val="28"/>
          <w:szCs w:val="28"/>
          <w:lang w:val="en-US" w:eastAsia="hi-IN" w:bidi="hi-IN"/>
        </w:rPr>
        <w:t>III</w:t>
      </w:r>
      <w:r w:rsidRPr="00221B6C">
        <w:rPr>
          <w:rFonts w:ascii="Times New Roman" w:eastAsia="Times New Roman" w:hAnsi="Times New Roman" w:cs="Times New Roman"/>
          <w:b/>
          <w:bCs/>
          <w:color w:val="000000"/>
          <w:kern w:val="1"/>
          <w:sz w:val="28"/>
          <w:szCs w:val="28"/>
          <w:lang w:eastAsia="hi-IN" w:bidi="hi-IN"/>
        </w:rPr>
        <w:t xml:space="preserve"> </w:t>
      </w:r>
      <w:r>
        <w:rPr>
          <w:rFonts w:ascii="Times New Roman" w:eastAsia="Times New Roman" w:hAnsi="Times New Roman" w:cs="Times New Roman"/>
          <w:b/>
          <w:bCs/>
          <w:color w:val="000000"/>
          <w:kern w:val="1"/>
          <w:sz w:val="28"/>
          <w:szCs w:val="28"/>
          <w:lang w:eastAsia="hi-IN" w:bidi="hi-IN"/>
        </w:rPr>
        <w:t>Контр</w:t>
      </w:r>
      <w:r w:rsidR="004C45D9">
        <w:rPr>
          <w:rFonts w:ascii="Times New Roman" w:eastAsia="Times New Roman" w:hAnsi="Times New Roman" w:cs="Times New Roman"/>
          <w:b/>
          <w:bCs/>
          <w:color w:val="000000"/>
          <w:kern w:val="1"/>
          <w:sz w:val="28"/>
          <w:szCs w:val="28"/>
          <w:lang w:eastAsia="hi-IN" w:bidi="hi-IN"/>
        </w:rPr>
        <w:t>оль за использованием имущества</w:t>
      </w:r>
    </w:p>
    <w:p w:rsidR="0041293A" w:rsidRPr="0041293A" w:rsidRDefault="0041293A" w:rsidP="00221B6C">
      <w:pPr>
        <w:autoSpaceDE w:val="0"/>
        <w:autoSpaceDN w:val="0"/>
        <w:adjustRightInd w:val="0"/>
        <w:spacing w:after="0"/>
        <w:ind w:firstLine="708"/>
        <w:jc w:val="center"/>
        <w:rPr>
          <w:rFonts w:ascii="Times New Roman" w:eastAsia="Times New Roman" w:hAnsi="Times New Roman" w:cs="Times New Roman"/>
          <w:b/>
          <w:bCs/>
          <w:color w:val="000000"/>
          <w:kern w:val="1"/>
          <w:sz w:val="28"/>
          <w:szCs w:val="28"/>
          <w:lang w:eastAsia="hi-IN" w:bidi="hi-IN"/>
        </w:rPr>
      </w:pPr>
    </w:p>
    <w:p w:rsidR="0096463B" w:rsidRDefault="0096463B" w:rsidP="0096463B">
      <w:pPr>
        <w:autoSpaceDE w:val="0"/>
        <w:autoSpaceDN w:val="0"/>
        <w:adjustRightInd w:val="0"/>
        <w:spacing w:after="0"/>
        <w:ind w:firstLine="708"/>
        <w:jc w:val="both"/>
        <w:rPr>
          <w:rFonts w:ascii="Times New Roman" w:hAnsi="Times New Roman" w:cs="Times New Roman"/>
          <w:sz w:val="28"/>
          <w:szCs w:val="28"/>
        </w:rPr>
      </w:pPr>
      <w:r w:rsidRPr="00221B6C">
        <w:rPr>
          <w:rFonts w:ascii="Times New Roman" w:eastAsia="Times New Roman" w:hAnsi="Times New Roman" w:cs="Times New Roman"/>
          <w:bCs/>
          <w:color w:val="000000"/>
          <w:kern w:val="1"/>
          <w:sz w:val="28"/>
          <w:szCs w:val="28"/>
          <w:lang w:eastAsia="hi-IN" w:bidi="hi-IN"/>
        </w:rPr>
        <w:t xml:space="preserve">В </w:t>
      </w:r>
      <w:r w:rsidR="00D437AA">
        <w:rPr>
          <w:rFonts w:ascii="Times New Roman" w:eastAsia="Times New Roman" w:hAnsi="Times New Roman" w:cs="Times New Roman"/>
          <w:bCs/>
          <w:color w:val="000000"/>
          <w:kern w:val="1"/>
          <w:sz w:val="28"/>
          <w:szCs w:val="28"/>
          <w:lang w:eastAsia="hi-IN" w:bidi="hi-IN"/>
        </w:rPr>
        <w:t>отчетном</w:t>
      </w:r>
      <w:r w:rsidRPr="00221B6C">
        <w:rPr>
          <w:rFonts w:ascii="Times New Roman" w:eastAsia="Times New Roman" w:hAnsi="Times New Roman" w:cs="Times New Roman"/>
          <w:bCs/>
          <w:color w:val="000000"/>
          <w:kern w:val="1"/>
          <w:sz w:val="28"/>
          <w:szCs w:val="28"/>
          <w:lang w:eastAsia="hi-IN" w:bidi="hi-IN"/>
        </w:rPr>
        <w:t xml:space="preserve"> году Департаментом п</w:t>
      </w:r>
      <w:r w:rsidRPr="00221B6C">
        <w:rPr>
          <w:rFonts w:ascii="Times New Roman" w:eastAsia="Times New Roman" w:hAnsi="Times New Roman" w:cs="Times New Roman"/>
          <w:bCs/>
          <w:color w:val="000000"/>
          <w:kern w:val="1"/>
          <w:sz w:val="28"/>
          <w:szCs w:val="28"/>
          <w:shd w:val="clear" w:color="auto" w:fill="FFFFFF"/>
          <w:lang w:eastAsia="hi-IN" w:bidi="hi-IN"/>
        </w:rPr>
        <w:t>роведено 18 проверок</w:t>
      </w:r>
      <w:r w:rsidRPr="00E21364">
        <w:rPr>
          <w:rFonts w:ascii="Times New Roman" w:eastAsia="Times New Roman" w:hAnsi="Times New Roman" w:cs="Times New Roman"/>
          <w:bCs/>
          <w:color w:val="000000"/>
          <w:kern w:val="1"/>
          <w:sz w:val="28"/>
          <w:szCs w:val="28"/>
          <w:shd w:val="clear" w:color="auto" w:fill="FFFFFF"/>
          <w:lang w:eastAsia="hi-IN" w:bidi="hi-IN"/>
        </w:rPr>
        <w:t xml:space="preserve"> по наличию и использованию имущества, </w:t>
      </w:r>
      <w:r w:rsidRPr="00E21364">
        <w:rPr>
          <w:rFonts w:ascii="Times New Roman" w:hAnsi="Times New Roman" w:cs="Times New Roman"/>
          <w:sz w:val="28"/>
          <w:szCs w:val="28"/>
        </w:rPr>
        <w:t>закрепленного на праве оперативного управления за областным</w:t>
      </w:r>
      <w:r w:rsidR="00221B6C">
        <w:rPr>
          <w:rFonts w:ascii="Times New Roman" w:hAnsi="Times New Roman" w:cs="Times New Roman"/>
          <w:sz w:val="28"/>
          <w:szCs w:val="28"/>
        </w:rPr>
        <w:t>и государственными учреждениями.</w:t>
      </w:r>
      <w:r w:rsidRPr="00E21364">
        <w:rPr>
          <w:rFonts w:ascii="Times New Roman" w:eastAsia="Times New Roman" w:hAnsi="Times New Roman" w:cs="Times New Roman"/>
          <w:bCs/>
          <w:color w:val="000000"/>
          <w:kern w:val="1"/>
          <w:sz w:val="28"/>
          <w:szCs w:val="28"/>
          <w:shd w:val="clear" w:color="auto" w:fill="FFFFFF"/>
          <w:lang w:eastAsia="hi-IN" w:bidi="hi-IN"/>
        </w:rPr>
        <w:t xml:space="preserve"> </w:t>
      </w:r>
      <w:r w:rsidR="00221B6C">
        <w:rPr>
          <w:rFonts w:ascii="Times New Roman" w:eastAsia="Times New Roman" w:hAnsi="Times New Roman" w:cs="Times New Roman"/>
          <w:bCs/>
          <w:color w:val="000000"/>
          <w:kern w:val="1"/>
          <w:sz w:val="28"/>
          <w:szCs w:val="28"/>
          <w:shd w:val="clear" w:color="auto" w:fill="FFFFFF"/>
          <w:lang w:eastAsia="hi-IN" w:bidi="hi-IN"/>
        </w:rPr>
        <w:t>Прове</w:t>
      </w:r>
      <w:r w:rsidRPr="00E21364">
        <w:rPr>
          <w:rFonts w:ascii="Times New Roman" w:eastAsia="Times New Roman" w:hAnsi="Times New Roman" w:cs="Times New Roman"/>
          <w:bCs/>
          <w:color w:val="000000"/>
          <w:kern w:val="1"/>
          <w:sz w:val="28"/>
          <w:szCs w:val="28"/>
          <w:shd w:val="clear" w:color="auto" w:fill="FFFFFF"/>
          <w:lang w:eastAsia="hi-IN" w:bidi="hi-IN"/>
        </w:rPr>
        <w:t>рено 158 объектов недвижимого имущества, 61 транспортное средство.</w:t>
      </w:r>
      <w:r w:rsidRPr="00E21364">
        <w:rPr>
          <w:rFonts w:ascii="Times New Roman" w:hAnsi="Times New Roman" w:cs="Times New Roman"/>
          <w:sz w:val="28"/>
          <w:szCs w:val="28"/>
        </w:rPr>
        <w:t xml:space="preserve"> </w:t>
      </w:r>
    </w:p>
    <w:p w:rsidR="00791C7E" w:rsidRPr="00791C7E" w:rsidRDefault="00D306D8" w:rsidP="0080180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 итогам  проверок</w:t>
      </w:r>
      <w:r w:rsidR="00182A98" w:rsidRPr="00182A98">
        <w:rPr>
          <w:rFonts w:ascii="Times New Roman" w:hAnsi="Times New Roman" w:cs="Times New Roman"/>
          <w:sz w:val="28"/>
          <w:szCs w:val="28"/>
        </w:rPr>
        <w:t xml:space="preserve"> даны рекомендации  правообладателям имущества в основном по осуществлению внесения изменений в Единый государственный реестр недвижимости</w:t>
      </w:r>
      <w:r w:rsidR="00423BC3">
        <w:rPr>
          <w:rFonts w:ascii="Times New Roman" w:hAnsi="Times New Roman" w:cs="Times New Roman"/>
          <w:sz w:val="28"/>
          <w:szCs w:val="28"/>
        </w:rPr>
        <w:t xml:space="preserve"> в</w:t>
      </w:r>
      <w:r w:rsidR="00791C7E" w:rsidRPr="00791C7E">
        <w:rPr>
          <w:rFonts w:ascii="Times New Roman" w:hAnsi="Times New Roman" w:cs="Times New Roman"/>
          <w:sz w:val="28"/>
          <w:szCs w:val="28"/>
        </w:rPr>
        <w:t xml:space="preserve"> связи</w:t>
      </w:r>
      <w:r w:rsidR="00423BC3">
        <w:rPr>
          <w:rFonts w:ascii="Times New Roman" w:hAnsi="Times New Roman" w:cs="Times New Roman"/>
          <w:sz w:val="28"/>
          <w:szCs w:val="28"/>
        </w:rPr>
        <w:t xml:space="preserve"> с технической инвентаризацией</w:t>
      </w:r>
      <w:r>
        <w:rPr>
          <w:rFonts w:ascii="Times New Roman" w:hAnsi="Times New Roman" w:cs="Times New Roman"/>
          <w:sz w:val="28"/>
          <w:szCs w:val="28"/>
        </w:rPr>
        <w:t>,</w:t>
      </w:r>
      <w:r w:rsidR="00423BC3">
        <w:rPr>
          <w:rFonts w:ascii="Times New Roman" w:hAnsi="Times New Roman" w:cs="Times New Roman"/>
          <w:sz w:val="28"/>
          <w:szCs w:val="28"/>
        </w:rPr>
        <w:t xml:space="preserve"> </w:t>
      </w:r>
      <w:r w:rsidR="00791C7E" w:rsidRPr="00791C7E">
        <w:rPr>
          <w:rFonts w:ascii="Times New Roman" w:hAnsi="Times New Roman" w:cs="Times New Roman"/>
          <w:sz w:val="28"/>
          <w:szCs w:val="28"/>
        </w:rPr>
        <w:t xml:space="preserve">по установлению связи между земельными участками и объектами, находящимися на них, по подготовке документов, необходимых для постановки объектов </w:t>
      </w:r>
      <w:r w:rsidR="00337AFC">
        <w:rPr>
          <w:rFonts w:ascii="Times New Roman" w:hAnsi="Times New Roman" w:cs="Times New Roman"/>
          <w:sz w:val="28"/>
          <w:szCs w:val="28"/>
        </w:rPr>
        <w:t>капитального строительства</w:t>
      </w:r>
      <w:r w:rsidR="00791C7E" w:rsidRPr="00791C7E">
        <w:rPr>
          <w:rFonts w:ascii="Times New Roman" w:hAnsi="Times New Roman" w:cs="Times New Roman"/>
          <w:sz w:val="28"/>
          <w:szCs w:val="28"/>
        </w:rPr>
        <w:t xml:space="preserve"> на государственный кадастровый учет  и государственной регистрации прав.</w:t>
      </w:r>
      <w:proofErr w:type="gramEnd"/>
    </w:p>
    <w:p w:rsidR="007A65FB" w:rsidRDefault="00801805" w:rsidP="007610B3">
      <w:pPr>
        <w:spacing w:after="0" w:line="240" w:lineRule="auto"/>
        <w:jc w:val="both"/>
        <w:rPr>
          <w:rFonts w:ascii="Times New Roman" w:eastAsia="Times New Roman" w:hAnsi="Times New Roman" w:cs="Times New Roman"/>
          <w:bCs/>
          <w:kern w:val="1"/>
          <w:sz w:val="28"/>
          <w:szCs w:val="28"/>
          <w:shd w:val="clear" w:color="auto" w:fill="FFFFFF"/>
          <w:lang w:eastAsia="hi-IN" w:bidi="hi-IN"/>
        </w:rPr>
      </w:pPr>
      <w:r>
        <w:rPr>
          <w:rFonts w:ascii="Times New Roman" w:eastAsia="Times New Roman" w:hAnsi="Times New Roman" w:cs="Times New Roman"/>
          <w:bCs/>
          <w:kern w:val="1"/>
          <w:sz w:val="28"/>
          <w:szCs w:val="28"/>
          <w:shd w:val="clear" w:color="auto" w:fill="FFFFFF"/>
          <w:lang w:eastAsia="hi-IN" w:bidi="hi-IN"/>
        </w:rPr>
        <w:tab/>
        <w:t>Исполнение рекомендаций находится на контроле Департамента.</w:t>
      </w:r>
    </w:p>
    <w:p w:rsidR="00351A46" w:rsidRPr="001D0AB8" w:rsidRDefault="00E57EAA" w:rsidP="00351A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проведена 31 </w:t>
      </w:r>
      <w:r w:rsidR="00351A46">
        <w:rPr>
          <w:rFonts w:ascii="Times New Roman" w:eastAsia="Times New Roman" w:hAnsi="Times New Roman" w:cs="Times New Roman"/>
          <w:sz w:val="28"/>
          <w:szCs w:val="28"/>
          <w:lang w:eastAsia="ru-RU"/>
        </w:rPr>
        <w:t>проверка</w:t>
      </w:r>
      <w:r w:rsidR="00351A46" w:rsidRPr="001D0AB8">
        <w:rPr>
          <w:rFonts w:ascii="Times New Roman" w:eastAsia="Times New Roman" w:hAnsi="Times New Roman" w:cs="Times New Roman"/>
          <w:sz w:val="28"/>
          <w:szCs w:val="28"/>
          <w:lang w:eastAsia="ru-RU"/>
        </w:rPr>
        <w:t xml:space="preserve"> по наличию и использованию по</w:t>
      </w:r>
      <w:r w:rsidR="00351A46">
        <w:rPr>
          <w:rFonts w:ascii="Times New Roman" w:eastAsia="Times New Roman" w:hAnsi="Times New Roman" w:cs="Times New Roman"/>
          <w:sz w:val="28"/>
          <w:szCs w:val="28"/>
          <w:lang w:eastAsia="ru-RU"/>
        </w:rPr>
        <w:t xml:space="preserve"> целевому назначению имущества </w:t>
      </w:r>
      <w:r w:rsidR="00351A46" w:rsidRPr="001D0AB8">
        <w:rPr>
          <w:rFonts w:ascii="Times New Roman" w:eastAsia="Times New Roman" w:hAnsi="Times New Roman" w:cs="Times New Roman"/>
          <w:sz w:val="28"/>
          <w:szCs w:val="28"/>
          <w:lang w:eastAsia="ru-RU"/>
        </w:rPr>
        <w:t>Ивановской области, переданного по договорам аренды</w:t>
      </w:r>
      <w:r w:rsidR="00351A46">
        <w:rPr>
          <w:rFonts w:ascii="Times New Roman" w:eastAsia="Times New Roman" w:hAnsi="Times New Roman" w:cs="Times New Roman"/>
          <w:sz w:val="28"/>
          <w:szCs w:val="28"/>
          <w:lang w:eastAsia="ru-RU"/>
        </w:rPr>
        <w:t xml:space="preserve">. </w:t>
      </w:r>
      <w:r w:rsidR="00351A46" w:rsidRPr="001D0AB8">
        <w:rPr>
          <w:rFonts w:ascii="Times New Roman" w:eastAsia="Times New Roman" w:hAnsi="Times New Roman" w:cs="Times New Roman"/>
          <w:sz w:val="28"/>
          <w:szCs w:val="28"/>
          <w:lang w:eastAsia="ru-RU"/>
        </w:rPr>
        <w:t xml:space="preserve">Было </w:t>
      </w:r>
      <w:r w:rsidR="00351A46">
        <w:rPr>
          <w:rFonts w:ascii="Times New Roman" w:eastAsia="Times New Roman" w:hAnsi="Times New Roman" w:cs="Times New Roman"/>
          <w:sz w:val="28"/>
          <w:szCs w:val="28"/>
          <w:lang w:eastAsia="ru-RU"/>
        </w:rPr>
        <w:t>провере</w:t>
      </w:r>
      <w:r w:rsidR="00351A46" w:rsidRPr="001D0AB8">
        <w:rPr>
          <w:rFonts w:ascii="Times New Roman" w:eastAsia="Times New Roman" w:hAnsi="Times New Roman" w:cs="Times New Roman"/>
          <w:sz w:val="28"/>
          <w:szCs w:val="28"/>
          <w:lang w:eastAsia="ru-RU"/>
        </w:rPr>
        <w:t>но 3</w:t>
      </w:r>
      <w:r w:rsidR="00351A46">
        <w:rPr>
          <w:rFonts w:ascii="Times New Roman" w:eastAsia="Times New Roman" w:hAnsi="Times New Roman" w:cs="Times New Roman"/>
          <w:sz w:val="28"/>
          <w:szCs w:val="28"/>
          <w:lang w:eastAsia="ru-RU"/>
        </w:rPr>
        <w:t>4 объекта недвижимого имущества.</w:t>
      </w:r>
    </w:p>
    <w:p w:rsidR="00351A46" w:rsidRDefault="00351A46" w:rsidP="00351A4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проверок было установлено, что б</w:t>
      </w:r>
      <w:r w:rsidRPr="001D0AB8">
        <w:rPr>
          <w:rFonts w:ascii="Times New Roman" w:eastAsia="Times New Roman" w:hAnsi="Times New Roman" w:cs="Times New Roman"/>
          <w:sz w:val="28"/>
          <w:szCs w:val="28"/>
          <w:lang w:eastAsia="ru-RU"/>
        </w:rPr>
        <w:t>ольшинство арендаторов использует имущество б</w:t>
      </w:r>
      <w:r w:rsidR="00D437AA">
        <w:rPr>
          <w:rFonts w:ascii="Times New Roman" w:eastAsia="Times New Roman" w:hAnsi="Times New Roman" w:cs="Times New Roman"/>
          <w:sz w:val="28"/>
          <w:szCs w:val="28"/>
          <w:lang w:eastAsia="ru-RU"/>
        </w:rPr>
        <w:t>ез нарушения условий договора. Но есть единичные нарушения, касающиеся</w:t>
      </w:r>
      <w:r w:rsidRPr="001D0AB8">
        <w:rPr>
          <w:rFonts w:ascii="Times New Roman" w:eastAsia="Times New Roman" w:hAnsi="Times New Roman" w:cs="Times New Roman"/>
          <w:sz w:val="28"/>
          <w:szCs w:val="28"/>
          <w:lang w:eastAsia="ru-RU"/>
        </w:rPr>
        <w:t xml:space="preserve"> проведения перепланировок без согласования с Департаментом</w:t>
      </w:r>
      <w:r w:rsidR="00C835A9">
        <w:rPr>
          <w:rFonts w:ascii="Times New Roman" w:eastAsia="Times New Roman" w:hAnsi="Times New Roman" w:cs="Times New Roman"/>
          <w:sz w:val="28"/>
          <w:szCs w:val="28"/>
          <w:lang w:eastAsia="ru-RU"/>
        </w:rPr>
        <w:t>.  По итогам проверок, арендаторам даны рекомендации об устранении выявленных нарушений</w:t>
      </w:r>
      <w:r w:rsidRPr="001D0AB8">
        <w:rPr>
          <w:rFonts w:ascii="Times New Roman" w:eastAsia="Times New Roman" w:hAnsi="Times New Roman" w:cs="Times New Roman"/>
          <w:sz w:val="28"/>
          <w:szCs w:val="28"/>
          <w:lang w:eastAsia="ru-RU"/>
        </w:rPr>
        <w:t>.</w:t>
      </w:r>
    </w:p>
    <w:p w:rsidR="00351A46" w:rsidRDefault="00351A46" w:rsidP="007610B3">
      <w:pPr>
        <w:spacing w:after="0" w:line="240" w:lineRule="auto"/>
        <w:jc w:val="both"/>
        <w:rPr>
          <w:rFonts w:ascii="Times New Roman" w:eastAsia="Times New Roman" w:hAnsi="Times New Roman" w:cs="Times New Roman"/>
          <w:bCs/>
          <w:kern w:val="1"/>
          <w:sz w:val="28"/>
          <w:szCs w:val="28"/>
          <w:shd w:val="clear" w:color="auto" w:fill="FFFFFF"/>
          <w:lang w:eastAsia="hi-IN" w:bidi="hi-IN"/>
        </w:rPr>
      </w:pPr>
    </w:p>
    <w:p w:rsidR="004F187C" w:rsidRPr="0041293A" w:rsidRDefault="004F187C" w:rsidP="0041293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w:t>
      </w:r>
      <w:r w:rsidR="004C45D9">
        <w:rPr>
          <w:rFonts w:ascii="Times New Roman" w:hAnsi="Times New Roman" w:cs="Times New Roman"/>
          <w:b/>
          <w:sz w:val="28"/>
          <w:szCs w:val="28"/>
          <w:lang w:val="en-US"/>
        </w:rPr>
        <w:t>V</w:t>
      </w:r>
      <w:r w:rsidR="004C45D9">
        <w:rPr>
          <w:rFonts w:ascii="Times New Roman" w:hAnsi="Times New Roman" w:cs="Times New Roman"/>
          <w:b/>
          <w:sz w:val="28"/>
          <w:szCs w:val="28"/>
        </w:rPr>
        <w:t xml:space="preserve"> </w:t>
      </w:r>
      <w:r>
        <w:rPr>
          <w:rFonts w:ascii="Times New Roman" w:hAnsi="Times New Roman" w:cs="Times New Roman"/>
          <w:b/>
          <w:sz w:val="28"/>
          <w:szCs w:val="28"/>
        </w:rPr>
        <w:t>Работа в сфере земельных отношений</w:t>
      </w:r>
    </w:p>
    <w:p w:rsidR="004C45D9" w:rsidRPr="0041293A" w:rsidRDefault="004C45D9" w:rsidP="0058228D">
      <w:pPr>
        <w:spacing w:after="0" w:line="240" w:lineRule="auto"/>
        <w:ind w:firstLine="709"/>
        <w:rPr>
          <w:rFonts w:ascii="Times New Roman" w:hAnsi="Times New Roman" w:cs="Times New Roman"/>
          <w:b/>
          <w:sz w:val="28"/>
          <w:szCs w:val="28"/>
        </w:rPr>
      </w:pPr>
    </w:p>
    <w:p w:rsidR="004C45D9" w:rsidRDefault="004C45D9" w:rsidP="004C45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принятии управленческих решений в сфере земельных отношений приоритетными являются задачи </w:t>
      </w:r>
      <w:r w:rsidRPr="00822B37">
        <w:rPr>
          <w:rFonts w:ascii="Times New Roman" w:hAnsi="Times New Roman" w:cs="Times New Roman"/>
          <w:sz w:val="28"/>
          <w:szCs w:val="28"/>
        </w:rPr>
        <w:t xml:space="preserve">организации рационального и эффективного использования земельных участков, </w:t>
      </w:r>
      <w:r>
        <w:rPr>
          <w:rFonts w:ascii="Times New Roman" w:hAnsi="Times New Roman" w:cs="Times New Roman"/>
          <w:sz w:val="28"/>
          <w:szCs w:val="28"/>
        </w:rPr>
        <w:t xml:space="preserve">вовлечения земельных ресурсов в оборот для </w:t>
      </w:r>
      <w:r w:rsidRPr="00822B37">
        <w:rPr>
          <w:rFonts w:ascii="Times New Roman" w:hAnsi="Times New Roman" w:cs="Times New Roman"/>
          <w:sz w:val="28"/>
          <w:szCs w:val="28"/>
        </w:rPr>
        <w:t>устойчивого развития территорий, соблюдение гарантий прав участников земельных отношений</w:t>
      </w:r>
      <w:r>
        <w:rPr>
          <w:rFonts w:ascii="Times New Roman" w:hAnsi="Times New Roman" w:cs="Times New Roman"/>
          <w:sz w:val="28"/>
          <w:szCs w:val="28"/>
        </w:rPr>
        <w:t>.</w:t>
      </w:r>
    </w:p>
    <w:p w:rsidR="004C45D9" w:rsidRDefault="004C45D9" w:rsidP="004C45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Наряду с полномочиями собственника областных земельных участков, связанными с образованием и изменением вида разрешенного использования земельных участков, Департамент наделен полномочиями по ряду специфических направлений.</w:t>
      </w:r>
    </w:p>
    <w:p w:rsidR="004C45D9" w:rsidRDefault="004C45D9" w:rsidP="004C45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 из них – рассмотрение вопросов </w:t>
      </w:r>
      <w:r w:rsidRPr="001265E3">
        <w:rPr>
          <w:rFonts w:ascii="Times New Roman" w:hAnsi="Times New Roman" w:cs="Times New Roman"/>
          <w:sz w:val="28"/>
          <w:szCs w:val="28"/>
        </w:rPr>
        <w:t>перевод</w:t>
      </w:r>
      <w:r>
        <w:rPr>
          <w:rFonts w:ascii="Times New Roman" w:hAnsi="Times New Roman" w:cs="Times New Roman"/>
          <w:sz w:val="28"/>
          <w:szCs w:val="28"/>
        </w:rPr>
        <w:t>а</w:t>
      </w:r>
      <w:r w:rsidRPr="001265E3">
        <w:rPr>
          <w:rFonts w:ascii="Times New Roman" w:hAnsi="Times New Roman" w:cs="Times New Roman"/>
          <w:sz w:val="28"/>
          <w:szCs w:val="28"/>
        </w:rPr>
        <w:t xml:space="preserve"> земельных участков из одной категории</w:t>
      </w:r>
      <w:r>
        <w:rPr>
          <w:rFonts w:ascii="Times New Roman" w:hAnsi="Times New Roman" w:cs="Times New Roman"/>
          <w:sz w:val="28"/>
          <w:szCs w:val="28"/>
        </w:rPr>
        <w:t xml:space="preserve"> </w:t>
      </w:r>
      <w:r w:rsidRPr="001265E3">
        <w:rPr>
          <w:rFonts w:ascii="Times New Roman" w:hAnsi="Times New Roman" w:cs="Times New Roman"/>
          <w:sz w:val="28"/>
          <w:szCs w:val="28"/>
        </w:rPr>
        <w:t>в другую, отнесени</w:t>
      </w:r>
      <w:r>
        <w:rPr>
          <w:rFonts w:ascii="Times New Roman" w:hAnsi="Times New Roman" w:cs="Times New Roman"/>
          <w:sz w:val="28"/>
          <w:szCs w:val="28"/>
        </w:rPr>
        <w:t>я</w:t>
      </w:r>
      <w:r w:rsidRPr="001265E3">
        <w:rPr>
          <w:rFonts w:ascii="Times New Roman" w:hAnsi="Times New Roman" w:cs="Times New Roman"/>
          <w:sz w:val="28"/>
          <w:szCs w:val="28"/>
        </w:rPr>
        <w:t xml:space="preserve"> земельных участков к определенной категории земель</w:t>
      </w:r>
      <w:r>
        <w:rPr>
          <w:rFonts w:ascii="Times New Roman" w:hAnsi="Times New Roman" w:cs="Times New Roman"/>
          <w:sz w:val="28"/>
          <w:szCs w:val="28"/>
        </w:rPr>
        <w:t xml:space="preserve">. </w:t>
      </w:r>
    </w:p>
    <w:p w:rsidR="004C45D9" w:rsidRDefault="004C45D9" w:rsidP="004C45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Департамент проводит подготовку решений Правительства Ивановской области не только в отношении областных земельных участков, но и земельных участков категории «земли сельскохозяйственного назначения», относящихся к муниципальной и частной собственности. </w:t>
      </w:r>
    </w:p>
    <w:p w:rsidR="004C45D9" w:rsidRDefault="004C45D9" w:rsidP="004C45D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обсуждения проектов решений Правительства Ивановской области организована работа </w:t>
      </w:r>
      <w:r w:rsidRPr="001265E3">
        <w:rPr>
          <w:rFonts w:ascii="Times New Roman" w:hAnsi="Times New Roman" w:cs="Times New Roman"/>
          <w:sz w:val="28"/>
          <w:szCs w:val="28"/>
        </w:rPr>
        <w:t>межведомственной комиссии</w:t>
      </w:r>
      <w:r>
        <w:rPr>
          <w:rFonts w:ascii="Times New Roman" w:hAnsi="Times New Roman" w:cs="Times New Roman"/>
          <w:sz w:val="28"/>
          <w:szCs w:val="28"/>
        </w:rPr>
        <w:t xml:space="preserve"> </w:t>
      </w:r>
      <w:r w:rsidRPr="001265E3">
        <w:rPr>
          <w:rFonts w:ascii="Times New Roman" w:hAnsi="Times New Roman" w:cs="Times New Roman"/>
          <w:sz w:val="28"/>
          <w:szCs w:val="28"/>
        </w:rPr>
        <w:t>по рассмотрению ходатайств</w:t>
      </w:r>
      <w:r>
        <w:rPr>
          <w:rFonts w:ascii="Times New Roman" w:hAnsi="Times New Roman" w:cs="Times New Roman"/>
          <w:sz w:val="28"/>
          <w:szCs w:val="28"/>
        </w:rPr>
        <w:t xml:space="preserve"> с участием заинтересованных органов исполнительной власти Ивановской области. </w:t>
      </w:r>
    </w:p>
    <w:p w:rsidR="004C45D9" w:rsidRDefault="004C45D9" w:rsidP="004C4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отчетный период р</w:t>
      </w:r>
      <w:r w:rsidRPr="001265E3">
        <w:rPr>
          <w:rFonts w:ascii="Times New Roman" w:hAnsi="Times New Roman" w:cs="Times New Roman"/>
          <w:sz w:val="28"/>
          <w:szCs w:val="28"/>
        </w:rPr>
        <w:t xml:space="preserve">ассмотрено 39 </w:t>
      </w:r>
      <w:r>
        <w:rPr>
          <w:rFonts w:ascii="Times New Roman" w:hAnsi="Times New Roman" w:cs="Times New Roman"/>
          <w:sz w:val="28"/>
          <w:szCs w:val="28"/>
        </w:rPr>
        <w:t>ходатайств</w:t>
      </w:r>
      <w:r w:rsidRPr="001265E3">
        <w:rPr>
          <w:rFonts w:ascii="Times New Roman" w:hAnsi="Times New Roman" w:cs="Times New Roman"/>
          <w:sz w:val="28"/>
          <w:szCs w:val="28"/>
        </w:rPr>
        <w:t xml:space="preserve"> заинтересованных лиц в Правительство Ивановской области</w:t>
      </w:r>
      <w:r>
        <w:rPr>
          <w:rFonts w:ascii="Times New Roman" w:hAnsi="Times New Roman" w:cs="Times New Roman"/>
          <w:sz w:val="28"/>
          <w:szCs w:val="28"/>
        </w:rPr>
        <w:t xml:space="preserve">. </w:t>
      </w:r>
    </w:p>
    <w:p w:rsidR="004C45D9" w:rsidRDefault="004C45D9" w:rsidP="004C4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w:t>
      </w:r>
      <w:r w:rsidRPr="001265E3">
        <w:rPr>
          <w:rFonts w:ascii="Times New Roman" w:hAnsi="Times New Roman" w:cs="Times New Roman"/>
          <w:sz w:val="28"/>
          <w:szCs w:val="28"/>
        </w:rPr>
        <w:t>поряжени</w:t>
      </w:r>
      <w:r>
        <w:rPr>
          <w:rFonts w:ascii="Times New Roman" w:hAnsi="Times New Roman" w:cs="Times New Roman"/>
          <w:sz w:val="28"/>
          <w:szCs w:val="28"/>
        </w:rPr>
        <w:t>ями</w:t>
      </w:r>
      <w:r w:rsidRPr="001265E3">
        <w:rPr>
          <w:rFonts w:ascii="Times New Roman" w:hAnsi="Times New Roman" w:cs="Times New Roman"/>
          <w:sz w:val="28"/>
          <w:szCs w:val="28"/>
        </w:rPr>
        <w:t xml:space="preserve"> Правительства Ивановской области изменена категория 15 земельных участков общей площадью 23 г</w:t>
      </w:r>
      <w:r>
        <w:rPr>
          <w:rFonts w:ascii="Times New Roman" w:hAnsi="Times New Roman" w:cs="Times New Roman"/>
          <w:sz w:val="28"/>
          <w:szCs w:val="28"/>
        </w:rPr>
        <w:t>ектара</w:t>
      </w:r>
      <w:r w:rsidRPr="001265E3">
        <w:rPr>
          <w:rFonts w:ascii="Times New Roman" w:hAnsi="Times New Roman" w:cs="Times New Roman"/>
          <w:sz w:val="28"/>
          <w:szCs w:val="28"/>
        </w:rPr>
        <w:t>.</w:t>
      </w:r>
    </w:p>
    <w:p w:rsidR="004C45D9" w:rsidRDefault="004C45D9" w:rsidP="004C4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Другое важное направление – принятие решений об утверждении границ охранных зон газораспределительных сетей и наложении </w:t>
      </w:r>
      <w:r w:rsidR="00337AFC">
        <w:rPr>
          <w:rFonts w:ascii="Times New Roman" w:hAnsi="Times New Roman" w:cs="Times New Roman"/>
          <w:sz w:val="28"/>
          <w:szCs w:val="28"/>
        </w:rPr>
        <w:t>ограничений (обременений)</w:t>
      </w:r>
      <w:r>
        <w:rPr>
          <w:rFonts w:ascii="Times New Roman" w:hAnsi="Times New Roman" w:cs="Times New Roman"/>
          <w:sz w:val="28"/>
          <w:szCs w:val="28"/>
        </w:rPr>
        <w:t xml:space="preserve">. </w:t>
      </w:r>
    </w:p>
    <w:p w:rsidR="004C45D9" w:rsidRDefault="004C45D9" w:rsidP="004C4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 году издано 50 распоряжений Департамента об утверждении границ охранных зон газораспределительных сетей.</w:t>
      </w:r>
    </w:p>
    <w:p w:rsidR="004C45D9" w:rsidRDefault="004C45D9" w:rsidP="004C45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Департамент задействован в ряде направлений </w:t>
      </w:r>
      <w:r w:rsidRPr="001265E3">
        <w:rPr>
          <w:rFonts w:ascii="Times New Roman" w:eastAsia="Times New Roman" w:hAnsi="Times New Roman" w:cs="Times New Roman"/>
          <w:sz w:val="28"/>
          <w:szCs w:val="28"/>
          <w:lang w:eastAsia="ru-RU"/>
        </w:rPr>
        <w:t xml:space="preserve">целевой модели «Постановка на кадастровый учет земельных участков и объектов недвижимого имущества» </w:t>
      </w:r>
      <w:r>
        <w:rPr>
          <w:rFonts w:ascii="Times New Roman" w:eastAsia="Times New Roman" w:hAnsi="Times New Roman" w:cs="Times New Roman"/>
          <w:sz w:val="28"/>
          <w:szCs w:val="28"/>
          <w:lang w:eastAsia="ru-RU"/>
        </w:rPr>
        <w:t xml:space="preserve">и вносит свой вклад в </w:t>
      </w:r>
      <w:r w:rsidRPr="001265E3">
        <w:rPr>
          <w:rFonts w:ascii="Times New Roman" w:eastAsia="Times New Roman" w:hAnsi="Times New Roman" w:cs="Times New Roman"/>
          <w:sz w:val="28"/>
          <w:szCs w:val="28"/>
          <w:lang w:eastAsia="ru-RU"/>
        </w:rPr>
        <w:t>улучшени</w:t>
      </w:r>
      <w:r>
        <w:rPr>
          <w:rFonts w:ascii="Times New Roman" w:eastAsia="Times New Roman" w:hAnsi="Times New Roman" w:cs="Times New Roman"/>
          <w:sz w:val="28"/>
          <w:szCs w:val="28"/>
          <w:lang w:eastAsia="ru-RU"/>
        </w:rPr>
        <w:t>е</w:t>
      </w:r>
      <w:r w:rsidRPr="001265E3">
        <w:rPr>
          <w:rFonts w:ascii="Times New Roman" w:eastAsia="Times New Roman" w:hAnsi="Times New Roman" w:cs="Times New Roman"/>
          <w:sz w:val="28"/>
          <w:szCs w:val="28"/>
          <w:lang w:eastAsia="ru-RU"/>
        </w:rPr>
        <w:t xml:space="preserve"> показателей Ивановской области в национальном рейтинге состояния инвестиционного климата</w:t>
      </w:r>
      <w:r>
        <w:rPr>
          <w:rFonts w:ascii="Times New Roman" w:eastAsia="Times New Roman" w:hAnsi="Times New Roman" w:cs="Times New Roman"/>
          <w:sz w:val="28"/>
          <w:szCs w:val="28"/>
          <w:lang w:eastAsia="ru-RU"/>
        </w:rPr>
        <w:t>.</w:t>
      </w:r>
    </w:p>
    <w:p w:rsidR="004C45D9" w:rsidRDefault="004C45D9" w:rsidP="004C45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w:t>
      </w:r>
      <w:r w:rsidR="00182A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отчетном году обеспечено внесение </w:t>
      </w:r>
      <w:r w:rsidRPr="001265E3">
        <w:rPr>
          <w:rFonts w:ascii="Times New Roman" w:eastAsia="Times New Roman" w:hAnsi="Times New Roman" w:cs="Times New Roman"/>
          <w:sz w:val="28"/>
          <w:szCs w:val="28"/>
          <w:lang w:eastAsia="ru-RU"/>
        </w:rPr>
        <w:t>в Единый госу</w:t>
      </w:r>
      <w:r>
        <w:rPr>
          <w:rFonts w:ascii="Times New Roman" w:eastAsia="Times New Roman" w:hAnsi="Times New Roman" w:cs="Times New Roman"/>
          <w:sz w:val="28"/>
          <w:szCs w:val="28"/>
          <w:lang w:eastAsia="ru-RU"/>
        </w:rPr>
        <w:t xml:space="preserve">дарственный реестр недвижимости </w:t>
      </w:r>
      <w:r w:rsidRPr="001265E3">
        <w:rPr>
          <w:rFonts w:ascii="Times New Roman" w:eastAsia="Times New Roman" w:hAnsi="Times New Roman" w:cs="Times New Roman"/>
          <w:sz w:val="28"/>
          <w:szCs w:val="28"/>
          <w:lang w:eastAsia="ru-RU"/>
        </w:rPr>
        <w:t>сведени</w:t>
      </w:r>
      <w:r>
        <w:rPr>
          <w:rFonts w:ascii="Times New Roman" w:eastAsia="Times New Roman" w:hAnsi="Times New Roman" w:cs="Times New Roman"/>
          <w:sz w:val="28"/>
          <w:szCs w:val="28"/>
          <w:lang w:eastAsia="ru-RU"/>
        </w:rPr>
        <w:t>й</w:t>
      </w:r>
      <w:r w:rsidRPr="001265E3">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 xml:space="preserve"> координатном</w:t>
      </w:r>
      <w:r w:rsidRPr="001265E3">
        <w:rPr>
          <w:rFonts w:ascii="Times New Roman" w:eastAsia="Times New Roman" w:hAnsi="Times New Roman" w:cs="Times New Roman"/>
          <w:sz w:val="28"/>
          <w:szCs w:val="28"/>
          <w:lang w:eastAsia="ru-RU"/>
        </w:rPr>
        <w:t xml:space="preserve"> описании</w:t>
      </w:r>
      <w:r>
        <w:rPr>
          <w:rFonts w:ascii="Times New Roman" w:eastAsia="Times New Roman" w:hAnsi="Times New Roman" w:cs="Times New Roman"/>
          <w:sz w:val="28"/>
          <w:szCs w:val="28"/>
          <w:lang w:eastAsia="ru-RU"/>
        </w:rPr>
        <w:t xml:space="preserve"> границы </w:t>
      </w:r>
      <w:r w:rsidR="00182A98">
        <w:rPr>
          <w:rFonts w:ascii="Times New Roman" w:eastAsia="Times New Roman" w:hAnsi="Times New Roman" w:cs="Times New Roman"/>
          <w:sz w:val="28"/>
          <w:szCs w:val="28"/>
          <w:lang w:eastAsia="ru-RU"/>
        </w:rPr>
        <w:t xml:space="preserve">между Ивановской и </w:t>
      </w:r>
      <w:r>
        <w:rPr>
          <w:rFonts w:ascii="Times New Roman" w:eastAsia="Times New Roman" w:hAnsi="Times New Roman" w:cs="Times New Roman"/>
          <w:sz w:val="28"/>
          <w:szCs w:val="28"/>
          <w:lang w:eastAsia="ru-RU"/>
        </w:rPr>
        <w:t>Владимирской областью.</w:t>
      </w:r>
    </w:p>
    <w:p w:rsidR="004C45D9" w:rsidRPr="001265E3" w:rsidRDefault="004C45D9" w:rsidP="004C45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2018 году Департамент приступил к проведению мероприятий по организации комплексных кадастровых работ на территории Ивановской области.</w:t>
      </w:r>
    </w:p>
    <w:p w:rsidR="004C45D9" w:rsidRDefault="004C45D9" w:rsidP="004C4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Обеспечено </w:t>
      </w:r>
      <w:r w:rsidRPr="001265E3">
        <w:rPr>
          <w:rFonts w:ascii="Times New Roman" w:hAnsi="Times New Roman" w:cs="Times New Roman"/>
          <w:sz w:val="28"/>
          <w:szCs w:val="28"/>
        </w:rPr>
        <w:t>участие Ивановской области в федеральной целевой программе «Развитие единой государственной системы регистрации прав и кадастрового учета недвижимости (2014 – 2020 годы)» по мероприятию «Проведение комплексных кадастровых работ»</w:t>
      </w:r>
      <w:r>
        <w:rPr>
          <w:rFonts w:ascii="Times New Roman" w:hAnsi="Times New Roman" w:cs="Times New Roman"/>
          <w:sz w:val="28"/>
          <w:szCs w:val="28"/>
        </w:rPr>
        <w:t xml:space="preserve"> и привлечение финансирования из федерального бюджета.</w:t>
      </w:r>
      <w:r w:rsidRPr="001265E3">
        <w:rPr>
          <w:rFonts w:ascii="Times New Roman" w:hAnsi="Times New Roman" w:cs="Times New Roman"/>
          <w:sz w:val="28"/>
          <w:szCs w:val="28"/>
        </w:rPr>
        <w:t xml:space="preserve"> </w:t>
      </w:r>
    </w:p>
    <w:p w:rsidR="004C45D9" w:rsidRDefault="004C45D9" w:rsidP="004C45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р</w:t>
      </w:r>
      <w:r w:rsidRPr="00E21364">
        <w:rPr>
          <w:rFonts w:ascii="Times New Roman" w:hAnsi="Times New Roman" w:cs="Times New Roman"/>
          <w:sz w:val="28"/>
          <w:szCs w:val="28"/>
        </w:rPr>
        <w:t>азработаны необходимые нормативны</w:t>
      </w:r>
      <w:r>
        <w:rPr>
          <w:rFonts w:ascii="Times New Roman" w:hAnsi="Times New Roman" w:cs="Times New Roman"/>
          <w:sz w:val="28"/>
          <w:szCs w:val="28"/>
        </w:rPr>
        <w:t>е</w:t>
      </w:r>
      <w:r w:rsidRPr="00E21364">
        <w:rPr>
          <w:rFonts w:ascii="Times New Roman" w:hAnsi="Times New Roman" w:cs="Times New Roman"/>
          <w:sz w:val="28"/>
          <w:szCs w:val="28"/>
        </w:rPr>
        <w:t xml:space="preserve"> правовы</w:t>
      </w:r>
      <w:r>
        <w:rPr>
          <w:rFonts w:ascii="Times New Roman" w:hAnsi="Times New Roman" w:cs="Times New Roman"/>
          <w:sz w:val="28"/>
          <w:szCs w:val="28"/>
        </w:rPr>
        <w:t>е</w:t>
      </w:r>
      <w:r w:rsidRPr="00E21364">
        <w:rPr>
          <w:rFonts w:ascii="Times New Roman" w:hAnsi="Times New Roman" w:cs="Times New Roman"/>
          <w:sz w:val="28"/>
          <w:szCs w:val="28"/>
        </w:rPr>
        <w:t xml:space="preserve"> акт</w:t>
      </w:r>
      <w:r>
        <w:rPr>
          <w:rFonts w:ascii="Times New Roman" w:hAnsi="Times New Roman" w:cs="Times New Roman"/>
          <w:sz w:val="28"/>
          <w:szCs w:val="28"/>
        </w:rPr>
        <w:t>ы</w:t>
      </w:r>
      <w:r w:rsidRPr="00E21364">
        <w:rPr>
          <w:rFonts w:ascii="Times New Roman" w:hAnsi="Times New Roman" w:cs="Times New Roman"/>
          <w:sz w:val="28"/>
          <w:szCs w:val="28"/>
        </w:rPr>
        <w:t xml:space="preserve"> Ивановской области и Департамента</w:t>
      </w:r>
      <w:r>
        <w:rPr>
          <w:rFonts w:ascii="Times New Roman" w:hAnsi="Times New Roman" w:cs="Times New Roman"/>
          <w:sz w:val="28"/>
          <w:szCs w:val="28"/>
        </w:rPr>
        <w:t>.</w:t>
      </w:r>
    </w:p>
    <w:p w:rsidR="00E94EA0" w:rsidRDefault="004C45D9" w:rsidP="004C45D9">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1265E3">
        <w:rPr>
          <w:rFonts w:ascii="Times New Roman" w:hAnsi="Times New Roman" w:cs="Times New Roman"/>
          <w:sz w:val="28"/>
          <w:szCs w:val="28"/>
        </w:rPr>
        <w:t>Федеральн</w:t>
      </w:r>
      <w:r>
        <w:rPr>
          <w:rFonts w:ascii="Times New Roman" w:hAnsi="Times New Roman" w:cs="Times New Roman"/>
          <w:sz w:val="28"/>
          <w:szCs w:val="28"/>
        </w:rPr>
        <w:t>ой</w:t>
      </w:r>
      <w:r w:rsidRPr="001265E3">
        <w:rPr>
          <w:rFonts w:ascii="Times New Roman" w:hAnsi="Times New Roman" w:cs="Times New Roman"/>
          <w:sz w:val="28"/>
          <w:szCs w:val="28"/>
        </w:rPr>
        <w:t xml:space="preserve"> служб</w:t>
      </w:r>
      <w:r>
        <w:rPr>
          <w:rFonts w:ascii="Times New Roman" w:hAnsi="Times New Roman" w:cs="Times New Roman"/>
          <w:sz w:val="28"/>
          <w:szCs w:val="28"/>
        </w:rPr>
        <w:t>ой</w:t>
      </w:r>
      <w:r w:rsidRPr="001265E3">
        <w:rPr>
          <w:rFonts w:ascii="Times New Roman" w:hAnsi="Times New Roman" w:cs="Times New Roman"/>
          <w:sz w:val="28"/>
          <w:szCs w:val="28"/>
        </w:rPr>
        <w:t xml:space="preserve"> государственной регистрации, кадастра и картографии принято решение о </w:t>
      </w:r>
      <w:r w:rsidRPr="00E21364">
        <w:rPr>
          <w:rFonts w:ascii="Times New Roman" w:hAnsi="Times New Roman" w:cs="Times New Roman"/>
          <w:sz w:val="28"/>
          <w:szCs w:val="28"/>
        </w:rPr>
        <w:t xml:space="preserve">выделении бюджету Ивановской области субсидии в </w:t>
      </w:r>
      <w:r w:rsidRPr="00D437AA">
        <w:rPr>
          <w:rFonts w:ascii="Times New Roman" w:hAnsi="Times New Roman" w:cs="Times New Roman"/>
          <w:sz w:val="28"/>
          <w:szCs w:val="28"/>
        </w:rPr>
        <w:t>размере 838,6 тысяч</w:t>
      </w:r>
      <w:r w:rsidR="00E94EA0" w:rsidRPr="00D437AA">
        <w:rPr>
          <w:rFonts w:ascii="Times New Roman" w:hAnsi="Times New Roman" w:cs="Times New Roman"/>
          <w:sz w:val="28"/>
          <w:szCs w:val="28"/>
        </w:rPr>
        <w:t>.</w:t>
      </w:r>
    </w:p>
    <w:p w:rsidR="0061473D" w:rsidRDefault="004C45D9" w:rsidP="004C45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E21364">
        <w:rPr>
          <w:rFonts w:ascii="Times New Roman" w:hAnsi="Times New Roman" w:cs="Times New Roman"/>
          <w:sz w:val="28"/>
          <w:szCs w:val="28"/>
        </w:rPr>
        <w:t xml:space="preserve">Данные средства будут привлечены в 2019 году для выполнения комплексных кадастровых работ в 3-х муниципалитетах: в </w:t>
      </w:r>
      <w:proofErr w:type="spellStart"/>
      <w:r w:rsidRPr="00E21364">
        <w:rPr>
          <w:rFonts w:ascii="Times New Roman" w:hAnsi="Times New Roman" w:cs="Times New Roman"/>
          <w:sz w:val="28"/>
          <w:szCs w:val="28"/>
        </w:rPr>
        <w:t>Фурмановском</w:t>
      </w:r>
      <w:proofErr w:type="spellEnd"/>
      <w:r w:rsidRPr="00E21364">
        <w:rPr>
          <w:rFonts w:ascii="Times New Roman" w:hAnsi="Times New Roman" w:cs="Times New Roman"/>
          <w:sz w:val="28"/>
          <w:szCs w:val="28"/>
        </w:rPr>
        <w:t xml:space="preserve"> муниципальном районе, горо</w:t>
      </w:r>
      <w:r>
        <w:rPr>
          <w:rFonts w:ascii="Times New Roman" w:hAnsi="Times New Roman" w:cs="Times New Roman"/>
          <w:sz w:val="28"/>
          <w:szCs w:val="28"/>
        </w:rPr>
        <w:t>дских округах Иваново и Тейково.</w:t>
      </w:r>
    </w:p>
    <w:p w:rsidR="004C45D9" w:rsidRPr="00D437AA" w:rsidRDefault="004C45D9" w:rsidP="004C45D9">
      <w:pPr>
        <w:spacing w:after="0" w:line="240" w:lineRule="auto"/>
        <w:ind w:firstLine="709"/>
        <w:jc w:val="both"/>
        <w:rPr>
          <w:rFonts w:ascii="Times New Roman" w:hAnsi="Times New Roman" w:cs="Times New Roman"/>
          <w:sz w:val="28"/>
          <w:szCs w:val="28"/>
        </w:rPr>
      </w:pPr>
      <w:r w:rsidRPr="001265E3">
        <w:rPr>
          <w:rFonts w:ascii="Times New Roman" w:hAnsi="Times New Roman" w:cs="Times New Roman"/>
          <w:sz w:val="28"/>
          <w:szCs w:val="28"/>
        </w:rPr>
        <w:t xml:space="preserve">В декабре 2018 года организовано проведение конкурсного отбора муниципальных образований для участия Ивановской области в федеральной целевой программе в 2020 году. </w:t>
      </w:r>
    </w:p>
    <w:p w:rsidR="004C45D9" w:rsidRPr="00D437AA" w:rsidRDefault="004C45D9" w:rsidP="004C45D9">
      <w:pPr>
        <w:spacing w:line="240" w:lineRule="auto"/>
        <w:contextualSpacing/>
        <w:jc w:val="both"/>
        <w:rPr>
          <w:rFonts w:ascii="Times New Roman" w:hAnsi="Times New Roman" w:cs="Times New Roman"/>
          <w:sz w:val="28"/>
          <w:szCs w:val="28"/>
        </w:rPr>
      </w:pPr>
      <w:r w:rsidRPr="00D437AA">
        <w:rPr>
          <w:rFonts w:ascii="Times New Roman" w:hAnsi="Times New Roman" w:cs="Times New Roman"/>
          <w:sz w:val="28"/>
          <w:szCs w:val="28"/>
        </w:rPr>
        <w:lastRenderedPageBreak/>
        <w:tab/>
        <w:t xml:space="preserve">Участниками стали 6 муниципалитетов: </w:t>
      </w:r>
      <w:proofErr w:type="spellStart"/>
      <w:r w:rsidRPr="00D437AA">
        <w:rPr>
          <w:rFonts w:ascii="Times New Roman" w:hAnsi="Times New Roman" w:cs="Times New Roman"/>
          <w:sz w:val="28"/>
          <w:szCs w:val="28"/>
        </w:rPr>
        <w:t>Верхнеландеховский</w:t>
      </w:r>
      <w:proofErr w:type="spellEnd"/>
      <w:r w:rsidRPr="00D437AA">
        <w:rPr>
          <w:rFonts w:ascii="Times New Roman" w:hAnsi="Times New Roman" w:cs="Times New Roman"/>
          <w:sz w:val="28"/>
          <w:szCs w:val="28"/>
        </w:rPr>
        <w:t xml:space="preserve">, Комсомольский, </w:t>
      </w:r>
      <w:proofErr w:type="spellStart"/>
      <w:r w:rsidRPr="00D437AA">
        <w:rPr>
          <w:rFonts w:ascii="Times New Roman" w:hAnsi="Times New Roman" w:cs="Times New Roman"/>
          <w:sz w:val="28"/>
          <w:szCs w:val="28"/>
        </w:rPr>
        <w:t>Лухский</w:t>
      </w:r>
      <w:proofErr w:type="spellEnd"/>
      <w:r w:rsidRPr="00D437AA">
        <w:rPr>
          <w:rFonts w:ascii="Times New Roman" w:hAnsi="Times New Roman" w:cs="Times New Roman"/>
          <w:sz w:val="28"/>
          <w:szCs w:val="28"/>
        </w:rPr>
        <w:t xml:space="preserve">, </w:t>
      </w:r>
      <w:proofErr w:type="spellStart"/>
      <w:r w:rsidRPr="00D437AA">
        <w:rPr>
          <w:rFonts w:ascii="Times New Roman" w:hAnsi="Times New Roman" w:cs="Times New Roman"/>
          <w:sz w:val="28"/>
          <w:szCs w:val="28"/>
        </w:rPr>
        <w:t>Тейковский</w:t>
      </w:r>
      <w:proofErr w:type="spellEnd"/>
      <w:r w:rsidRPr="00D437AA">
        <w:rPr>
          <w:rFonts w:ascii="Times New Roman" w:hAnsi="Times New Roman" w:cs="Times New Roman"/>
          <w:sz w:val="28"/>
          <w:szCs w:val="28"/>
        </w:rPr>
        <w:t xml:space="preserve">, </w:t>
      </w:r>
      <w:proofErr w:type="spellStart"/>
      <w:r w:rsidRPr="00D437AA">
        <w:rPr>
          <w:rFonts w:ascii="Times New Roman" w:hAnsi="Times New Roman" w:cs="Times New Roman"/>
          <w:sz w:val="28"/>
          <w:szCs w:val="28"/>
        </w:rPr>
        <w:t>Фурмановский</w:t>
      </w:r>
      <w:proofErr w:type="spellEnd"/>
      <w:r w:rsidRPr="00D437AA">
        <w:rPr>
          <w:rFonts w:ascii="Times New Roman" w:hAnsi="Times New Roman" w:cs="Times New Roman"/>
          <w:sz w:val="28"/>
          <w:szCs w:val="28"/>
        </w:rPr>
        <w:t xml:space="preserve"> и </w:t>
      </w:r>
      <w:proofErr w:type="spellStart"/>
      <w:r w:rsidRPr="00D437AA">
        <w:rPr>
          <w:rFonts w:ascii="Times New Roman" w:hAnsi="Times New Roman" w:cs="Times New Roman"/>
          <w:sz w:val="28"/>
          <w:szCs w:val="28"/>
        </w:rPr>
        <w:t>Южский</w:t>
      </w:r>
      <w:proofErr w:type="spellEnd"/>
      <w:r w:rsidRPr="00D437AA">
        <w:rPr>
          <w:rFonts w:ascii="Times New Roman" w:hAnsi="Times New Roman" w:cs="Times New Roman"/>
          <w:sz w:val="28"/>
          <w:szCs w:val="28"/>
        </w:rPr>
        <w:t xml:space="preserve"> муниципальные районы.</w:t>
      </w:r>
    </w:p>
    <w:p w:rsidR="004C45D9" w:rsidRPr="00181945" w:rsidRDefault="004C45D9" w:rsidP="004C45D9">
      <w:pPr>
        <w:spacing w:line="240" w:lineRule="auto"/>
        <w:ind w:firstLine="709"/>
        <w:contextualSpacing/>
        <w:jc w:val="both"/>
        <w:rPr>
          <w:rFonts w:ascii="Times New Roman" w:hAnsi="Times New Roman" w:cs="Times New Roman"/>
          <w:sz w:val="28"/>
          <w:szCs w:val="28"/>
        </w:rPr>
      </w:pPr>
      <w:r w:rsidRPr="00E21364">
        <w:rPr>
          <w:rFonts w:ascii="Times New Roman" w:hAnsi="Times New Roman" w:cs="Times New Roman"/>
          <w:sz w:val="28"/>
          <w:szCs w:val="28"/>
        </w:rPr>
        <w:t xml:space="preserve">Общая стоимость комплексных кадастровых работ </w:t>
      </w:r>
      <w:r>
        <w:rPr>
          <w:rFonts w:ascii="Times New Roman" w:hAnsi="Times New Roman" w:cs="Times New Roman"/>
          <w:sz w:val="28"/>
          <w:szCs w:val="28"/>
        </w:rPr>
        <w:t xml:space="preserve">на 2020 год </w:t>
      </w:r>
      <w:r w:rsidRPr="00E21364">
        <w:rPr>
          <w:rFonts w:ascii="Times New Roman" w:hAnsi="Times New Roman" w:cs="Times New Roman"/>
          <w:sz w:val="28"/>
          <w:szCs w:val="28"/>
        </w:rPr>
        <w:t xml:space="preserve">по расчетам </w:t>
      </w:r>
      <w:r>
        <w:rPr>
          <w:rFonts w:ascii="Times New Roman" w:hAnsi="Times New Roman" w:cs="Times New Roman"/>
          <w:sz w:val="28"/>
          <w:szCs w:val="28"/>
        </w:rPr>
        <w:t xml:space="preserve">органов местного самоуправления </w:t>
      </w:r>
      <w:r w:rsidRPr="00E21364">
        <w:rPr>
          <w:rFonts w:ascii="Times New Roman" w:hAnsi="Times New Roman" w:cs="Times New Roman"/>
          <w:sz w:val="28"/>
          <w:szCs w:val="28"/>
        </w:rPr>
        <w:t xml:space="preserve"> состав</w:t>
      </w:r>
      <w:r>
        <w:rPr>
          <w:rFonts w:ascii="Times New Roman" w:hAnsi="Times New Roman" w:cs="Times New Roman"/>
          <w:sz w:val="28"/>
          <w:szCs w:val="28"/>
        </w:rPr>
        <w:t>ит</w:t>
      </w:r>
      <w:r w:rsidRPr="00E21364">
        <w:rPr>
          <w:rFonts w:ascii="Times New Roman" w:hAnsi="Times New Roman" w:cs="Times New Roman"/>
          <w:sz w:val="28"/>
          <w:szCs w:val="28"/>
        </w:rPr>
        <w:t xml:space="preserve"> </w:t>
      </w:r>
      <w:r w:rsidRPr="00181945">
        <w:rPr>
          <w:rFonts w:ascii="Times New Roman" w:hAnsi="Times New Roman" w:cs="Times New Roman"/>
          <w:sz w:val="28"/>
          <w:szCs w:val="28"/>
        </w:rPr>
        <w:t xml:space="preserve">5 миллионов 369 тысяч рублей. </w:t>
      </w:r>
    </w:p>
    <w:p w:rsidR="00133B35" w:rsidRDefault="00133B35" w:rsidP="00CB486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Продолжена работа </w:t>
      </w:r>
      <w:r w:rsidRPr="00E21364">
        <w:rPr>
          <w:rFonts w:ascii="Times New Roman" w:eastAsia="Calibri" w:hAnsi="Times New Roman" w:cs="Times New Roman"/>
          <w:sz w:val="28"/>
          <w:szCs w:val="28"/>
        </w:rPr>
        <w:t>Департамента</w:t>
      </w:r>
      <w:r>
        <w:rPr>
          <w:rFonts w:ascii="Times New Roman" w:eastAsia="Calibri" w:hAnsi="Times New Roman" w:cs="Times New Roman"/>
          <w:sz w:val="28"/>
          <w:szCs w:val="28"/>
        </w:rPr>
        <w:t xml:space="preserve"> как члена</w:t>
      </w:r>
      <w:r w:rsidRPr="00E21364">
        <w:rPr>
          <w:rFonts w:ascii="Times New Roman" w:eastAsia="Calibri" w:hAnsi="Times New Roman" w:cs="Times New Roman"/>
          <w:sz w:val="28"/>
          <w:szCs w:val="28"/>
        </w:rPr>
        <w:t xml:space="preserve"> </w:t>
      </w:r>
      <w:r w:rsidRPr="00D47DC7">
        <w:rPr>
          <w:rFonts w:ascii="Times New Roman" w:eastAsia="Calibri" w:hAnsi="Times New Roman" w:cs="Times New Roman"/>
          <w:sz w:val="28"/>
          <w:szCs w:val="28"/>
        </w:rPr>
        <w:t xml:space="preserve">Комиссии по рассмотрению споров о результатах определения кадастровой стоимости при Управлении </w:t>
      </w:r>
      <w:proofErr w:type="spellStart"/>
      <w:r w:rsidRPr="00D47DC7">
        <w:rPr>
          <w:rFonts w:ascii="Times New Roman" w:eastAsia="Calibri" w:hAnsi="Times New Roman" w:cs="Times New Roman"/>
          <w:sz w:val="28"/>
          <w:szCs w:val="28"/>
        </w:rPr>
        <w:t>Росреестра</w:t>
      </w:r>
      <w:proofErr w:type="spellEnd"/>
      <w:r w:rsidRPr="00D47DC7">
        <w:rPr>
          <w:rFonts w:ascii="Times New Roman" w:eastAsia="Calibri" w:hAnsi="Times New Roman" w:cs="Times New Roman"/>
          <w:sz w:val="28"/>
          <w:szCs w:val="28"/>
        </w:rPr>
        <w:t xml:space="preserve"> по Ивановской области</w:t>
      </w:r>
      <w:r>
        <w:rPr>
          <w:rFonts w:ascii="Times New Roman" w:eastAsia="Calibri" w:hAnsi="Times New Roman" w:cs="Times New Roman"/>
          <w:sz w:val="28"/>
          <w:szCs w:val="28"/>
        </w:rPr>
        <w:t>.</w:t>
      </w:r>
    </w:p>
    <w:p w:rsidR="004C45D9" w:rsidRPr="000715B5" w:rsidRDefault="00133B35" w:rsidP="000715B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E21364">
        <w:rPr>
          <w:rFonts w:ascii="Times New Roman" w:eastAsia="Times New Roman" w:hAnsi="Times New Roman" w:cs="Times New Roman"/>
          <w:color w:val="1A1A1A"/>
          <w:sz w:val="28"/>
          <w:szCs w:val="28"/>
          <w:lang w:eastAsia="ru-RU"/>
        </w:rPr>
        <w:t>В 2018 году Комиссией рассмотрены 779 заявлений об установлении кадастровой стоимости объектов в размере их рыночной стоимости,</w:t>
      </w:r>
      <w:r>
        <w:rPr>
          <w:rFonts w:ascii="Times New Roman" w:eastAsia="Times New Roman" w:hAnsi="Times New Roman" w:cs="Times New Roman"/>
          <w:color w:val="1A1A1A"/>
          <w:sz w:val="28"/>
          <w:szCs w:val="28"/>
          <w:lang w:eastAsia="ru-RU"/>
        </w:rPr>
        <w:t xml:space="preserve"> что на 23 % (229 объектов) меньше количества оспариваемых объектов в прошлом году. В отчетном году</w:t>
      </w:r>
      <w:r w:rsidRPr="00E21364">
        <w:rPr>
          <w:rFonts w:ascii="Times New Roman" w:eastAsia="Times New Roman" w:hAnsi="Times New Roman" w:cs="Times New Roman"/>
          <w:color w:val="1A1A1A"/>
          <w:sz w:val="28"/>
          <w:szCs w:val="28"/>
          <w:lang w:eastAsia="ru-RU"/>
        </w:rPr>
        <w:t xml:space="preserve"> 380 заявлений удовлетворено, </w:t>
      </w:r>
      <w:r>
        <w:rPr>
          <w:rFonts w:ascii="Times New Roman" w:eastAsia="Times New Roman" w:hAnsi="Times New Roman" w:cs="Times New Roman"/>
          <w:color w:val="1A1A1A"/>
          <w:sz w:val="28"/>
          <w:szCs w:val="28"/>
          <w:lang w:eastAsia="ru-RU"/>
        </w:rPr>
        <w:t>что почти в 2 раза ниже количества объектов, по которым принято аналогичное решение в 2017 году (616 объектов). Это говорит о тенденции стабилизации рынка недвижимости Ивановской области.</w:t>
      </w:r>
    </w:p>
    <w:p w:rsidR="0041293A" w:rsidRPr="000A59CA" w:rsidRDefault="0041293A" w:rsidP="0058228D">
      <w:pPr>
        <w:autoSpaceDE w:val="0"/>
        <w:autoSpaceDN w:val="0"/>
        <w:adjustRightInd w:val="0"/>
        <w:spacing w:after="0" w:line="240" w:lineRule="auto"/>
        <w:jc w:val="center"/>
        <w:rPr>
          <w:rFonts w:ascii="Times New Roman" w:hAnsi="Times New Roman" w:cs="Times New Roman"/>
          <w:b/>
          <w:sz w:val="28"/>
          <w:szCs w:val="28"/>
        </w:rPr>
      </w:pPr>
    </w:p>
    <w:p w:rsidR="0058228D" w:rsidRPr="00A500B4" w:rsidRDefault="0030339C" w:rsidP="00A500B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Pr="000A59CA">
        <w:rPr>
          <w:rFonts w:ascii="Times New Roman" w:hAnsi="Times New Roman" w:cs="Times New Roman"/>
          <w:b/>
          <w:sz w:val="28"/>
          <w:szCs w:val="28"/>
        </w:rPr>
        <w:t xml:space="preserve"> </w:t>
      </w:r>
      <w:r w:rsidR="0058228D" w:rsidRPr="0058228D">
        <w:rPr>
          <w:rFonts w:ascii="Times New Roman" w:hAnsi="Times New Roman" w:cs="Times New Roman"/>
          <w:b/>
          <w:sz w:val="28"/>
          <w:szCs w:val="28"/>
        </w:rPr>
        <w:t>Мониторинг реализации 111-ОЗ</w:t>
      </w:r>
    </w:p>
    <w:p w:rsidR="0058228D" w:rsidRPr="0041293A" w:rsidRDefault="0058228D" w:rsidP="0058228D">
      <w:pPr>
        <w:autoSpaceDE w:val="0"/>
        <w:autoSpaceDN w:val="0"/>
        <w:adjustRightInd w:val="0"/>
        <w:spacing w:after="0" w:line="240" w:lineRule="auto"/>
        <w:jc w:val="both"/>
        <w:rPr>
          <w:rFonts w:ascii="Times New Roman" w:hAnsi="Times New Roman" w:cs="Times New Roman"/>
          <w:b/>
          <w:sz w:val="28"/>
          <w:szCs w:val="28"/>
        </w:rPr>
      </w:pPr>
    </w:p>
    <w:p w:rsidR="0058228D" w:rsidRPr="0058228D" w:rsidRDefault="00E07957" w:rsidP="0041293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w:t>
      </w:r>
      <w:r w:rsidR="0058228D" w:rsidRPr="0058228D">
        <w:rPr>
          <w:rFonts w:ascii="Times New Roman" w:hAnsi="Times New Roman" w:cs="Times New Roman"/>
          <w:sz w:val="28"/>
          <w:szCs w:val="28"/>
        </w:rPr>
        <w:t xml:space="preserve"> 2018 года проводилась  работа по мониторингу реализации органами местного самоуправл</w:t>
      </w:r>
      <w:r w:rsidR="00E94EA0">
        <w:rPr>
          <w:rFonts w:ascii="Times New Roman" w:hAnsi="Times New Roman" w:cs="Times New Roman"/>
          <w:sz w:val="28"/>
          <w:szCs w:val="28"/>
        </w:rPr>
        <w:t xml:space="preserve">ения  Закона Ивановской области </w:t>
      </w:r>
      <w:r w:rsidR="0058228D" w:rsidRPr="0058228D">
        <w:rPr>
          <w:rFonts w:ascii="Times New Roman" w:hAnsi="Times New Roman" w:cs="Times New Roman"/>
          <w:sz w:val="28"/>
          <w:szCs w:val="28"/>
        </w:rPr>
        <w:t xml:space="preserve">«О бесплатном предоставлении земельных участков в собственность гражданам Российской Федерации». </w:t>
      </w:r>
    </w:p>
    <w:p w:rsidR="0058228D" w:rsidRPr="0058228D" w:rsidRDefault="0058228D" w:rsidP="0041293A">
      <w:pPr>
        <w:autoSpaceDE w:val="0"/>
        <w:autoSpaceDN w:val="0"/>
        <w:adjustRightInd w:val="0"/>
        <w:spacing w:after="0" w:line="240" w:lineRule="auto"/>
        <w:ind w:firstLine="708"/>
        <w:jc w:val="both"/>
        <w:rPr>
          <w:rFonts w:ascii="Times New Roman" w:hAnsi="Times New Roman" w:cs="Times New Roman"/>
          <w:sz w:val="28"/>
          <w:szCs w:val="28"/>
        </w:rPr>
      </w:pPr>
      <w:r w:rsidRPr="0058228D">
        <w:rPr>
          <w:rFonts w:ascii="Times New Roman" w:hAnsi="Times New Roman" w:cs="Times New Roman"/>
          <w:sz w:val="28"/>
          <w:szCs w:val="28"/>
        </w:rPr>
        <w:t>За время реализации вышеуказанного закона при рождении третьего или последующих детей бесплатно в собственность граждан предоставлено 5757 земельных участков для целей индивиду</w:t>
      </w:r>
      <w:r w:rsidR="00D306D8">
        <w:rPr>
          <w:rFonts w:ascii="Times New Roman" w:hAnsi="Times New Roman" w:cs="Times New Roman"/>
          <w:sz w:val="28"/>
          <w:szCs w:val="28"/>
        </w:rPr>
        <w:t>ального жилищного строительства и организации личного подсобного хозяйства.</w:t>
      </w:r>
      <w:r w:rsidRPr="0058228D">
        <w:rPr>
          <w:rFonts w:ascii="Times New Roman" w:hAnsi="Times New Roman" w:cs="Times New Roman"/>
          <w:sz w:val="28"/>
          <w:szCs w:val="28"/>
        </w:rPr>
        <w:t xml:space="preserve"> </w:t>
      </w:r>
    </w:p>
    <w:p w:rsidR="000715B5" w:rsidRDefault="00D306D8" w:rsidP="0041293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1 января 2019 года</w:t>
      </w:r>
      <w:r w:rsidR="0058228D" w:rsidRPr="0058228D">
        <w:rPr>
          <w:rFonts w:ascii="Times New Roman" w:hAnsi="Times New Roman" w:cs="Times New Roman"/>
          <w:sz w:val="28"/>
          <w:szCs w:val="28"/>
        </w:rPr>
        <w:t xml:space="preserve"> в очереди на бесплатное получение земельного участка стоит 3054 многодетные семьи</w:t>
      </w:r>
      <w:r w:rsidR="000715B5">
        <w:rPr>
          <w:rFonts w:ascii="Times New Roman" w:hAnsi="Times New Roman" w:cs="Times New Roman"/>
          <w:sz w:val="28"/>
          <w:szCs w:val="28"/>
        </w:rPr>
        <w:t>.</w:t>
      </w:r>
    </w:p>
    <w:p w:rsidR="00D306D8" w:rsidRDefault="00337AFC" w:rsidP="0041293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с</w:t>
      </w:r>
      <w:r w:rsidR="0058228D" w:rsidRPr="0058228D">
        <w:rPr>
          <w:rFonts w:ascii="Times New Roman" w:hAnsi="Times New Roman" w:cs="Times New Roman"/>
          <w:sz w:val="28"/>
          <w:szCs w:val="28"/>
        </w:rPr>
        <w:t>формировано 2110 земельных участков для последующего предоставления в собственность многодетным семьям</w:t>
      </w:r>
      <w:r w:rsidR="00C47141">
        <w:rPr>
          <w:rFonts w:ascii="Times New Roman" w:hAnsi="Times New Roman" w:cs="Times New Roman"/>
          <w:sz w:val="28"/>
          <w:szCs w:val="28"/>
        </w:rPr>
        <w:t xml:space="preserve"> и ведется работа по формированию еще 1171 земельному участку</w:t>
      </w:r>
      <w:r w:rsidR="00D306D8">
        <w:rPr>
          <w:rFonts w:ascii="Times New Roman" w:hAnsi="Times New Roman" w:cs="Times New Roman"/>
          <w:sz w:val="28"/>
          <w:szCs w:val="28"/>
        </w:rPr>
        <w:t>.</w:t>
      </w:r>
    </w:p>
    <w:p w:rsidR="00C76A21" w:rsidRPr="0058228D" w:rsidRDefault="0058228D" w:rsidP="0041293A">
      <w:pPr>
        <w:autoSpaceDE w:val="0"/>
        <w:autoSpaceDN w:val="0"/>
        <w:adjustRightInd w:val="0"/>
        <w:spacing w:after="0" w:line="240" w:lineRule="auto"/>
        <w:ind w:firstLine="708"/>
        <w:jc w:val="both"/>
        <w:rPr>
          <w:rFonts w:ascii="Times New Roman" w:hAnsi="Times New Roman" w:cs="Times New Roman"/>
          <w:sz w:val="28"/>
          <w:szCs w:val="28"/>
        </w:rPr>
      </w:pPr>
      <w:r w:rsidRPr="0058228D">
        <w:rPr>
          <w:rFonts w:ascii="Times New Roman" w:hAnsi="Times New Roman" w:cs="Times New Roman"/>
          <w:sz w:val="28"/>
          <w:szCs w:val="28"/>
        </w:rPr>
        <w:t>Учитывая то, что в процессе реализации 111-ОЗ выявлен ряд системных проблем с порядком предоставления</w:t>
      </w:r>
      <w:r w:rsidR="00F070B8">
        <w:rPr>
          <w:rFonts w:ascii="Times New Roman" w:hAnsi="Times New Roman" w:cs="Times New Roman"/>
          <w:sz w:val="28"/>
          <w:szCs w:val="28"/>
        </w:rPr>
        <w:t xml:space="preserve"> земельных участков</w:t>
      </w:r>
      <w:r w:rsidR="00C47141">
        <w:rPr>
          <w:rFonts w:ascii="Times New Roman" w:hAnsi="Times New Roman" w:cs="Times New Roman"/>
          <w:sz w:val="28"/>
          <w:szCs w:val="28"/>
        </w:rPr>
        <w:t xml:space="preserve"> для многодетных семей,</w:t>
      </w:r>
      <w:r w:rsidR="00F070B8">
        <w:rPr>
          <w:rFonts w:ascii="Times New Roman" w:hAnsi="Times New Roman" w:cs="Times New Roman"/>
          <w:sz w:val="28"/>
          <w:szCs w:val="28"/>
        </w:rPr>
        <w:t xml:space="preserve"> в конце декабря 2018 года была</w:t>
      </w:r>
      <w:r w:rsidRPr="0058228D">
        <w:rPr>
          <w:rFonts w:ascii="Times New Roman" w:hAnsi="Times New Roman" w:cs="Times New Roman"/>
          <w:sz w:val="28"/>
          <w:szCs w:val="28"/>
        </w:rPr>
        <w:t xml:space="preserve"> сформирована рабочая </w:t>
      </w:r>
      <w:r w:rsidR="00C47141">
        <w:rPr>
          <w:rFonts w:ascii="Times New Roman" w:hAnsi="Times New Roman" w:cs="Times New Roman"/>
          <w:sz w:val="28"/>
          <w:szCs w:val="28"/>
        </w:rPr>
        <w:t>для их решения</w:t>
      </w:r>
      <w:r>
        <w:rPr>
          <w:rFonts w:ascii="Times New Roman" w:hAnsi="Times New Roman" w:cs="Times New Roman"/>
          <w:sz w:val="28"/>
          <w:szCs w:val="28"/>
        </w:rPr>
        <w:t>.</w:t>
      </w:r>
    </w:p>
    <w:p w:rsidR="0058228D" w:rsidRPr="000A59CA" w:rsidRDefault="00133B35" w:rsidP="0058228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sidR="0058228D" w:rsidRPr="000A59CA">
        <w:rPr>
          <w:rFonts w:ascii="Times New Roman" w:hAnsi="Times New Roman" w:cs="Times New Roman"/>
          <w:b/>
          <w:sz w:val="28"/>
          <w:szCs w:val="28"/>
        </w:rPr>
        <w:t xml:space="preserve"> </w:t>
      </w:r>
      <w:r w:rsidR="0058228D" w:rsidRPr="0058228D">
        <w:rPr>
          <w:rFonts w:ascii="Times New Roman" w:hAnsi="Times New Roman" w:cs="Times New Roman"/>
          <w:b/>
          <w:sz w:val="28"/>
          <w:szCs w:val="28"/>
        </w:rPr>
        <w:t>Невостребованные доли</w:t>
      </w:r>
    </w:p>
    <w:p w:rsidR="0030339C" w:rsidRPr="000A59CA" w:rsidRDefault="0030339C" w:rsidP="00C47141">
      <w:pPr>
        <w:widowControl w:val="0"/>
        <w:suppressAutoHyphens/>
        <w:spacing w:after="0" w:line="240" w:lineRule="auto"/>
        <w:jc w:val="both"/>
        <w:rPr>
          <w:rFonts w:ascii="Times New Roman" w:hAnsi="Times New Roman" w:cs="Times New Roman"/>
          <w:b/>
          <w:sz w:val="28"/>
          <w:szCs w:val="28"/>
        </w:rPr>
      </w:pPr>
    </w:p>
    <w:p w:rsidR="0030339C" w:rsidRPr="0030339C" w:rsidRDefault="0030339C" w:rsidP="0030339C">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30339C">
        <w:rPr>
          <w:rFonts w:ascii="Times New Roman" w:hAnsi="Times New Roman" w:cs="Times New Roman"/>
          <w:kern w:val="1"/>
          <w:sz w:val="28"/>
          <w:szCs w:val="28"/>
          <w:lang w:eastAsia="hi-IN" w:bidi="hi-IN"/>
        </w:rPr>
        <w:t xml:space="preserve">Департаментом также осуществляется мониторинг деятельности органов местного самоуправления </w:t>
      </w:r>
      <w:r w:rsidRPr="0030339C">
        <w:rPr>
          <w:rFonts w:ascii="Times New Roman" w:eastAsia="SimSun" w:hAnsi="Times New Roman" w:cs="Times New Roman"/>
          <w:bCs/>
          <w:kern w:val="1"/>
          <w:sz w:val="28"/>
          <w:szCs w:val="28"/>
          <w:lang w:eastAsia="hi-IN" w:bidi="hi-IN"/>
        </w:rPr>
        <w:t xml:space="preserve">по выявлению невостребованных земельных долей земель сельскохозяйственного назначения с дальнейшим признанием права муниципальной собственности на них. </w:t>
      </w:r>
    </w:p>
    <w:p w:rsidR="0030339C" w:rsidRPr="00E21364" w:rsidRDefault="0030339C" w:rsidP="0030339C">
      <w:pPr>
        <w:widowControl w:val="0"/>
        <w:autoSpaceDE w:val="0"/>
        <w:autoSpaceDN w:val="0"/>
        <w:spacing w:after="0" w:line="240" w:lineRule="auto"/>
        <w:ind w:firstLine="567"/>
        <w:jc w:val="both"/>
        <w:textAlignment w:val="baseline"/>
        <w:rPr>
          <w:rFonts w:ascii="Times New Roman" w:hAnsi="Times New Roman" w:cs="Times New Roman"/>
          <w:strike/>
          <w:sz w:val="28"/>
          <w:szCs w:val="28"/>
          <w:lang w:eastAsia="ru-RU"/>
        </w:rPr>
      </w:pPr>
      <w:r w:rsidRPr="00E21364">
        <w:rPr>
          <w:rFonts w:ascii="Times New Roman" w:hAnsi="Times New Roman" w:cs="Times New Roman"/>
          <w:sz w:val="28"/>
          <w:szCs w:val="28"/>
          <w:lang w:eastAsia="ru-RU"/>
        </w:rPr>
        <w:t xml:space="preserve">По состоянию на 1 января 2019 года на территории </w:t>
      </w:r>
      <w:r w:rsidR="00D306D8">
        <w:rPr>
          <w:rFonts w:ascii="Times New Roman" w:hAnsi="Times New Roman" w:cs="Times New Roman"/>
          <w:sz w:val="28"/>
          <w:szCs w:val="28"/>
          <w:lang w:eastAsia="ru-RU"/>
        </w:rPr>
        <w:t>Ивановской области выявлено 21</w:t>
      </w:r>
      <w:r w:rsidRPr="00E21364">
        <w:rPr>
          <w:rFonts w:ascii="Times New Roman" w:hAnsi="Times New Roman" w:cs="Times New Roman"/>
          <w:sz w:val="28"/>
          <w:szCs w:val="28"/>
          <w:lang w:eastAsia="ru-RU"/>
        </w:rPr>
        <w:t xml:space="preserve"> тыс. зе</w:t>
      </w:r>
      <w:r w:rsidR="00D306D8">
        <w:rPr>
          <w:rFonts w:ascii="Times New Roman" w:hAnsi="Times New Roman" w:cs="Times New Roman"/>
          <w:sz w:val="28"/>
          <w:szCs w:val="28"/>
          <w:lang w:eastAsia="ru-RU"/>
        </w:rPr>
        <w:t>мельных долей общей площадью 152,5</w:t>
      </w:r>
      <w:r w:rsidRPr="00E21364">
        <w:rPr>
          <w:rFonts w:ascii="Times New Roman" w:hAnsi="Times New Roman" w:cs="Times New Roman"/>
          <w:sz w:val="28"/>
          <w:szCs w:val="28"/>
          <w:lang w:eastAsia="ru-RU"/>
        </w:rPr>
        <w:t xml:space="preserve"> тыс. га, </w:t>
      </w:r>
      <w:r w:rsidR="00C47141">
        <w:rPr>
          <w:rFonts w:ascii="Times New Roman" w:hAnsi="Times New Roman" w:cs="Times New Roman"/>
          <w:sz w:val="28"/>
          <w:szCs w:val="28"/>
          <w:lang w:eastAsia="ru-RU"/>
        </w:rPr>
        <w:t xml:space="preserve">которые </w:t>
      </w:r>
      <w:r w:rsidRPr="00E21364">
        <w:rPr>
          <w:rFonts w:ascii="Times New Roman" w:hAnsi="Times New Roman" w:cs="Times New Roman"/>
          <w:sz w:val="28"/>
          <w:szCs w:val="28"/>
          <w:lang w:eastAsia="ru-RU"/>
        </w:rPr>
        <w:t xml:space="preserve">признаны невостребованными общими собраниями дольщиков или </w:t>
      </w:r>
      <w:r w:rsidRPr="00E21364">
        <w:rPr>
          <w:rFonts w:ascii="Times New Roman" w:hAnsi="Times New Roman" w:cs="Times New Roman"/>
          <w:sz w:val="28"/>
          <w:szCs w:val="28"/>
          <w:lang w:eastAsia="ru-RU"/>
        </w:rPr>
        <w:lastRenderedPageBreak/>
        <w:t>нормативными правовыми актами органов местного самоуправления.</w:t>
      </w:r>
      <w:r w:rsidRPr="00E21364">
        <w:rPr>
          <w:rFonts w:ascii="Times New Roman" w:hAnsi="Times New Roman" w:cs="Times New Roman"/>
          <w:strike/>
          <w:sz w:val="28"/>
          <w:szCs w:val="28"/>
          <w:lang w:eastAsia="ru-RU"/>
        </w:rPr>
        <w:t xml:space="preserve"> </w:t>
      </w:r>
    </w:p>
    <w:p w:rsidR="00C47141" w:rsidRDefault="0030339C" w:rsidP="0030339C">
      <w:pPr>
        <w:widowControl w:val="0"/>
        <w:autoSpaceDE w:val="0"/>
        <w:autoSpaceDN w:val="0"/>
        <w:spacing w:after="0" w:line="240" w:lineRule="auto"/>
        <w:ind w:firstLine="567"/>
        <w:jc w:val="both"/>
        <w:textAlignment w:val="baseline"/>
        <w:rPr>
          <w:rFonts w:ascii="Times New Roman" w:hAnsi="Times New Roman" w:cs="Times New Roman"/>
          <w:sz w:val="28"/>
          <w:szCs w:val="28"/>
        </w:rPr>
      </w:pPr>
      <w:r w:rsidRPr="00E21364">
        <w:rPr>
          <w:rFonts w:ascii="Times New Roman" w:hAnsi="Times New Roman" w:cs="Times New Roman"/>
          <w:sz w:val="28"/>
          <w:szCs w:val="28"/>
        </w:rPr>
        <w:t>Судом признано право собственности муниципальных районов на  83 % от всех выявленных невостребованных земельных долей</w:t>
      </w:r>
      <w:r w:rsidR="00D306D8">
        <w:rPr>
          <w:rFonts w:ascii="Times New Roman" w:hAnsi="Times New Roman" w:cs="Times New Roman"/>
          <w:sz w:val="28"/>
          <w:szCs w:val="28"/>
        </w:rPr>
        <w:t>;</w:t>
      </w:r>
      <w:r w:rsidR="00C47141">
        <w:rPr>
          <w:rFonts w:ascii="Times New Roman" w:hAnsi="Times New Roman" w:cs="Times New Roman"/>
          <w:sz w:val="28"/>
          <w:szCs w:val="28"/>
        </w:rPr>
        <w:t xml:space="preserve"> в</w:t>
      </w:r>
      <w:r w:rsidRPr="00E21364">
        <w:rPr>
          <w:rFonts w:ascii="Times New Roman" w:hAnsi="Times New Roman" w:cs="Times New Roman"/>
          <w:sz w:val="28"/>
          <w:szCs w:val="28"/>
        </w:rPr>
        <w:t xml:space="preserve">овлечено в сельскохозяйственный оборот из </w:t>
      </w:r>
      <w:r>
        <w:rPr>
          <w:rFonts w:ascii="Times New Roman" w:hAnsi="Times New Roman" w:cs="Times New Roman"/>
          <w:sz w:val="28"/>
          <w:szCs w:val="28"/>
        </w:rPr>
        <w:t>муниципальной собственности</w:t>
      </w:r>
      <w:r w:rsidRPr="00E21364">
        <w:rPr>
          <w:rFonts w:ascii="Times New Roman" w:hAnsi="Times New Roman" w:cs="Times New Roman"/>
          <w:sz w:val="28"/>
          <w:szCs w:val="28"/>
        </w:rPr>
        <w:t xml:space="preserve"> </w:t>
      </w:r>
      <w:r w:rsidR="00C47141">
        <w:rPr>
          <w:rFonts w:ascii="Times New Roman" w:hAnsi="Times New Roman" w:cs="Times New Roman"/>
          <w:sz w:val="28"/>
          <w:szCs w:val="28"/>
        </w:rPr>
        <w:t xml:space="preserve">9,3 га. </w:t>
      </w:r>
    </w:p>
    <w:p w:rsidR="0030339C" w:rsidRPr="00E21364" w:rsidRDefault="0030339C" w:rsidP="0030339C">
      <w:pPr>
        <w:widowControl w:val="0"/>
        <w:autoSpaceDE w:val="0"/>
        <w:autoSpaceDN w:val="0"/>
        <w:spacing w:after="0" w:line="240" w:lineRule="auto"/>
        <w:ind w:firstLine="567"/>
        <w:jc w:val="both"/>
        <w:textAlignment w:val="baseline"/>
        <w:rPr>
          <w:rFonts w:ascii="Times New Roman" w:hAnsi="Times New Roman" w:cs="Times New Roman"/>
          <w:sz w:val="28"/>
          <w:szCs w:val="28"/>
        </w:rPr>
      </w:pPr>
      <w:r w:rsidRPr="00E21364">
        <w:rPr>
          <w:rFonts w:ascii="Times New Roman" w:hAnsi="Times New Roman" w:cs="Times New Roman"/>
          <w:sz w:val="28"/>
          <w:szCs w:val="28"/>
        </w:rPr>
        <w:t>За 2018 год 15  муниципальных районов  подали заявления в суд о признании права собственности на все выявленные невостребованные земельные доли, из них 9 муниципальных районов завершили работу по регистрации права муниципальной собственности на невостр</w:t>
      </w:r>
      <w:r>
        <w:rPr>
          <w:rFonts w:ascii="Times New Roman" w:hAnsi="Times New Roman" w:cs="Times New Roman"/>
          <w:sz w:val="28"/>
          <w:szCs w:val="28"/>
        </w:rPr>
        <w:t>ебованные земельные доли</w:t>
      </w:r>
      <w:r w:rsidRPr="00E21364">
        <w:rPr>
          <w:rFonts w:ascii="Times New Roman" w:hAnsi="Times New Roman" w:cs="Times New Roman"/>
          <w:sz w:val="28"/>
          <w:szCs w:val="28"/>
        </w:rPr>
        <w:t xml:space="preserve"> (</w:t>
      </w:r>
      <w:proofErr w:type="spellStart"/>
      <w:r w:rsidRPr="00E21364">
        <w:rPr>
          <w:rFonts w:ascii="Times New Roman" w:hAnsi="Times New Roman" w:cs="Times New Roman"/>
          <w:sz w:val="28"/>
          <w:szCs w:val="28"/>
        </w:rPr>
        <w:t>Верхнеландеховский</w:t>
      </w:r>
      <w:proofErr w:type="spellEnd"/>
      <w:r w:rsidRPr="00E21364">
        <w:rPr>
          <w:rFonts w:ascii="Times New Roman" w:hAnsi="Times New Roman" w:cs="Times New Roman"/>
          <w:sz w:val="28"/>
          <w:szCs w:val="28"/>
        </w:rPr>
        <w:t xml:space="preserve">, Заволжский, </w:t>
      </w:r>
      <w:proofErr w:type="spellStart"/>
      <w:r w:rsidRPr="00E21364">
        <w:rPr>
          <w:rFonts w:ascii="Times New Roman" w:hAnsi="Times New Roman" w:cs="Times New Roman"/>
          <w:sz w:val="28"/>
          <w:szCs w:val="28"/>
        </w:rPr>
        <w:t>Лухский</w:t>
      </w:r>
      <w:proofErr w:type="spellEnd"/>
      <w:r w:rsidRPr="00E21364">
        <w:rPr>
          <w:rFonts w:ascii="Times New Roman" w:hAnsi="Times New Roman" w:cs="Times New Roman"/>
          <w:sz w:val="28"/>
          <w:szCs w:val="28"/>
        </w:rPr>
        <w:t xml:space="preserve">, Приволжский, </w:t>
      </w:r>
      <w:proofErr w:type="spellStart"/>
      <w:r w:rsidRPr="00E21364">
        <w:rPr>
          <w:rFonts w:ascii="Times New Roman" w:hAnsi="Times New Roman" w:cs="Times New Roman"/>
          <w:sz w:val="28"/>
          <w:szCs w:val="28"/>
        </w:rPr>
        <w:t>Пучежский</w:t>
      </w:r>
      <w:proofErr w:type="spellEnd"/>
      <w:r w:rsidRPr="00E21364">
        <w:rPr>
          <w:rFonts w:ascii="Times New Roman" w:hAnsi="Times New Roman" w:cs="Times New Roman"/>
          <w:sz w:val="28"/>
          <w:szCs w:val="28"/>
        </w:rPr>
        <w:t xml:space="preserve">, Родниковский, </w:t>
      </w:r>
      <w:proofErr w:type="spellStart"/>
      <w:r w:rsidRPr="00E21364">
        <w:rPr>
          <w:rFonts w:ascii="Times New Roman" w:hAnsi="Times New Roman" w:cs="Times New Roman"/>
          <w:sz w:val="28"/>
          <w:szCs w:val="28"/>
        </w:rPr>
        <w:t>Тейковский</w:t>
      </w:r>
      <w:proofErr w:type="spellEnd"/>
      <w:r w:rsidRPr="00E21364">
        <w:rPr>
          <w:rFonts w:ascii="Times New Roman" w:hAnsi="Times New Roman" w:cs="Times New Roman"/>
          <w:sz w:val="28"/>
          <w:szCs w:val="28"/>
        </w:rPr>
        <w:t xml:space="preserve">, </w:t>
      </w:r>
      <w:proofErr w:type="spellStart"/>
      <w:r w:rsidRPr="00E21364">
        <w:rPr>
          <w:rFonts w:ascii="Times New Roman" w:hAnsi="Times New Roman" w:cs="Times New Roman"/>
          <w:sz w:val="28"/>
          <w:szCs w:val="28"/>
        </w:rPr>
        <w:t>Южский</w:t>
      </w:r>
      <w:proofErr w:type="spellEnd"/>
      <w:r w:rsidRPr="00E21364">
        <w:rPr>
          <w:rFonts w:ascii="Times New Roman" w:hAnsi="Times New Roman" w:cs="Times New Roman"/>
          <w:sz w:val="28"/>
          <w:szCs w:val="28"/>
        </w:rPr>
        <w:t xml:space="preserve">, </w:t>
      </w:r>
      <w:proofErr w:type="spellStart"/>
      <w:r w:rsidRPr="00E21364">
        <w:rPr>
          <w:rFonts w:ascii="Times New Roman" w:hAnsi="Times New Roman" w:cs="Times New Roman"/>
          <w:sz w:val="28"/>
          <w:szCs w:val="28"/>
        </w:rPr>
        <w:t>Юрьевецкий</w:t>
      </w:r>
      <w:proofErr w:type="spellEnd"/>
      <w:r w:rsidRPr="00E21364">
        <w:rPr>
          <w:rFonts w:ascii="Times New Roman" w:hAnsi="Times New Roman" w:cs="Times New Roman"/>
          <w:sz w:val="28"/>
          <w:szCs w:val="28"/>
        </w:rPr>
        <w:t>).</w:t>
      </w:r>
    </w:p>
    <w:p w:rsidR="0030339C" w:rsidRPr="00E21364" w:rsidRDefault="0030339C" w:rsidP="0030339C">
      <w:pPr>
        <w:widowControl w:val="0"/>
        <w:suppressAutoHyphens/>
        <w:spacing w:after="0" w:line="240" w:lineRule="auto"/>
        <w:ind w:firstLine="709"/>
        <w:jc w:val="both"/>
        <w:rPr>
          <w:rFonts w:ascii="Times New Roman" w:hAnsi="Times New Roman" w:cs="Times New Roman"/>
          <w:b/>
          <w:sz w:val="28"/>
          <w:szCs w:val="28"/>
        </w:rPr>
      </w:pPr>
      <w:r w:rsidRPr="00E21364">
        <w:rPr>
          <w:rFonts w:ascii="Times New Roman" w:hAnsi="Times New Roman" w:cs="Times New Roman"/>
          <w:sz w:val="28"/>
          <w:szCs w:val="28"/>
        </w:rPr>
        <w:t xml:space="preserve">В текущем году перед муниципалитетами ставится задача по активизации работы по вовлечению  указанных земель  в </w:t>
      </w:r>
      <w:proofErr w:type="spellStart"/>
      <w:r w:rsidRPr="00E21364">
        <w:rPr>
          <w:rFonts w:ascii="Times New Roman" w:hAnsi="Times New Roman" w:cs="Times New Roman"/>
          <w:sz w:val="28"/>
          <w:szCs w:val="28"/>
        </w:rPr>
        <w:t>сельхозоборот</w:t>
      </w:r>
      <w:proofErr w:type="spellEnd"/>
      <w:r w:rsidRPr="00E21364">
        <w:rPr>
          <w:rFonts w:ascii="Times New Roman" w:hAnsi="Times New Roman" w:cs="Times New Roman"/>
          <w:sz w:val="28"/>
          <w:szCs w:val="28"/>
        </w:rPr>
        <w:t xml:space="preserve">.                      </w:t>
      </w:r>
    </w:p>
    <w:p w:rsidR="00E115CA" w:rsidRPr="00F070B8" w:rsidRDefault="00E115CA" w:rsidP="00133B35">
      <w:pPr>
        <w:autoSpaceDE w:val="0"/>
        <w:autoSpaceDN w:val="0"/>
        <w:adjustRightInd w:val="0"/>
        <w:spacing w:after="0" w:line="240" w:lineRule="auto"/>
        <w:rPr>
          <w:rFonts w:ascii="Times New Roman" w:hAnsi="Times New Roman" w:cs="Times New Roman"/>
          <w:b/>
          <w:sz w:val="28"/>
          <w:szCs w:val="28"/>
        </w:rPr>
      </w:pPr>
    </w:p>
    <w:p w:rsidR="00755958" w:rsidRPr="000A59CA" w:rsidRDefault="004B41CD" w:rsidP="00755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sidR="00755958">
        <w:rPr>
          <w:rFonts w:ascii="Times New Roman" w:eastAsia="Times New Roman" w:hAnsi="Times New Roman" w:cs="Times New Roman"/>
          <w:b/>
          <w:sz w:val="28"/>
          <w:szCs w:val="28"/>
          <w:lang w:val="en-US" w:eastAsia="ru-RU"/>
        </w:rPr>
        <w:t>II</w:t>
      </w:r>
      <w:r w:rsidR="00755958" w:rsidRPr="000A59CA">
        <w:rPr>
          <w:rFonts w:ascii="Times New Roman" w:eastAsia="Times New Roman" w:hAnsi="Times New Roman" w:cs="Times New Roman"/>
          <w:b/>
          <w:sz w:val="28"/>
          <w:szCs w:val="28"/>
          <w:lang w:eastAsia="ru-RU"/>
        </w:rPr>
        <w:t xml:space="preserve"> </w:t>
      </w:r>
      <w:r w:rsidR="00755958">
        <w:rPr>
          <w:rFonts w:ascii="Times New Roman" w:eastAsia="Times New Roman" w:hAnsi="Times New Roman" w:cs="Times New Roman"/>
          <w:b/>
          <w:sz w:val="28"/>
          <w:szCs w:val="28"/>
          <w:lang w:eastAsia="ru-RU"/>
        </w:rPr>
        <w:t>Кадастровая оценка</w:t>
      </w:r>
    </w:p>
    <w:p w:rsidR="0030339C" w:rsidRPr="000A59CA" w:rsidRDefault="0030339C" w:rsidP="00755958">
      <w:pPr>
        <w:autoSpaceDE w:val="0"/>
        <w:autoSpaceDN w:val="0"/>
        <w:adjustRightInd w:val="0"/>
        <w:spacing w:after="0" w:line="240" w:lineRule="auto"/>
        <w:jc w:val="center"/>
        <w:rPr>
          <w:rFonts w:ascii="Times New Roman" w:hAnsi="Times New Roman" w:cs="Times New Roman"/>
          <w:sz w:val="28"/>
          <w:szCs w:val="28"/>
        </w:rPr>
      </w:pPr>
    </w:p>
    <w:p w:rsidR="00182A98" w:rsidRPr="00182A98" w:rsidRDefault="00182A98" w:rsidP="00182A98">
      <w:pPr>
        <w:autoSpaceDE w:val="0"/>
        <w:autoSpaceDN w:val="0"/>
        <w:adjustRightInd w:val="0"/>
        <w:spacing w:after="0" w:line="240" w:lineRule="auto"/>
        <w:ind w:firstLine="709"/>
        <w:jc w:val="both"/>
        <w:rPr>
          <w:rFonts w:ascii="Times New Roman" w:hAnsi="Times New Roman" w:cs="Times New Roman"/>
          <w:sz w:val="28"/>
          <w:szCs w:val="28"/>
        </w:rPr>
      </w:pPr>
      <w:r w:rsidRPr="00182A98">
        <w:rPr>
          <w:rFonts w:ascii="Times New Roman" w:hAnsi="Times New Roman" w:cs="Times New Roman"/>
          <w:noProof/>
          <w:sz w:val="28"/>
          <w:szCs w:val="28"/>
        </w:rPr>
        <w:t xml:space="preserve">В 2018 году проведена работа по созданию подведомственного Департаменту государственного бюджетного учреждения </w:t>
      </w:r>
      <w:r w:rsidRPr="00182A98">
        <w:rPr>
          <w:rFonts w:ascii="Times New Roman" w:hAnsi="Times New Roman" w:cs="Times New Roman"/>
          <w:sz w:val="28"/>
          <w:szCs w:val="28"/>
        </w:rPr>
        <w:t>«Центр кадастровой оценки».  Учреждение приступило к работе в апреле 2018 г.</w:t>
      </w:r>
    </w:p>
    <w:p w:rsidR="00182A98" w:rsidRPr="00182A98" w:rsidRDefault="00182A98" w:rsidP="00182A98">
      <w:pPr>
        <w:spacing w:after="0"/>
        <w:ind w:firstLine="708"/>
        <w:jc w:val="both"/>
        <w:rPr>
          <w:rFonts w:ascii="Times New Roman" w:hAnsi="Times New Roman" w:cs="Times New Roman"/>
          <w:sz w:val="28"/>
          <w:szCs w:val="28"/>
        </w:rPr>
      </w:pPr>
      <w:r w:rsidRPr="00182A98">
        <w:rPr>
          <w:rFonts w:ascii="Times New Roman" w:hAnsi="Times New Roman" w:cs="Times New Roman"/>
          <w:sz w:val="28"/>
          <w:szCs w:val="28"/>
        </w:rPr>
        <w:t>Основной задачей Учреждения на 2018 год, поставленной Департаментом управления имуществом, установлено выполнение работ по сбору, обработке, систематизации и накоплении информации, необходимой для определения кадастровой стоимости, в том числе данных о рынке недвижимости.</w:t>
      </w:r>
    </w:p>
    <w:p w:rsidR="00182A98" w:rsidRPr="00182A98" w:rsidRDefault="00182A98" w:rsidP="00182A98">
      <w:pPr>
        <w:autoSpaceDE w:val="0"/>
        <w:autoSpaceDN w:val="0"/>
        <w:adjustRightInd w:val="0"/>
        <w:spacing w:after="0" w:line="240" w:lineRule="auto"/>
        <w:ind w:firstLine="540"/>
        <w:jc w:val="both"/>
        <w:rPr>
          <w:rFonts w:ascii="Times New Roman" w:hAnsi="Times New Roman" w:cs="Times New Roman"/>
          <w:sz w:val="28"/>
          <w:szCs w:val="28"/>
        </w:rPr>
      </w:pPr>
      <w:r w:rsidRPr="00182A98">
        <w:rPr>
          <w:rFonts w:ascii="Times New Roman" w:hAnsi="Times New Roman" w:cs="Times New Roman"/>
          <w:sz w:val="28"/>
          <w:szCs w:val="28"/>
        </w:rPr>
        <w:t>По результатам 2018 года государственное задание Учреждением было выполнено в полном объеме, а именно:</w:t>
      </w:r>
    </w:p>
    <w:p w:rsidR="00182A98" w:rsidRPr="00182A98" w:rsidRDefault="00182A98" w:rsidP="00182A98">
      <w:pPr>
        <w:spacing w:after="0"/>
        <w:ind w:firstLine="708"/>
        <w:jc w:val="both"/>
        <w:rPr>
          <w:rFonts w:ascii="Times New Roman" w:hAnsi="Times New Roman" w:cs="Times New Roman"/>
          <w:sz w:val="28"/>
          <w:szCs w:val="28"/>
        </w:rPr>
      </w:pPr>
      <w:r w:rsidRPr="00182A98">
        <w:rPr>
          <w:rFonts w:ascii="Times New Roman" w:hAnsi="Times New Roman" w:cs="Times New Roman"/>
          <w:sz w:val="28"/>
          <w:szCs w:val="28"/>
        </w:rPr>
        <w:t xml:space="preserve">- в центральный аппарат </w:t>
      </w:r>
      <w:proofErr w:type="spellStart"/>
      <w:r w:rsidRPr="00182A98">
        <w:rPr>
          <w:rFonts w:ascii="Times New Roman" w:hAnsi="Times New Roman" w:cs="Times New Roman"/>
          <w:sz w:val="28"/>
          <w:szCs w:val="28"/>
        </w:rPr>
        <w:t>Росреестра</w:t>
      </w:r>
      <w:proofErr w:type="spellEnd"/>
      <w:r w:rsidRPr="00182A98">
        <w:rPr>
          <w:rFonts w:ascii="Times New Roman" w:hAnsi="Times New Roman" w:cs="Times New Roman"/>
          <w:sz w:val="28"/>
          <w:szCs w:val="28"/>
        </w:rPr>
        <w:t xml:space="preserve"> направлены результаты мониторинга рынка недвижимости в отношении 10573 объектов;</w:t>
      </w:r>
    </w:p>
    <w:p w:rsidR="00182A98" w:rsidRPr="00182A98" w:rsidRDefault="00182A98" w:rsidP="00182A98">
      <w:pPr>
        <w:spacing w:after="0"/>
        <w:ind w:firstLine="708"/>
        <w:jc w:val="both"/>
        <w:rPr>
          <w:rFonts w:ascii="Times New Roman" w:hAnsi="Times New Roman" w:cs="Times New Roman"/>
          <w:sz w:val="28"/>
          <w:szCs w:val="28"/>
        </w:rPr>
      </w:pPr>
      <w:r w:rsidRPr="00182A98">
        <w:rPr>
          <w:rFonts w:ascii="Times New Roman" w:hAnsi="Times New Roman" w:cs="Times New Roman"/>
          <w:sz w:val="28"/>
          <w:szCs w:val="28"/>
        </w:rPr>
        <w:t>-</w:t>
      </w:r>
      <w:r w:rsidR="00E94EA0">
        <w:rPr>
          <w:rFonts w:ascii="Times New Roman" w:hAnsi="Times New Roman" w:cs="Times New Roman"/>
          <w:sz w:val="28"/>
          <w:szCs w:val="28"/>
        </w:rPr>
        <w:t xml:space="preserve"> по 883 объектам получены</w:t>
      </w:r>
      <w:r w:rsidRPr="00182A98">
        <w:rPr>
          <w:rFonts w:ascii="Times New Roman" w:hAnsi="Times New Roman" w:cs="Times New Roman"/>
          <w:sz w:val="28"/>
          <w:szCs w:val="28"/>
        </w:rPr>
        <w:t xml:space="preserve"> документы об основных характеристиках объектов недвижимости, отсутствующих</w:t>
      </w:r>
      <w:r w:rsidR="00E94EA0">
        <w:rPr>
          <w:rFonts w:ascii="Times New Roman" w:hAnsi="Times New Roman" w:cs="Times New Roman"/>
          <w:sz w:val="28"/>
          <w:szCs w:val="28"/>
        </w:rPr>
        <w:t xml:space="preserve"> ранее</w:t>
      </w:r>
      <w:r w:rsidRPr="00182A98">
        <w:rPr>
          <w:rFonts w:ascii="Times New Roman" w:hAnsi="Times New Roman" w:cs="Times New Roman"/>
          <w:sz w:val="28"/>
          <w:szCs w:val="28"/>
        </w:rPr>
        <w:t xml:space="preserve"> в </w:t>
      </w:r>
      <w:r w:rsidR="004B41CD">
        <w:rPr>
          <w:rFonts w:ascii="Times New Roman" w:hAnsi="Times New Roman" w:cs="Times New Roman"/>
          <w:sz w:val="28"/>
          <w:szCs w:val="28"/>
        </w:rPr>
        <w:t>едином государственном реестре недвижимости</w:t>
      </w:r>
      <w:r w:rsidRPr="00182A98">
        <w:rPr>
          <w:rFonts w:ascii="Times New Roman" w:hAnsi="Times New Roman" w:cs="Times New Roman"/>
          <w:sz w:val="28"/>
          <w:szCs w:val="28"/>
        </w:rPr>
        <w:t>;</w:t>
      </w:r>
    </w:p>
    <w:p w:rsidR="00182A98" w:rsidRDefault="00182A98" w:rsidP="00182A98">
      <w:pPr>
        <w:spacing w:after="0"/>
        <w:ind w:firstLine="708"/>
        <w:jc w:val="both"/>
        <w:rPr>
          <w:rFonts w:ascii="Times New Roman" w:hAnsi="Times New Roman" w:cs="Times New Roman"/>
          <w:sz w:val="28"/>
          <w:szCs w:val="28"/>
        </w:rPr>
      </w:pPr>
      <w:r w:rsidRPr="00182A98">
        <w:rPr>
          <w:rFonts w:ascii="Times New Roman" w:hAnsi="Times New Roman" w:cs="Times New Roman"/>
          <w:sz w:val="28"/>
          <w:szCs w:val="28"/>
        </w:rPr>
        <w:t xml:space="preserve">- </w:t>
      </w:r>
      <w:r w:rsidR="004B41CD" w:rsidRPr="004B41CD">
        <w:rPr>
          <w:rFonts w:ascii="Times New Roman" w:hAnsi="Times New Roman" w:cs="Times New Roman"/>
          <w:sz w:val="28"/>
          <w:szCs w:val="28"/>
        </w:rPr>
        <w:t>по земельным участкам лесного и водного фонда</w:t>
      </w:r>
      <w:r w:rsidR="004B41CD">
        <w:rPr>
          <w:rFonts w:ascii="Times New Roman" w:hAnsi="Times New Roman" w:cs="Times New Roman"/>
          <w:sz w:val="28"/>
          <w:szCs w:val="28"/>
        </w:rPr>
        <w:t>, а именно 1176-ти земельных участков,</w:t>
      </w:r>
      <w:r w:rsidR="004B41CD" w:rsidRPr="004B41CD">
        <w:rPr>
          <w:rFonts w:ascii="Times New Roman" w:hAnsi="Times New Roman" w:cs="Times New Roman"/>
          <w:sz w:val="28"/>
          <w:szCs w:val="28"/>
        </w:rPr>
        <w:t xml:space="preserve"> </w:t>
      </w:r>
      <w:r w:rsidRPr="00182A98">
        <w:rPr>
          <w:rFonts w:ascii="Times New Roman" w:hAnsi="Times New Roman" w:cs="Times New Roman"/>
          <w:sz w:val="28"/>
          <w:szCs w:val="28"/>
        </w:rPr>
        <w:t>осуществлен комплексный сбор информации, включая картографические материалы</w:t>
      </w:r>
      <w:r w:rsidR="004B41CD">
        <w:rPr>
          <w:rFonts w:ascii="Times New Roman" w:hAnsi="Times New Roman" w:cs="Times New Roman"/>
          <w:sz w:val="28"/>
          <w:szCs w:val="28"/>
        </w:rPr>
        <w:t>.</w:t>
      </w:r>
    </w:p>
    <w:p w:rsidR="0061473D" w:rsidRPr="00A500B4" w:rsidRDefault="00E94EA0" w:rsidP="00A500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Проделанная работа позволила принять решение о переходе </w:t>
      </w:r>
      <w:r w:rsidRPr="00E94EA0">
        <w:rPr>
          <w:rFonts w:ascii="Times New Roman" w:hAnsi="Times New Roman" w:cs="Times New Roman"/>
          <w:sz w:val="28"/>
          <w:szCs w:val="28"/>
        </w:rPr>
        <w:t xml:space="preserve">с 15 февраля 2019 года </w:t>
      </w:r>
      <w:r w:rsidR="004B41CD" w:rsidRPr="00E94EA0">
        <w:rPr>
          <w:rFonts w:ascii="Times New Roman" w:hAnsi="Times New Roman" w:cs="Times New Roman"/>
          <w:sz w:val="28"/>
          <w:szCs w:val="28"/>
        </w:rPr>
        <w:t>к проведению государственной кадастровой</w:t>
      </w:r>
      <w:r w:rsidRPr="00E94EA0">
        <w:rPr>
          <w:rFonts w:ascii="Times New Roman" w:hAnsi="Times New Roman" w:cs="Times New Roman"/>
          <w:sz w:val="28"/>
          <w:szCs w:val="28"/>
        </w:rPr>
        <w:t xml:space="preserve"> оценки в соответствии с 237-ФЗ.</w:t>
      </w:r>
    </w:p>
    <w:p w:rsidR="002E4327" w:rsidRDefault="002E4327" w:rsidP="002E4327">
      <w:pPr>
        <w:autoSpaceDE w:val="0"/>
        <w:autoSpaceDN w:val="0"/>
        <w:adjustRightInd w:val="0"/>
        <w:spacing w:after="0" w:line="240" w:lineRule="auto"/>
        <w:jc w:val="both"/>
        <w:rPr>
          <w:rFonts w:ascii="Times New Roman" w:hAnsi="Times New Roman" w:cs="Times New Roman"/>
          <w:sz w:val="28"/>
          <w:szCs w:val="28"/>
        </w:rPr>
      </w:pPr>
    </w:p>
    <w:p w:rsidR="00D345AF" w:rsidRDefault="000715B5" w:rsidP="005D46B4">
      <w:pPr>
        <w:autoSpaceDE w:val="0"/>
        <w:autoSpaceDN w:val="0"/>
        <w:adjustRightInd w:val="0"/>
        <w:spacing w:after="0"/>
        <w:ind w:firstLine="540"/>
        <w:jc w:val="center"/>
        <w:rPr>
          <w:rFonts w:ascii="Times New Roman" w:eastAsia="SimSun" w:hAnsi="Times New Roman" w:cs="Times New Roman"/>
          <w:b/>
          <w:bCs/>
          <w:kern w:val="3"/>
          <w:sz w:val="28"/>
          <w:szCs w:val="28"/>
          <w:lang w:eastAsia="zh-CN" w:bidi="hi-IN"/>
        </w:rPr>
      </w:pPr>
      <w:r>
        <w:rPr>
          <w:rFonts w:ascii="Times New Roman" w:eastAsia="SimSun" w:hAnsi="Times New Roman" w:cs="Times New Roman"/>
          <w:b/>
          <w:bCs/>
          <w:kern w:val="3"/>
          <w:sz w:val="28"/>
          <w:szCs w:val="28"/>
          <w:lang w:val="en-US" w:eastAsia="zh-CN" w:bidi="hi-IN"/>
        </w:rPr>
        <w:t>VIII</w:t>
      </w:r>
      <w:r w:rsidRPr="00C835A9">
        <w:rPr>
          <w:rFonts w:ascii="Times New Roman" w:eastAsia="SimSun" w:hAnsi="Times New Roman" w:cs="Times New Roman"/>
          <w:b/>
          <w:bCs/>
          <w:kern w:val="3"/>
          <w:sz w:val="28"/>
          <w:szCs w:val="28"/>
          <w:lang w:eastAsia="zh-CN" w:bidi="hi-IN"/>
        </w:rPr>
        <w:t xml:space="preserve"> </w:t>
      </w:r>
      <w:r w:rsidR="00D345AF" w:rsidRPr="00F42534">
        <w:rPr>
          <w:rFonts w:ascii="Times New Roman" w:eastAsia="SimSun" w:hAnsi="Times New Roman" w:cs="Times New Roman"/>
          <w:b/>
          <w:bCs/>
          <w:kern w:val="3"/>
          <w:sz w:val="28"/>
          <w:szCs w:val="28"/>
          <w:lang w:eastAsia="zh-CN" w:bidi="hi-IN"/>
        </w:rPr>
        <w:t>Корпоративное управление</w:t>
      </w:r>
    </w:p>
    <w:p w:rsidR="000715B5" w:rsidRPr="00E21364" w:rsidRDefault="000715B5" w:rsidP="005D46B4">
      <w:pPr>
        <w:autoSpaceDE w:val="0"/>
        <w:autoSpaceDN w:val="0"/>
        <w:adjustRightInd w:val="0"/>
        <w:spacing w:after="0"/>
        <w:ind w:firstLine="540"/>
        <w:jc w:val="center"/>
        <w:rPr>
          <w:rFonts w:ascii="Times New Roman" w:eastAsia="SimSun" w:hAnsi="Times New Roman" w:cs="Times New Roman"/>
          <w:b/>
          <w:bCs/>
          <w:kern w:val="3"/>
          <w:sz w:val="28"/>
          <w:szCs w:val="28"/>
          <w:lang w:eastAsia="zh-CN" w:bidi="hi-IN"/>
        </w:rPr>
      </w:pPr>
    </w:p>
    <w:p w:rsidR="00D345AF" w:rsidRDefault="00DC1321" w:rsidP="00E94EA0">
      <w:pPr>
        <w:spacing w:after="0" w:line="240" w:lineRule="auto"/>
        <w:ind w:firstLine="540"/>
        <w:jc w:val="both"/>
        <w:rPr>
          <w:rFonts w:ascii="Times New Roman" w:hAnsi="Times New Roman"/>
          <w:sz w:val="28"/>
        </w:rPr>
      </w:pPr>
      <w:r>
        <w:rPr>
          <w:rFonts w:ascii="Times New Roman" w:hAnsi="Times New Roman"/>
          <w:sz w:val="28"/>
        </w:rPr>
        <w:t xml:space="preserve">По состоянию на 1 января </w:t>
      </w:r>
      <w:r w:rsidR="00336FCB">
        <w:rPr>
          <w:rFonts w:ascii="Times New Roman" w:hAnsi="Times New Roman"/>
          <w:sz w:val="28"/>
        </w:rPr>
        <w:t>2019</w:t>
      </w:r>
      <w:r>
        <w:rPr>
          <w:rFonts w:ascii="Times New Roman" w:hAnsi="Times New Roman"/>
          <w:sz w:val="28"/>
        </w:rPr>
        <w:t xml:space="preserve"> года</w:t>
      </w:r>
      <w:r w:rsidR="00D345AF">
        <w:rPr>
          <w:rFonts w:ascii="Times New Roman" w:hAnsi="Times New Roman"/>
          <w:sz w:val="28"/>
        </w:rPr>
        <w:t xml:space="preserve"> в собственности Ивановской области</w:t>
      </w:r>
      <w:r w:rsidR="00E94EA0">
        <w:rPr>
          <w:rFonts w:ascii="Times New Roman" w:hAnsi="Times New Roman"/>
          <w:sz w:val="28"/>
        </w:rPr>
        <w:t xml:space="preserve"> находятся пакеты акций (доли) 9 </w:t>
      </w:r>
      <w:r w:rsidR="00D345AF">
        <w:rPr>
          <w:rFonts w:ascii="Times New Roman" w:hAnsi="Times New Roman"/>
          <w:sz w:val="28"/>
        </w:rPr>
        <w:t>хозяйственных обществ</w:t>
      </w:r>
      <w:r w:rsidR="00E94EA0">
        <w:rPr>
          <w:rFonts w:ascii="Times New Roman" w:hAnsi="Times New Roman"/>
          <w:sz w:val="28"/>
        </w:rPr>
        <w:t>.</w:t>
      </w:r>
    </w:p>
    <w:p w:rsidR="00D345AF" w:rsidRDefault="00D345AF" w:rsidP="00D345AF">
      <w:pPr>
        <w:spacing w:after="0" w:line="240" w:lineRule="auto"/>
        <w:ind w:firstLine="540"/>
        <w:jc w:val="both"/>
        <w:rPr>
          <w:rFonts w:ascii="Times New Roman" w:hAnsi="Times New Roman"/>
          <w:sz w:val="28"/>
        </w:rPr>
      </w:pPr>
      <w:r w:rsidRPr="00A36D07">
        <w:rPr>
          <w:rFonts w:ascii="Times New Roman" w:hAnsi="Times New Roman"/>
          <w:sz w:val="28"/>
        </w:rPr>
        <w:lastRenderedPageBreak/>
        <w:t xml:space="preserve">Корпоративное управление осуществляется Департаментом через представителей Ивановской области, которые осуществляют свои полномочия на основании письменных </w:t>
      </w:r>
      <w:hyperlink r:id="rId7" w:history="1">
        <w:r w:rsidRPr="00A36D07">
          <w:rPr>
            <w:rFonts w:ascii="Times New Roman" w:hAnsi="Times New Roman"/>
            <w:sz w:val="28"/>
          </w:rPr>
          <w:t>директив</w:t>
        </w:r>
      </w:hyperlink>
      <w:r w:rsidRPr="00A36D07">
        <w:rPr>
          <w:rFonts w:ascii="Times New Roman" w:hAnsi="Times New Roman"/>
          <w:sz w:val="28"/>
        </w:rPr>
        <w:t xml:space="preserve">, </w:t>
      </w:r>
      <w:r>
        <w:rPr>
          <w:rFonts w:ascii="Times New Roman" w:hAnsi="Times New Roman"/>
          <w:sz w:val="28"/>
        </w:rPr>
        <w:t xml:space="preserve">выдаваемых </w:t>
      </w:r>
      <w:r w:rsidRPr="00A36D07">
        <w:rPr>
          <w:rFonts w:ascii="Times New Roman" w:hAnsi="Times New Roman"/>
          <w:sz w:val="28"/>
        </w:rPr>
        <w:t xml:space="preserve">Департаментом. </w:t>
      </w:r>
    </w:p>
    <w:p w:rsidR="00D345AF" w:rsidRPr="00A36D07" w:rsidRDefault="00D345AF" w:rsidP="00D345AF">
      <w:pPr>
        <w:spacing w:after="0" w:line="240" w:lineRule="auto"/>
        <w:ind w:firstLine="540"/>
        <w:jc w:val="both"/>
        <w:rPr>
          <w:rFonts w:ascii="Times New Roman" w:hAnsi="Times New Roman"/>
          <w:sz w:val="28"/>
        </w:rPr>
      </w:pPr>
      <w:r w:rsidRPr="00A36D07">
        <w:rPr>
          <w:rFonts w:ascii="Times New Roman" w:hAnsi="Times New Roman"/>
          <w:sz w:val="28"/>
        </w:rPr>
        <w:t>В хозяйственных обществах, все голосующие акции которых находятся в собственности Ивановской области, полномочия общего собрания акционеров осуществляются Департаментом.</w:t>
      </w:r>
    </w:p>
    <w:p w:rsidR="00D345AF" w:rsidRDefault="00DC1321" w:rsidP="00DC1321">
      <w:pPr>
        <w:spacing w:after="0" w:line="240" w:lineRule="auto"/>
        <w:ind w:firstLine="540"/>
        <w:jc w:val="both"/>
        <w:rPr>
          <w:rFonts w:ascii="Times New Roman" w:hAnsi="Times New Roman"/>
          <w:sz w:val="28"/>
        </w:rPr>
      </w:pPr>
      <w:r>
        <w:rPr>
          <w:rFonts w:ascii="Times New Roman" w:hAnsi="Times New Roman"/>
          <w:sz w:val="28"/>
        </w:rPr>
        <w:t>В</w:t>
      </w:r>
      <w:r w:rsidR="00D345AF">
        <w:rPr>
          <w:rFonts w:ascii="Times New Roman" w:hAnsi="Times New Roman"/>
          <w:sz w:val="28"/>
        </w:rPr>
        <w:t xml:space="preserve"> установленные сроки проведены годовые общие собрания акционеров обществ, 100 % акций которых находится в собственности Ивановской области, и обеспечено участие представителей Ивановской области в годовых общ</w:t>
      </w:r>
      <w:r>
        <w:rPr>
          <w:rFonts w:ascii="Times New Roman" w:hAnsi="Times New Roman"/>
          <w:sz w:val="28"/>
        </w:rPr>
        <w:t>их собраниях акционеров обществ.</w:t>
      </w:r>
    </w:p>
    <w:p w:rsidR="00D345AF" w:rsidRDefault="00D345AF" w:rsidP="00DC1321">
      <w:pPr>
        <w:spacing w:after="0" w:line="240" w:lineRule="auto"/>
        <w:jc w:val="both"/>
        <w:rPr>
          <w:rFonts w:ascii="Times New Roman" w:eastAsia="Times New Roman" w:hAnsi="Times New Roman" w:cs="Times New Roman"/>
          <w:b/>
          <w:sz w:val="28"/>
          <w:szCs w:val="28"/>
          <w:lang w:eastAsia="ru-RU"/>
        </w:rPr>
      </w:pPr>
      <w:r>
        <w:rPr>
          <w:rFonts w:ascii="Times New Roman" w:hAnsi="Times New Roman"/>
          <w:sz w:val="28"/>
        </w:rPr>
        <w:tab/>
      </w:r>
    </w:p>
    <w:p w:rsidR="001D0AB8" w:rsidRPr="00D345AF" w:rsidRDefault="000715B5" w:rsidP="00D345AF">
      <w:pPr>
        <w:widowControl w:val="0"/>
        <w:suppressAutoHyphens/>
        <w:spacing w:after="0" w:line="240"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b/>
          <w:sz w:val="28"/>
          <w:szCs w:val="28"/>
          <w:lang w:val="en-US" w:eastAsia="ru-RU"/>
        </w:rPr>
        <w:t>IX</w:t>
      </w:r>
      <w:r w:rsidRPr="000715B5">
        <w:rPr>
          <w:rFonts w:ascii="Times New Roman" w:eastAsia="Times New Roman" w:hAnsi="Times New Roman"/>
          <w:b/>
          <w:sz w:val="28"/>
          <w:szCs w:val="28"/>
          <w:lang w:eastAsia="ru-RU"/>
        </w:rPr>
        <w:t xml:space="preserve"> </w:t>
      </w:r>
      <w:r w:rsidR="001D0AB8">
        <w:rPr>
          <w:rFonts w:ascii="Times New Roman" w:eastAsia="Times New Roman" w:hAnsi="Times New Roman"/>
          <w:b/>
          <w:sz w:val="28"/>
          <w:szCs w:val="28"/>
          <w:lang w:eastAsia="ru-RU"/>
        </w:rPr>
        <w:t>Департамент в рамках компетенции осуществляет работу по подготовке нормативных правовых актов.</w:t>
      </w:r>
      <w:proofErr w:type="gramEnd"/>
    </w:p>
    <w:p w:rsidR="001D0AB8" w:rsidRDefault="001D0AB8" w:rsidP="001D0AB8">
      <w:pPr>
        <w:widowControl w:val="0"/>
        <w:suppressAutoHyphens/>
        <w:spacing w:after="0" w:line="240" w:lineRule="auto"/>
        <w:ind w:firstLine="709"/>
        <w:jc w:val="both"/>
        <w:rPr>
          <w:rFonts w:ascii="Times New Roman" w:eastAsia="Times New Roman" w:hAnsi="Times New Roman"/>
          <w:sz w:val="28"/>
          <w:szCs w:val="28"/>
          <w:lang w:eastAsia="ru-RU"/>
        </w:rPr>
      </w:pPr>
    </w:p>
    <w:p w:rsidR="001D0AB8" w:rsidRDefault="001D0AB8" w:rsidP="001D0AB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2018 году разработано 27 проектов нормативных правовых актов Ивановской области.</w:t>
      </w:r>
    </w:p>
    <w:p w:rsidR="001D0AB8" w:rsidRDefault="001D0AB8" w:rsidP="001D0AB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eastAsia="Times New Roman" w:hAnsi="Times New Roman"/>
          <w:sz w:val="28"/>
          <w:szCs w:val="28"/>
          <w:lang w:eastAsia="ru-RU"/>
        </w:rPr>
        <w:t>В частности, в</w:t>
      </w:r>
      <w:r w:rsidRPr="00366251">
        <w:rPr>
          <w:rFonts w:ascii="Times New Roman" w:eastAsia="Times New Roman" w:hAnsi="Times New Roman"/>
          <w:sz w:val="28"/>
          <w:szCs w:val="28"/>
          <w:lang w:eastAsia="ru-RU"/>
        </w:rPr>
        <w:t xml:space="preserve"> целях </w:t>
      </w:r>
      <w:r w:rsidRPr="00366251">
        <w:rPr>
          <w:rFonts w:ascii="Times New Roman" w:hAnsi="Times New Roman"/>
          <w:sz w:val="28"/>
          <w:szCs w:val="28"/>
        </w:rPr>
        <w:t xml:space="preserve">необходимости принятия мер, направленных на создание благоприятных условий развития в Ивановской области малого и среднего предпринимательства был разработан </w:t>
      </w:r>
      <w:r>
        <w:rPr>
          <w:rFonts w:ascii="Times New Roman" w:hAnsi="Times New Roman"/>
          <w:sz w:val="28"/>
          <w:szCs w:val="28"/>
        </w:rPr>
        <w:t>и принят з</w:t>
      </w:r>
      <w:r w:rsidRPr="00366251">
        <w:rPr>
          <w:rFonts w:ascii="Times New Roman" w:hAnsi="Times New Roman"/>
          <w:sz w:val="28"/>
          <w:szCs w:val="28"/>
        </w:rPr>
        <w:t xml:space="preserve">аконопроект об установлении срока рассрочки оплаты </w:t>
      </w:r>
      <w:r>
        <w:rPr>
          <w:rFonts w:ascii="Times New Roman" w:hAnsi="Times New Roman"/>
          <w:sz w:val="28"/>
          <w:szCs w:val="28"/>
        </w:rPr>
        <w:t xml:space="preserve">(установлен в 5 лет) </w:t>
      </w:r>
      <w:r w:rsidRPr="00366251">
        <w:rPr>
          <w:rFonts w:ascii="Times New Roman" w:hAnsi="Times New Roman"/>
          <w:sz w:val="28"/>
          <w:szCs w:val="28"/>
        </w:rPr>
        <w:t>при приобретении субъектами малого и среднего предпринимательства арендуемого ими недвижимого имущества, находящегося в собственности Ивановской области, при реализации преимущественного права на пр</w:t>
      </w:r>
      <w:r>
        <w:rPr>
          <w:rFonts w:ascii="Times New Roman" w:hAnsi="Times New Roman"/>
          <w:sz w:val="28"/>
          <w:szCs w:val="28"/>
        </w:rPr>
        <w:t>иобретение такого имущества.</w:t>
      </w:r>
      <w:proofErr w:type="gramEnd"/>
    </w:p>
    <w:p w:rsidR="001D0AB8" w:rsidRPr="00366251" w:rsidRDefault="001D0AB8" w:rsidP="001D0A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приведены в соответствии с последними изменениями в законодательство  Российской Федерации </w:t>
      </w:r>
      <w:r>
        <w:rPr>
          <w:rFonts w:ascii="Times New Roman" w:hAnsi="Times New Roman"/>
          <w:bCs/>
          <w:sz w:val="28"/>
          <w:szCs w:val="28"/>
        </w:rPr>
        <w:t xml:space="preserve">административные регламенты Департамента по предоставлению государственных услуг. </w:t>
      </w:r>
    </w:p>
    <w:p w:rsidR="001D0AB8" w:rsidRPr="001D0AB8" w:rsidRDefault="001D0AB8" w:rsidP="001D0AB8">
      <w:pPr>
        <w:autoSpaceDE w:val="0"/>
        <w:autoSpaceDN w:val="0"/>
        <w:adjustRightInd w:val="0"/>
        <w:spacing w:after="0" w:line="240" w:lineRule="auto"/>
        <w:ind w:firstLine="737"/>
        <w:jc w:val="both"/>
        <w:rPr>
          <w:rFonts w:ascii="Times New Roman" w:eastAsia="SimSun" w:hAnsi="Times New Roman"/>
          <w:kern w:val="3"/>
          <w:sz w:val="28"/>
          <w:szCs w:val="28"/>
          <w:lang w:eastAsia="zh-CN" w:bidi="hi-IN"/>
        </w:rPr>
      </w:pPr>
      <w:r>
        <w:rPr>
          <w:rFonts w:ascii="Times New Roman" w:hAnsi="Times New Roman"/>
          <w:sz w:val="28"/>
          <w:szCs w:val="28"/>
        </w:rPr>
        <w:t xml:space="preserve"> Обеспечивается представление и защита имущественных интересов Ивановской области в судах.  В частности, за отчетный период времени обеспечено представление интересов при рассмотрении 135 судебных дел. </w:t>
      </w:r>
    </w:p>
    <w:p w:rsidR="0061473D" w:rsidRPr="0061473D" w:rsidRDefault="0061473D" w:rsidP="0061473D">
      <w:pPr>
        <w:autoSpaceDE w:val="0"/>
        <w:autoSpaceDN w:val="0"/>
        <w:adjustRightInd w:val="0"/>
        <w:spacing w:after="0"/>
        <w:ind w:firstLine="540"/>
        <w:jc w:val="both"/>
        <w:rPr>
          <w:rFonts w:ascii="Times New Roman" w:eastAsiaTheme="minorEastAsia" w:hAnsi="Times New Roman" w:cs="Times New Roman"/>
          <w:b/>
          <w:sz w:val="28"/>
          <w:szCs w:val="28"/>
          <w:lang w:eastAsia="ru-RU"/>
        </w:rPr>
      </w:pPr>
    </w:p>
    <w:p w:rsidR="00861568" w:rsidRDefault="000715B5" w:rsidP="00861568">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lang w:val="en-US"/>
        </w:rPr>
        <w:t>X</w:t>
      </w:r>
      <w:r w:rsidRPr="000715B5">
        <w:rPr>
          <w:rFonts w:ascii="Times New Roman" w:hAnsi="Times New Roman" w:cs="Times New Roman"/>
          <w:b/>
          <w:sz w:val="28"/>
          <w:szCs w:val="28"/>
        </w:rPr>
        <w:t xml:space="preserve"> </w:t>
      </w:r>
      <w:r w:rsidR="00076543" w:rsidRPr="00423BC3">
        <w:rPr>
          <w:rFonts w:ascii="Times New Roman" w:hAnsi="Times New Roman" w:cs="Times New Roman"/>
          <w:b/>
          <w:sz w:val="28"/>
          <w:szCs w:val="28"/>
        </w:rPr>
        <w:t>По результатам деятельности Департамента п</w:t>
      </w:r>
      <w:r w:rsidR="007A65FB" w:rsidRPr="00423BC3">
        <w:rPr>
          <w:rFonts w:ascii="Times New Roman" w:hAnsi="Times New Roman" w:cs="Times New Roman"/>
          <w:b/>
          <w:sz w:val="28"/>
          <w:szCs w:val="28"/>
        </w:rPr>
        <w:t>оступление доходов</w:t>
      </w:r>
      <w:r w:rsidR="006F03DA">
        <w:rPr>
          <w:rFonts w:ascii="Times New Roman" w:hAnsi="Times New Roman" w:cs="Times New Roman"/>
          <w:b/>
          <w:sz w:val="28"/>
          <w:szCs w:val="28"/>
        </w:rPr>
        <w:t xml:space="preserve"> </w:t>
      </w:r>
      <w:r w:rsidR="007A65FB" w:rsidRPr="00423BC3">
        <w:rPr>
          <w:rFonts w:ascii="Times New Roman" w:hAnsi="Times New Roman" w:cs="Times New Roman"/>
          <w:b/>
          <w:sz w:val="28"/>
          <w:szCs w:val="28"/>
        </w:rPr>
        <w:t>в областной бюджет за 2018 год</w:t>
      </w:r>
      <w:r w:rsidR="00076543" w:rsidRPr="00423BC3">
        <w:rPr>
          <w:rFonts w:ascii="Times New Roman" w:hAnsi="Times New Roman" w:cs="Times New Roman"/>
          <w:b/>
          <w:sz w:val="28"/>
          <w:szCs w:val="28"/>
        </w:rPr>
        <w:t xml:space="preserve"> составило</w:t>
      </w:r>
      <w:r w:rsidR="00DC1321">
        <w:rPr>
          <w:rFonts w:ascii="Times New Roman" w:hAnsi="Times New Roman" w:cs="Times New Roman"/>
          <w:b/>
          <w:sz w:val="28"/>
          <w:szCs w:val="28"/>
        </w:rPr>
        <w:t xml:space="preserve"> 36, 325 млн.</w:t>
      </w:r>
      <w:proofErr w:type="gramEnd"/>
      <w:r w:rsidR="00DC1321">
        <w:rPr>
          <w:rFonts w:ascii="Times New Roman" w:hAnsi="Times New Roman" w:cs="Times New Roman"/>
          <w:b/>
          <w:sz w:val="28"/>
          <w:szCs w:val="28"/>
        </w:rPr>
        <w:t xml:space="preserve"> руб.</w:t>
      </w:r>
      <w:r w:rsidR="00076543" w:rsidRPr="00423BC3">
        <w:rPr>
          <w:rFonts w:ascii="Times New Roman" w:hAnsi="Times New Roman" w:cs="Times New Roman"/>
          <w:b/>
          <w:sz w:val="28"/>
          <w:szCs w:val="28"/>
        </w:rPr>
        <w:t xml:space="preserve"> </w:t>
      </w:r>
    </w:p>
    <w:p w:rsidR="00DC1321" w:rsidRDefault="00DC1321" w:rsidP="00DC1321">
      <w:pPr>
        <w:spacing w:after="0" w:line="240" w:lineRule="auto"/>
        <w:jc w:val="both"/>
        <w:rPr>
          <w:rFonts w:ascii="Times New Roman" w:hAnsi="Times New Roman" w:cs="Times New Roman"/>
          <w:b/>
          <w:sz w:val="28"/>
          <w:szCs w:val="28"/>
        </w:rPr>
      </w:pPr>
    </w:p>
    <w:p w:rsidR="00DC1321" w:rsidRPr="00423BC3" w:rsidRDefault="00DC1321" w:rsidP="00861568">
      <w:pPr>
        <w:spacing w:after="0" w:line="240" w:lineRule="auto"/>
        <w:ind w:firstLine="709"/>
        <w:jc w:val="both"/>
        <w:rPr>
          <w:rFonts w:ascii="Times New Roman" w:hAnsi="Times New Roman" w:cs="Times New Roman"/>
          <w:b/>
          <w:sz w:val="28"/>
          <w:szCs w:val="28"/>
        </w:rPr>
      </w:pPr>
    </w:p>
    <w:tbl>
      <w:tblPr>
        <w:tblStyle w:val="ab"/>
        <w:tblW w:w="0" w:type="auto"/>
        <w:tblLook w:val="04A0" w:firstRow="1" w:lastRow="0" w:firstColumn="1" w:lastColumn="0" w:noHBand="0" w:noVBand="1"/>
      </w:tblPr>
      <w:tblGrid>
        <w:gridCol w:w="5778"/>
        <w:gridCol w:w="3686"/>
      </w:tblGrid>
      <w:tr w:rsidR="007A65FB" w:rsidRPr="001265E3" w:rsidTr="00FD7398">
        <w:tc>
          <w:tcPr>
            <w:tcW w:w="5778"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Наименование доходов</w:t>
            </w:r>
          </w:p>
        </w:tc>
        <w:tc>
          <w:tcPr>
            <w:tcW w:w="3686"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Сумма, рублей</w:t>
            </w:r>
          </w:p>
        </w:tc>
      </w:tr>
      <w:tr w:rsidR="007A65FB" w:rsidRPr="001265E3" w:rsidTr="00FD7398">
        <w:tc>
          <w:tcPr>
            <w:tcW w:w="5778"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Доходы в виде дивидендов по акциям</w:t>
            </w:r>
          </w:p>
        </w:tc>
        <w:tc>
          <w:tcPr>
            <w:tcW w:w="3686"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8 450 447,60</w:t>
            </w:r>
          </w:p>
        </w:tc>
      </w:tr>
      <w:tr w:rsidR="007A65FB" w:rsidRPr="001265E3" w:rsidTr="00FD7398">
        <w:tc>
          <w:tcPr>
            <w:tcW w:w="5778"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tabs>
                <w:tab w:val="left" w:pos="1185"/>
              </w:tabs>
              <w:ind w:firstLine="709"/>
              <w:jc w:val="both"/>
              <w:rPr>
                <w:rFonts w:ascii="Times New Roman" w:hAnsi="Times New Roman" w:cs="Times New Roman"/>
                <w:sz w:val="20"/>
                <w:szCs w:val="20"/>
              </w:rPr>
            </w:pPr>
            <w:r w:rsidRPr="001265E3">
              <w:rPr>
                <w:rFonts w:ascii="Times New Roman" w:hAnsi="Times New Roman" w:cs="Times New Roman"/>
                <w:sz w:val="20"/>
                <w:szCs w:val="20"/>
              </w:rPr>
              <w:t>Доходы от сдачи в аренду имущества и земельных участков</w:t>
            </w:r>
          </w:p>
        </w:tc>
        <w:tc>
          <w:tcPr>
            <w:tcW w:w="3686"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18 689 616,76</w:t>
            </w:r>
          </w:p>
        </w:tc>
      </w:tr>
      <w:tr w:rsidR="007A65FB" w:rsidRPr="001265E3" w:rsidTr="00FD7398">
        <w:tc>
          <w:tcPr>
            <w:tcW w:w="5778"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Доходы от перечисления части прибыли государственными унитарными предприятиями</w:t>
            </w:r>
          </w:p>
        </w:tc>
        <w:tc>
          <w:tcPr>
            <w:tcW w:w="3686"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1 340 116,42</w:t>
            </w:r>
          </w:p>
        </w:tc>
      </w:tr>
      <w:tr w:rsidR="007A65FB" w:rsidRPr="001265E3" w:rsidTr="00FD7398">
        <w:tc>
          <w:tcPr>
            <w:tcW w:w="5778"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Доходы от реализации имущества и земельных участков</w:t>
            </w:r>
          </w:p>
        </w:tc>
        <w:tc>
          <w:tcPr>
            <w:tcW w:w="3686"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6 544 303,56</w:t>
            </w:r>
          </w:p>
        </w:tc>
      </w:tr>
      <w:tr w:rsidR="007A65FB" w:rsidRPr="001265E3" w:rsidTr="00FD7398">
        <w:tc>
          <w:tcPr>
            <w:tcW w:w="5778" w:type="dxa"/>
            <w:tcBorders>
              <w:top w:val="single" w:sz="4" w:space="0" w:color="auto"/>
              <w:left w:val="single" w:sz="4" w:space="0" w:color="auto"/>
              <w:bottom w:val="single" w:sz="4" w:space="0" w:color="auto"/>
              <w:right w:val="single" w:sz="4" w:space="0" w:color="auto"/>
            </w:tcBorders>
            <w:hideMark/>
          </w:tcPr>
          <w:p w:rsidR="007A65FB" w:rsidRPr="001265E3" w:rsidRDefault="007A65FB" w:rsidP="00E94EA0">
            <w:pPr>
              <w:ind w:firstLine="709"/>
              <w:jc w:val="both"/>
              <w:rPr>
                <w:rFonts w:ascii="Times New Roman" w:hAnsi="Times New Roman" w:cs="Times New Roman"/>
                <w:sz w:val="20"/>
                <w:szCs w:val="20"/>
              </w:rPr>
            </w:pPr>
            <w:r w:rsidRPr="001265E3">
              <w:rPr>
                <w:rFonts w:ascii="Times New Roman" w:hAnsi="Times New Roman" w:cs="Times New Roman"/>
                <w:sz w:val="20"/>
                <w:szCs w:val="20"/>
              </w:rPr>
              <w:t>Поступления от денежных взысканий (штрафов) и иных с</w:t>
            </w:r>
            <w:r w:rsidR="00E94EA0">
              <w:rPr>
                <w:rFonts w:ascii="Times New Roman" w:hAnsi="Times New Roman" w:cs="Times New Roman"/>
                <w:sz w:val="20"/>
                <w:szCs w:val="20"/>
              </w:rPr>
              <w:t>умм в возмещение ущерба (пени)</w:t>
            </w:r>
          </w:p>
        </w:tc>
        <w:tc>
          <w:tcPr>
            <w:tcW w:w="3686"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1 301 502,15</w:t>
            </w:r>
          </w:p>
        </w:tc>
      </w:tr>
      <w:tr w:rsidR="007A65FB" w:rsidRPr="001265E3" w:rsidTr="00FD7398">
        <w:tc>
          <w:tcPr>
            <w:tcW w:w="5778"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ИТОГО</w:t>
            </w:r>
          </w:p>
        </w:tc>
        <w:tc>
          <w:tcPr>
            <w:tcW w:w="3686" w:type="dxa"/>
            <w:tcBorders>
              <w:top w:val="single" w:sz="4" w:space="0" w:color="auto"/>
              <w:left w:val="single" w:sz="4" w:space="0" w:color="auto"/>
              <w:bottom w:val="single" w:sz="4" w:space="0" w:color="auto"/>
              <w:right w:val="single" w:sz="4" w:space="0" w:color="auto"/>
            </w:tcBorders>
            <w:hideMark/>
          </w:tcPr>
          <w:p w:rsidR="007A65FB" w:rsidRPr="001265E3" w:rsidRDefault="007A65FB" w:rsidP="009047D9">
            <w:pPr>
              <w:ind w:firstLine="709"/>
              <w:jc w:val="both"/>
              <w:rPr>
                <w:rFonts w:ascii="Times New Roman" w:hAnsi="Times New Roman" w:cs="Times New Roman"/>
                <w:sz w:val="20"/>
                <w:szCs w:val="20"/>
              </w:rPr>
            </w:pPr>
            <w:r w:rsidRPr="001265E3">
              <w:rPr>
                <w:rFonts w:ascii="Times New Roman" w:hAnsi="Times New Roman" w:cs="Times New Roman"/>
                <w:sz w:val="20"/>
                <w:szCs w:val="20"/>
              </w:rPr>
              <w:t>36 325 986,49</w:t>
            </w:r>
          </w:p>
        </w:tc>
      </w:tr>
    </w:tbl>
    <w:p w:rsidR="008B466D" w:rsidRPr="00182A98" w:rsidRDefault="008B466D" w:rsidP="00182A98">
      <w:pPr>
        <w:spacing w:after="0" w:line="240" w:lineRule="auto"/>
        <w:jc w:val="both"/>
        <w:rPr>
          <w:rFonts w:ascii="Times New Roman" w:hAnsi="Times New Roman" w:cs="Times New Roman"/>
          <w:b/>
          <w:sz w:val="28"/>
          <w:szCs w:val="28"/>
        </w:rPr>
      </w:pPr>
    </w:p>
    <w:p w:rsidR="00DC1321" w:rsidRDefault="00DC1321" w:rsidP="005D46B4">
      <w:pPr>
        <w:spacing w:after="0" w:line="240" w:lineRule="auto"/>
        <w:ind w:firstLine="708"/>
        <w:jc w:val="both"/>
        <w:rPr>
          <w:rFonts w:ascii="Times New Roman" w:hAnsi="Times New Roman" w:cs="Times New Roman"/>
          <w:sz w:val="28"/>
          <w:szCs w:val="28"/>
        </w:rPr>
      </w:pPr>
    </w:p>
    <w:p w:rsidR="00DC1321" w:rsidRPr="00A36D07" w:rsidRDefault="00DC1321" w:rsidP="00DC1321">
      <w:pPr>
        <w:spacing w:after="0" w:line="240" w:lineRule="auto"/>
        <w:ind w:firstLine="540"/>
        <w:jc w:val="both"/>
        <w:rPr>
          <w:rFonts w:ascii="Times New Roman" w:hAnsi="Times New Roman"/>
          <w:sz w:val="28"/>
        </w:rPr>
      </w:pPr>
      <w:r w:rsidRPr="00DB6054">
        <w:rPr>
          <w:rFonts w:ascii="Times New Roman" w:hAnsi="Times New Roman"/>
          <w:sz w:val="28"/>
        </w:rPr>
        <w:t xml:space="preserve">В качестве собственника акций </w:t>
      </w:r>
      <w:r>
        <w:rPr>
          <w:rFonts w:ascii="Times New Roman" w:hAnsi="Times New Roman"/>
          <w:sz w:val="28"/>
        </w:rPr>
        <w:t>Департамент</w:t>
      </w:r>
      <w:r w:rsidRPr="00DB6054">
        <w:rPr>
          <w:rFonts w:ascii="Times New Roman" w:hAnsi="Times New Roman"/>
          <w:sz w:val="28"/>
        </w:rPr>
        <w:t xml:space="preserve"> имеет права на получение части прибыли от деятельности акционерных обществ и на участие в управлении обществом</w:t>
      </w:r>
      <w:r w:rsidRPr="00A36D07">
        <w:rPr>
          <w:rFonts w:ascii="Times New Roman" w:hAnsi="Times New Roman"/>
          <w:sz w:val="28"/>
        </w:rPr>
        <w:t>. </w:t>
      </w:r>
    </w:p>
    <w:p w:rsidR="005D46B4" w:rsidRDefault="00DC1321" w:rsidP="00DC1321">
      <w:pPr>
        <w:spacing w:after="0" w:line="240" w:lineRule="auto"/>
        <w:ind w:firstLine="708"/>
        <w:jc w:val="both"/>
        <w:rPr>
          <w:rFonts w:ascii="Times New Roman" w:hAnsi="Times New Roman" w:cs="Times New Roman"/>
          <w:sz w:val="28"/>
          <w:szCs w:val="28"/>
        </w:rPr>
      </w:pPr>
      <w:r>
        <w:rPr>
          <w:rFonts w:ascii="Times New Roman" w:hAnsi="Times New Roman"/>
          <w:sz w:val="28"/>
        </w:rPr>
        <w:t>Во всех акционерных обществах, имеющих чистую прибыль, на годовых собраниях приняты решения о выплате дивидендов в общей сумме 8,5 млн. руб</w:t>
      </w:r>
      <w:r w:rsidR="00C835A9">
        <w:rPr>
          <w:rFonts w:ascii="Times New Roman" w:hAnsi="Times New Roman"/>
          <w:sz w:val="28"/>
        </w:rPr>
        <w:t xml:space="preserve">. </w:t>
      </w:r>
      <w:r w:rsidR="005D46B4">
        <w:rPr>
          <w:rFonts w:ascii="Times New Roman" w:hAnsi="Times New Roman" w:cs="Times New Roman"/>
          <w:sz w:val="28"/>
          <w:szCs w:val="28"/>
        </w:rPr>
        <w:t>В целях повышения эффективности учета арендных отношений, в четвертом квартале 2018 года был систематизирован процесс учета договоров аренды и платежей в программном комплексе 1С</w:t>
      </w:r>
      <w:proofErr w:type="gramStart"/>
      <w:r w:rsidR="005D46B4">
        <w:rPr>
          <w:rFonts w:ascii="Times New Roman" w:hAnsi="Times New Roman" w:cs="Times New Roman"/>
          <w:sz w:val="28"/>
          <w:szCs w:val="28"/>
        </w:rPr>
        <w:t>:П</w:t>
      </w:r>
      <w:proofErr w:type="gramEnd"/>
      <w:r w:rsidR="005D46B4">
        <w:rPr>
          <w:rFonts w:ascii="Times New Roman" w:hAnsi="Times New Roman" w:cs="Times New Roman"/>
          <w:sz w:val="28"/>
          <w:szCs w:val="28"/>
        </w:rPr>
        <w:t>редприятие. В результате была выявлена неучтенная задолженность по договорам аренды и за фактическое пользование земельными участками на общую сумму 4 миллиона рублей.</w:t>
      </w:r>
    </w:p>
    <w:p w:rsidR="005D46B4" w:rsidRPr="006D570C" w:rsidRDefault="005D46B4" w:rsidP="006D570C">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D570C">
        <w:rPr>
          <w:rFonts w:ascii="Times New Roman" w:eastAsia="Times New Roman" w:hAnsi="Times New Roman" w:cs="Times New Roman"/>
          <w:sz w:val="28"/>
          <w:szCs w:val="28"/>
          <w:lang w:eastAsia="ru-RU"/>
        </w:rPr>
        <w:t>В рамках проводимой работы  по взысканию задолженности по арендной плате</w:t>
      </w:r>
      <w:r w:rsidR="006D570C" w:rsidRPr="006D570C">
        <w:rPr>
          <w:rFonts w:ascii="Times New Roman" w:eastAsia="Times New Roman" w:hAnsi="Times New Roman" w:cs="Times New Roman"/>
          <w:sz w:val="28"/>
          <w:szCs w:val="28"/>
          <w:lang w:eastAsia="ru-RU"/>
        </w:rPr>
        <w:t xml:space="preserve"> и фактическому пользованию  земельными участками</w:t>
      </w:r>
      <w:r w:rsidRPr="006D570C">
        <w:rPr>
          <w:rFonts w:ascii="Times New Roman" w:eastAsia="Times New Roman" w:hAnsi="Times New Roman" w:cs="Times New Roman"/>
          <w:sz w:val="28"/>
          <w:szCs w:val="28"/>
          <w:lang w:eastAsia="ru-RU"/>
        </w:rPr>
        <w:t xml:space="preserve"> </w:t>
      </w:r>
      <w:r w:rsidR="00DC1321">
        <w:rPr>
          <w:rFonts w:ascii="Times New Roman" w:eastAsia="Times New Roman" w:hAnsi="Times New Roman" w:cs="Times New Roman"/>
          <w:sz w:val="28"/>
          <w:szCs w:val="28"/>
          <w:lang w:eastAsia="ru-RU"/>
        </w:rPr>
        <w:t>должникам</w:t>
      </w:r>
      <w:r w:rsidR="006D570C" w:rsidRPr="006D570C">
        <w:rPr>
          <w:rFonts w:ascii="Times New Roman" w:eastAsia="Times New Roman" w:hAnsi="Times New Roman" w:cs="Times New Roman"/>
          <w:sz w:val="28"/>
          <w:szCs w:val="28"/>
          <w:lang w:eastAsia="ru-RU"/>
        </w:rPr>
        <w:t xml:space="preserve"> </w:t>
      </w:r>
      <w:r w:rsidR="00DC1321">
        <w:rPr>
          <w:rFonts w:ascii="Times New Roman" w:eastAsia="Times New Roman" w:hAnsi="Times New Roman" w:cs="Times New Roman"/>
          <w:sz w:val="28"/>
          <w:szCs w:val="28"/>
          <w:lang w:eastAsia="ru-RU"/>
        </w:rPr>
        <w:t>было направлено</w:t>
      </w:r>
      <w:r w:rsidR="006D570C" w:rsidRPr="006D570C">
        <w:rPr>
          <w:rFonts w:ascii="Times New Roman" w:eastAsia="Times New Roman" w:hAnsi="Times New Roman" w:cs="Times New Roman"/>
          <w:sz w:val="28"/>
          <w:szCs w:val="28"/>
          <w:lang w:eastAsia="ru-RU"/>
        </w:rPr>
        <w:t xml:space="preserve"> 137 пре</w:t>
      </w:r>
      <w:r w:rsidR="00DC1321">
        <w:rPr>
          <w:rFonts w:ascii="Times New Roman" w:eastAsia="Times New Roman" w:hAnsi="Times New Roman" w:cs="Times New Roman"/>
          <w:sz w:val="28"/>
          <w:szCs w:val="28"/>
          <w:lang w:eastAsia="ru-RU"/>
        </w:rPr>
        <w:t xml:space="preserve">тензий на сумму 9,9 млн. руб., в том числе </w:t>
      </w:r>
      <w:r w:rsidR="00C835A9">
        <w:rPr>
          <w:rFonts w:ascii="Times New Roman" w:eastAsia="Times New Roman" w:hAnsi="Times New Roman" w:cs="Times New Roman"/>
          <w:sz w:val="28"/>
          <w:szCs w:val="28"/>
          <w:lang w:eastAsia="ru-RU"/>
        </w:rPr>
        <w:t>принято решений о взыскании в судебном порядке на сумму</w:t>
      </w:r>
      <w:r w:rsidR="006D570C" w:rsidRPr="006D570C">
        <w:rPr>
          <w:rFonts w:ascii="Times New Roman" w:eastAsia="Times New Roman" w:hAnsi="Times New Roman" w:cs="Times New Roman"/>
          <w:sz w:val="28"/>
          <w:szCs w:val="28"/>
          <w:lang w:eastAsia="ru-RU"/>
        </w:rPr>
        <w:t xml:space="preserve">  6,154 млн. руб. </w:t>
      </w:r>
    </w:p>
    <w:p w:rsidR="008B466D" w:rsidRPr="005D46B4" w:rsidRDefault="008B466D" w:rsidP="002E4327">
      <w:pPr>
        <w:spacing w:after="0" w:line="240" w:lineRule="auto"/>
        <w:ind w:firstLine="709"/>
        <w:jc w:val="both"/>
        <w:rPr>
          <w:rFonts w:ascii="Times New Roman" w:hAnsi="Times New Roman" w:cs="Times New Roman"/>
          <w:b/>
          <w:sz w:val="28"/>
          <w:szCs w:val="28"/>
        </w:rPr>
      </w:pPr>
    </w:p>
    <w:p w:rsidR="002E4327" w:rsidRPr="002E4327" w:rsidRDefault="002E4327" w:rsidP="00182A98">
      <w:pPr>
        <w:spacing w:after="0" w:line="240" w:lineRule="auto"/>
        <w:ind w:firstLine="709"/>
        <w:jc w:val="center"/>
        <w:rPr>
          <w:rFonts w:ascii="Times New Roman" w:hAnsi="Times New Roman" w:cs="Times New Roman"/>
          <w:b/>
          <w:sz w:val="28"/>
          <w:szCs w:val="28"/>
        </w:rPr>
      </w:pPr>
      <w:r w:rsidRPr="002E4327">
        <w:rPr>
          <w:rFonts w:ascii="Times New Roman" w:hAnsi="Times New Roman" w:cs="Times New Roman"/>
          <w:b/>
          <w:sz w:val="28"/>
          <w:szCs w:val="28"/>
        </w:rPr>
        <w:t>Приоритетными на 2019 год задачами</w:t>
      </w:r>
      <w:r w:rsidR="00E94EA0">
        <w:rPr>
          <w:rFonts w:ascii="Times New Roman" w:hAnsi="Times New Roman" w:cs="Times New Roman"/>
          <w:b/>
          <w:sz w:val="28"/>
          <w:szCs w:val="28"/>
        </w:rPr>
        <w:t xml:space="preserve"> для Департамента</w:t>
      </w:r>
      <w:r w:rsidRPr="002E4327">
        <w:rPr>
          <w:rFonts w:ascii="Times New Roman" w:hAnsi="Times New Roman" w:cs="Times New Roman"/>
          <w:b/>
          <w:sz w:val="28"/>
          <w:szCs w:val="28"/>
        </w:rPr>
        <w:t xml:space="preserve"> являются:</w:t>
      </w:r>
    </w:p>
    <w:p w:rsidR="002E4327" w:rsidRPr="002E4327" w:rsidRDefault="002E4327" w:rsidP="002E4327">
      <w:pPr>
        <w:spacing w:after="0" w:line="240" w:lineRule="auto"/>
        <w:ind w:firstLine="709"/>
        <w:jc w:val="both"/>
        <w:rPr>
          <w:rFonts w:ascii="Times New Roman" w:hAnsi="Times New Roman" w:cs="Times New Roman"/>
          <w:sz w:val="28"/>
          <w:szCs w:val="28"/>
        </w:rPr>
      </w:pPr>
    </w:p>
    <w:p w:rsidR="002E4327" w:rsidRPr="002E4327" w:rsidRDefault="002E4327" w:rsidP="002E4327">
      <w:pPr>
        <w:spacing w:after="0" w:line="240" w:lineRule="auto"/>
        <w:ind w:firstLine="709"/>
        <w:jc w:val="both"/>
        <w:rPr>
          <w:rFonts w:ascii="Times New Roman" w:hAnsi="Times New Roman" w:cs="Times New Roman"/>
          <w:sz w:val="28"/>
          <w:szCs w:val="28"/>
        </w:rPr>
      </w:pPr>
      <w:r w:rsidRPr="002E4327">
        <w:rPr>
          <w:rFonts w:ascii="Times New Roman" w:hAnsi="Times New Roman" w:cs="Times New Roman"/>
          <w:sz w:val="28"/>
          <w:szCs w:val="28"/>
        </w:rPr>
        <w:t>1. Автоматизация деятельности Департамента в части управления имуществом, находящимся в собственности Ивановской области, включая, модернизацию и усовершенствование механизмов учета областного имущества и получения аналитической информации из реестра областного имущества.</w:t>
      </w:r>
    </w:p>
    <w:p w:rsidR="002E4327" w:rsidRPr="002E4327" w:rsidRDefault="002E4327" w:rsidP="002E4327">
      <w:pPr>
        <w:pStyle w:val="a3"/>
        <w:spacing w:after="0" w:line="240" w:lineRule="auto"/>
        <w:ind w:firstLine="709"/>
        <w:jc w:val="both"/>
        <w:rPr>
          <w:sz w:val="28"/>
          <w:szCs w:val="28"/>
        </w:rPr>
      </w:pPr>
      <w:r w:rsidRPr="002E4327">
        <w:rPr>
          <w:sz w:val="28"/>
          <w:szCs w:val="28"/>
        </w:rPr>
        <w:t xml:space="preserve">2. </w:t>
      </w:r>
      <w:r w:rsidR="00182A98" w:rsidRPr="00182A98">
        <w:rPr>
          <w:sz w:val="28"/>
          <w:szCs w:val="28"/>
        </w:rPr>
        <w:t>Координация взаимодействия государственного бюджетного учреждения Ивановской области «Центр кадастровой оценки» и органов местного самоуправления в части получения информации необходимой для определения кадастровой стоимости.</w:t>
      </w:r>
    </w:p>
    <w:p w:rsidR="002E4327" w:rsidRPr="002E4327" w:rsidRDefault="002E4327" w:rsidP="002E4327">
      <w:pPr>
        <w:spacing w:after="0" w:line="240" w:lineRule="auto"/>
        <w:ind w:firstLine="709"/>
        <w:jc w:val="both"/>
        <w:rPr>
          <w:rFonts w:ascii="Times New Roman" w:eastAsia="Times New Roman" w:hAnsi="Times New Roman" w:cs="Times New Roman"/>
          <w:sz w:val="28"/>
          <w:szCs w:val="28"/>
          <w:lang w:eastAsia="ru-RU"/>
        </w:rPr>
      </w:pPr>
      <w:r w:rsidRPr="002E4327">
        <w:rPr>
          <w:rFonts w:ascii="Times New Roman" w:eastAsia="Times New Roman" w:hAnsi="Times New Roman" w:cs="Times New Roman"/>
          <w:sz w:val="28"/>
          <w:szCs w:val="28"/>
          <w:lang w:eastAsia="ru-RU"/>
        </w:rPr>
        <w:t>3. Организация проведения комплексных кадастровых работ                            на территории Ивановской области.</w:t>
      </w:r>
    </w:p>
    <w:p w:rsidR="002E4327" w:rsidRPr="002E4327" w:rsidRDefault="002E4327" w:rsidP="002E4327">
      <w:pPr>
        <w:spacing w:after="0" w:line="240" w:lineRule="auto"/>
        <w:ind w:firstLine="709"/>
        <w:jc w:val="both"/>
        <w:rPr>
          <w:rFonts w:ascii="Times New Roman" w:eastAsia="Times New Roman" w:hAnsi="Times New Roman" w:cs="Times New Roman"/>
          <w:color w:val="000000"/>
          <w:sz w:val="28"/>
          <w:szCs w:val="28"/>
          <w:lang w:eastAsia="ru-RU"/>
        </w:rPr>
      </w:pPr>
      <w:r w:rsidRPr="002E4327">
        <w:rPr>
          <w:rFonts w:ascii="Times New Roman" w:eastAsia="Times New Roman" w:hAnsi="Times New Roman" w:cs="Times New Roman"/>
          <w:color w:val="000000"/>
          <w:sz w:val="28"/>
          <w:szCs w:val="28"/>
          <w:lang w:eastAsia="ru-RU"/>
        </w:rPr>
        <w:t>4. Работа в рамках компетенции по повышению эффективности оказания имущественной поддержки субъектам малого и среднего предпринимательства, предусмотренной Федеральным законом «О развитии малого и среднего предпринимательства».</w:t>
      </w:r>
    </w:p>
    <w:p w:rsidR="002E4327" w:rsidRPr="002E4327" w:rsidRDefault="002E4327" w:rsidP="002E4327">
      <w:pPr>
        <w:autoSpaceDE w:val="0"/>
        <w:autoSpaceDN w:val="0"/>
        <w:adjustRightInd w:val="0"/>
        <w:spacing w:after="0" w:line="240" w:lineRule="auto"/>
        <w:ind w:firstLine="709"/>
        <w:jc w:val="both"/>
        <w:rPr>
          <w:rFonts w:ascii="Times New Roman" w:hAnsi="Times New Roman" w:cs="Times New Roman"/>
          <w:sz w:val="28"/>
          <w:szCs w:val="28"/>
        </w:rPr>
      </w:pPr>
      <w:r w:rsidRPr="002E4327">
        <w:rPr>
          <w:rFonts w:ascii="Times New Roman" w:hAnsi="Times New Roman" w:cs="Times New Roman"/>
          <w:sz w:val="28"/>
          <w:szCs w:val="28"/>
        </w:rPr>
        <w:t>5. Мониторинг работы муниципальных образований по реализации  Закона Ивановской области «О бесплатном предоставлении земельных участков в собственность гражданам Российской Федерации» в части формирования, предоставления многодетным гражданам земельных участков.</w:t>
      </w:r>
    </w:p>
    <w:p w:rsidR="002E4327" w:rsidRPr="002E4327" w:rsidRDefault="00E94EA0" w:rsidP="002E4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6. </w:t>
      </w:r>
      <w:r w:rsidR="002E4327" w:rsidRPr="002E4327">
        <w:rPr>
          <w:rFonts w:ascii="Times New Roman" w:eastAsia="Calibri" w:hAnsi="Times New Roman" w:cs="Times New Roman"/>
          <w:sz w:val="28"/>
          <w:szCs w:val="28"/>
        </w:rPr>
        <w:t>С</w:t>
      </w:r>
      <w:r w:rsidR="002E4327" w:rsidRPr="002E4327">
        <w:rPr>
          <w:rFonts w:ascii="Times New Roman" w:eastAsia="Times New Roman" w:hAnsi="Times New Roman" w:cs="Times New Roman"/>
          <w:sz w:val="28"/>
          <w:szCs w:val="28"/>
          <w:lang w:eastAsia="ru-RU"/>
        </w:rPr>
        <w:t>овершенствование нормативной правовой базы Ивановской области в связи с изменениями в федеральном зако</w:t>
      </w:r>
      <w:r w:rsidR="000F1EC0">
        <w:rPr>
          <w:rFonts w:ascii="Times New Roman" w:eastAsia="Times New Roman" w:hAnsi="Times New Roman" w:cs="Times New Roman"/>
          <w:sz w:val="28"/>
          <w:szCs w:val="28"/>
          <w:lang w:eastAsia="ru-RU"/>
        </w:rPr>
        <w:t>нодательстве в сфере земельно-</w:t>
      </w:r>
      <w:r w:rsidR="002E4327" w:rsidRPr="002E4327">
        <w:rPr>
          <w:rFonts w:ascii="Times New Roman" w:eastAsia="Times New Roman" w:hAnsi="Times New Roman" w:cs="Times New Roman"/>
          <w:sz w:val="28"/>
          <w:szCs w:val="28"/>
          <w:lang w:eastAsia="ru-RU"/>
        </w:rPr>
        <w:t xml:space="preserve">имущественных отношений. </w:t>
      </w:r>
    </w:p>
    <w:p w:rsidR="00691C27" w:rsidRDefault="002E4327" w:rsidP="00DC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4327">
        <w:rPr>
          <w:rFonts w:ascii="Times New Roman" w:eastAsia="Times New Roman" w:hAnsi="Times New Roman" w:cs="Times New Roman"/>
          <w:sz w:val="28"/>
          <w:szCs w:val="28"/>
          <w:lang w:eastAsia="ru-RU"/>
        </w:rPr>
        <w:lastRenderedPageBreak/>
        <w:t>7. Разработка дорожной карты по осуществлению про</w:t>
      </w:r>
      <w:r w:rsidR="00A454FD">
        <w:rPr>
          <w:rFonts w:ascii="Times New Roman" w:eastAsia="Times New Roman" w:hAnsi="Times New Roman" w:cs="Times New Roman"/>
          <w:sz w:val="28"/>
          <w:szCs w:val="28"/>
          <w:lang w:eastAsia="ru-RU"/>
        </w:rPr>
        <w:t>верок по наличию и использованию</w:t>
      </w:r>
      <w:r w:rsidRPr="002E4327">
        <w:rPr>
          <w:rFonts w:ascii="Times New Roman" w:eastAsia="Times New Roman" w:hAnsi="Times New Roman" w:cs="Times New Roman"/>
          <w:sz w:val="28"/>
          <w:szCs w:val="28"/>
          <w:lang w:eastAsia="ru-RU"/>
        </w:rPr>
        <w:t xml:space="preserve"> имущества Ивановской области на пятилетний период.</w:t>
      </w:r>
    </w:p>
    <w:p w:rsidR="00E94EA0" w:rsidRDefault="00E94EA0" w:rsidP="00DC1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94EA0" w:rsidRPr="00E94EA0" w:rsidRDefault="00E94EA0" w:rsidP="00E94EA0">
      <w:pPr>
        <w:autoSpaceDE w:val="0"/>
        <w:autoSpaceDN w:val="0"/>
        <w:adjustRightInd w:val="0"/>
        <w:spacing w:after="0" w:line="240" w:lineRule="auto"/>
        <w:ind w:firstLine="709"/>
        <w:jc w:val="center"/>
        <w:rPr>
          <w:rFonts w:ascii="Times New Roman" w:hAnsi="Times New Roman" w:cs="Times New Roman"/>
          <w:b/>
          <w:sz w:val="28"/>
          <w:szCs w:val="28"/>
        </w:rPr>
      </w:pPr>
    </w:p>
    <w:sectPr w:rsidR="00E94EA0" w:rsidRPr="00E94EA0" w:rsidSect="00297BF9">
      <w:pgSz w:w="11906" w:h="16838"/>
      <w:pgMar w:top="1134" w:right="85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002"/>
    <w:multiLevelType w:val="hybridMultilevel"/>
    <w:tmpl w:val="679893A8"/>
    <w:lvl w:ilvl="0" w:tplc="B37888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384FEC"/>
    <w:multiLevelType w:val="hybridMultilevel"/>
    <w:tmpl w:val="3EBAB3A2"/>
    <w:lvl w:ilvl="0" w:tplc="21285E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504970"/>
    <w:multiLevelType w:val="hybridMultilevel"/>
    <w:tmpl w:val="E1E2563C"/>
    <w:lvl w:ilvl="0" w:tplc="3A04096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291A26"/>
    <w:multiLevelType w:val="hybridMultilevel"/>
    <w:tmpl w:val="780AA9AC"/>
    <w:lvl w:ilvl="0" w:tplc="F6E42E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71904"/>
    <w:multiLevelType w:val="hybridMultilevel"/>
    <w:tmpl w:val="A0764B2C"/>
    <w:lvl w:ilvl="0" w:tplc="5FC68374">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B30C10"/>
    <w:multiLevelType w:val="hybridMultilevel"/>
    <w:tmpl w:val="5A6E9B52"/>
    <w:lvl w:ilvl="0" w:tplc="2152BFAC">
      <w:start w:val="1"/>
      <w:numFmt w:val="decimal"/>
      <w:lvlText w:val="%1."/>
      <w:lvlJc w:val="left"/>
      <w:pPr>
        <w:ind w:left="1759" w:hanging="105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9620C1"/>
    <w:multiLevelType w:val="hybridMultilevel"/>
    <w:tmpl w:val="15E0A37E"/>
    <w:lvl w:ilvl="0" w:tplc="96827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C52E3D"/>
    <w:multiLevelType w:val="hybridMultilevel"/>
    <w:tmpl w:val="1F707760"/>
    <w:lvl w:ilvl="0" w:tplc="6BAA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7"/>
  </w:num>
  <w:num w:numId="3">
    <w:abstractNumId w:val="1"/>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B23397"/>
    <w:rsid w:val="00001DFF"/>
    <w:rsid w:val="00036518"/>
    <w:rsid w:val="00040C33"/>
    <w:rsid w:val="00044074"/>
    <w:rsid w:val="000449A3"/>
    <w:rsid w:val="00046390"/>
    <w:rsid w:val="000715B5"/>
    <w:rsid w:val="00076543"/>
    <w:rsid w:val="000A59CA"/>
    <w:rsid w:val="000A6A2E"/>
    <w:rsid w:val="000D13B3"/>
    <w:rsid w:val="000D6BC0"/>
    <w:rsid w:val="000E0AD7"/>
    <w:rsid w:val="000F1EC0"/>
    <w:rsid w:val="000F5EBD"/>
    <w:rsid w:val="00116146"/>
    <w:rsid w:val="00117507"/>
    <w:rsid w:val="001265E3"/>
    <w:rsid w:val="00133B35"/>
    <w:rsid w:val="00134757"/>
    <w:rsid w:val="001464E7"/>
    <w:rsid w:val="00147C59"/>
    <w:rsid w:val="00155BE0"/>
    <w:rsid w:val="00156E94"/>
    <w:rsid w:val="00181095"/>
    <w:rsid w:val="00181945"/>
    <w:rsid w:val="00182A98"/>
    <w:rsid w:val="00182D84"/>
    <w:rsid w:val="001B78BF"/>
    <w:rsid w:val="001C6B84"/>
    <w:rsid w:val="001D0AB8"/>
    <w:rsid w:val="001E7BE9"/>
    <w:rsid w:val="00200419"/>
    <w:rsid w:val="00207865"/>
    <w:rsid w:val="0021044F"/>
    <w:rsid w:val="00221B6C"/>
    <w:rsid w:val="00255B36"/>
    <w:rsid w:val="00287EDC"/>
    <w:rsid w:val="00297BF9"/>
    <w:rsid w:val="002C1B32"/>
    <w:rsid w:val="002C3AF1"/>
    <w:rsid w:val="002C65DD"/>
    <w:rsid w:val="002E1781"/>
    <w:rsid w:val="002E4327"/>
    <w:rsid w:val="0030339C"/>
    <w:rsid w:val="003047E1"/>
    <w:rsid w:val="00333640"/>
    <w:rsid w:val="00336FCB"/>
    <w:rsid w:val="00337AFC"/>
    <w:rsid w:val="003473FB"/>
    <w:rsid w:val="00351A46"/>
    <w:rsid w:val="00352391"/>
    <w:rsid w:val="00370141"/>
    <w:rsid w:val="0039561C"/>
    <w:rsid w:val="003C1B35"/>
    <w:rsid w:val="0041293A"/>
    <w:rsid w:val="00415C2A"/>
    <w:rsid w:val="00423BC3"/>
    <w:rsid w:val="004371B6"/>
    <w:rsid w:val="00446834"/>
    <w:rsid w:val="004528C5"/>
    <w:rsid w:val="0045640F"/>
    <w:rsid w:val="00480BD9"/>
    <w:rsid w:val="004A3292"/>
    <w:rsid w:val="004A3886"/>
    <w:rsid w:val="004B3E21"/>
    <w:rsid w:val="004B41CD"/>
    <w:rsid w:val="004C45D9"/>
    <w:rsid w:val="004D2378"/>
    <w:rsid w:val="004E0CBC"/>
    <w:rsid w:val="004E1B17"/>
    <w:rsid w:val="004F187C"/>
    <w:rsid w:val="004F2361"/>
    <w:rsid w:val="004F6B1A"/>
    <w:rsid w:val="005341A9"/>
    <w:rsid w:val="00541839"/>
    <w:rsid w:val="00542704"/>
    <w:rsid w:val="00542DC4"/>
    <w:rsid w:val="00574A58"/>
    <w:rsid w:val="0058228D"/>
    <w:rsid w:val="005A1DFA"/>
    <w:rsid w:val="005A5C6B"/>
    <w:rsid w:val="005B20E2"/>
    <w:rsid w:val="005D46B4"/>
    <w:rsid w:val="005E2A67"/>
    <w:rsid w:val="006002C6"/>
    <w:rsid w:val="00613A56"/>
    <w:rsid w:val="0061473D"/>
    <w:rsid w:val="006160DF"/>
    <w:rsid w:val="006319B3"/>
    <w:rsid w:val="00650A84"/>
    <w:rsid w:val="006633FA"/>
    <w:rsid w:val="00673FD0"/>
    <w:rsid w:val="0068354F"/>
    <w:rsid w:val="00683940"/>
    <w:rsid w:val="00685DA4"/>
    <w:rsid w:val="00691C27"/>
    <w:rsid w:val="006B3AC7"/>
    <w:rsid w:val="006C6B9D"/>
    <w:rsid w:val="006D570C"/>
    <w:rsid w:val="006F03DA"/>
    <w:rsid w:val="006F3619"/>
    <w:rsid w:val="006F5315"/>
    <w:rsid w:val="007009A0"/>
    <w:rsid w:val="00704940"/>
    <w:rsid w:val="00751541"/>
    <w:rsid w:val="007531B6"/>
    <w:rsid w:val="00753CB4"/>
    <w:rsid w:val="00755958"/>
    <w:rsid w:val="007610B3"/>
    <w:rsid w:val="0076150D"/>
    <w:rsid w:val="00791C7E"/>
    <w:rsid w:val="007A5EF9"/>
    <w:rsid w:val="007A65FB"/>
    <w:rsid w:val="007A796C"/>
    <w:rsid w:val="007B1FD7"/>
    <w:rsid w:val="007B675D"/>
    <w:rsid w:val="007F512A"/>
    <w:rsid w:val="00801805"/>
    <w:rsid w:val="00816160"/>
    <w:rsid w:val="008523DA"/>
    <w:rsid w:val="00861568"/>
    <w:rsid w:val="008669A3"/>
    <w:rsid w:val="0086797F"/>
    <w:rsid w:val="00875714"/>
    <w:rsid w:val="008A3822"/>
    <w:rsid w:val="008A6158"/>
    <w:rsid w:val="008B466D"/>
    <w:rsid w:val="008D3BA6"/>
    <w:rsid w:val="009028D6"/>
    <w:rsid w:val="009047D9"/>
    <w:rsid w:val="00913D3F"/>
    <w:rsid w:val="00914951"/>
    <w:rsid w:val="00936773"/>
    <w:rsid w:val="0096463B"/>
    <w:rsid w:val="00967CCA"/>
    <w:rsid w:val="009D1047"/>
    <w:rsid w:val="009F0E84"/>
    <w:rsid w:val="00A0462A"/>
    <w:rsid w:val="00A25BC8"/>
    <w:rsid w:val="00A44533"/>
    <w:rsid w:val="00A4474D"/>
    <w:rsid w:val="00A454FD"/>
    <w:rsid w:val="00A500B4"/>
    <w:rsid w:val="00A57074"/>
    <w:rsid w:val="00A72B2E"/>
    <w:rsid w:val="00A85B35"/>
    <w:rsid w:val="00AA5AFF"/>
    <w:rsid w:val="00AC6191"/>
    <w:rsid w:val="00AC6708"/>
    <w:rsid w:val="00AD5301"/>
    <w:rsid w:val="00AD6912"/>
    <w:rsid w:val="00AF1BB7"/>
    <w:rsid w:val="00B14D79"/>
    <w:rsid w:val="00B22428"/>
    <w:rsid w:val="00B23397"/>
    <w:rsid w:val="00B47BBB"/>
    <w:rsid w:val="00B55596"/>
    <w:rsid w:val="00B678DE"/>
    <w:rsid w:val="00BB040C"/>
    <w:rsid w:val="00BB434B"/>
    <w:rsid w:val="00BE5B95"/>
    <w:rsid w:val="00BF68A5"/>
    <w:rsid w:val="00C06A77"/>
    <w:rsid w:val="00C1240B"/>
    <w:rsid w:val="00C45E23"/>
    <w:rsid w:val="00C47141"/>
    <w:rsid w:val="00C52AEF"/>
    <w:rsid w:val="00C617FB"/>
    <w:rsid w:val="00C76A21"/>
    <w:rsid w:val="00C835A9"/>
    <w:rsid w:val="00C86DAA"/>
    <w:rsid w:val="00CA68A9"/>
    <w:rsid w:val="00CB486A"/>
    <w:rsid w:val="00CD0E89"/>
    <w:rsid w:val="00D05611"/>
    <w:rsid w:val="00D24F30"/>
    <w:rsid w:val="00D306D8"/>
    <w:rsid w:val="00D345AF"/>
    <w:rsid w:val="00D35C84"/>
    <w:rsid w:val="00D4002A"/>
    <w:rsid w:val="00D437AA"/>
    <w:rsid w:val="00D47D95"/>
    <w:rsid w:val="00D56744"/>
    <w:rsid w:val="00D70571"/>
    <w:rsid w:val="00D722BF"/>
    <w:rsid w:val="00D83510"/>
    <w:rsid w:val="00D86FB5"/>
    <w:rsid w:val="00DC1321"/>
    <w:rsid w:val="00DE51AA"/>
    <w:rsid w:val="00E07957"/>
    <w:rsid w:val="00E115CA"/>
    <w:rsid w:val="00E16D7E"/>
    <w:rsid w:val="00E201A1"/>
    <w:rsid w:val="00E33D2D"/>
    <w:rsid w:val="00E40803"/>
    <w:rsid w:val="00E57EAA"/>
    <w:rsid w:val="00E701E3"/>
    <w:rsid w:val="00E94EA0"/>
    <w:rsid w:val="00EB15F5"/>
    <w:rsid w:val="00ED5184"/>
    <w:rsid w:val="00EE2C23"/>
    <w:rsid w:val="00EE6C11"/>
    <w:rsid w:val="00EF5337"/>
    <w:rsid w:val="00F070B8"/>
    <w:rsid w:val="00F147EB"/>
    <w:rsid w:val="00F1772E"/>
    <w:rsid w:val="00F267D1"/>
    <w:rsid w:val="00F35A55"/>
    <w:rsid w:val="00F53068"/>
    <w:rsid w:val="00F758A5"/>
    <w:rsid w:val="00F807A2"/>
    <w:rsid w:val="00F90095"/>
    <w:rsid w:val="00F95420"/>
    <w:rsid w:val="00FA16AC"/>
    <w:rsid w:val="00FA2962"/>
    <w:rsid w:val="00FA66D1"/>
    <w:rsid w:val="00FD6E66"/>
    <w:rsid w:val="00FD7398"/>
    <w:rsid w:val="00FF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5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Знак Знак1 Знак Знак Знак Знак,Знак Знак2 Знак Знак Знак"/>
    <w:link w:val="a3"/>
    <w:uiPriority w:val="99"/>
    <w:semiHidden/>
    <w:locked/>
    <w:rsid w:val="00A57074"/>
    <w:rPr>
      <w:rFonts w:ascii="Times New Roman" w:eastAsia="Times New Roman" w:hAnsi="Times New Roman" w:cs="Times New Roman"/>
      <w:sz w:val="24"/>
      <w:szCs w:val="24"/>
      <w:lang w:eastAsia="ru-RU"/>
    </w:rPr>
  </w:style>
  <w:style w:type="paragraph" w:styleId="a3">
    <w:name w:val="Normal (Web)"/>
    <w:aliases w:val="Обычный (веб) Знак,Обычный (веб) Знак2 Знак,Обычный (веб) Знак Знак1 Знак,Обычный (веб) Знак1 Знак Знак Знак,Обычный (веб) Знак Знак Знак Знак Знак,Знак Знак1 Знак Знак Знак,Знак Знак2 Знак Знак"/>
    <w:basedOn w:val="a"/>
    <w:link w:val="1"/>
    <w:uiPriority w:val="99"/>
    <w:semiHidden/>
    <w:unhideWhenUsed/>
    <w:rsid w:val="00A57074"/>
    <w:pPr>
      <w:spacing w:after="120"/>
    </w:pPr>
    <w:rPr>
      <w:rFonts w:ascii="Times New Roman" w:eastAsia="Times New Roman" w:hAnsi="Times New Roman" w:cs="Times New Roman"/>
      <w:sz w:val="24"/>
      <w:szCs w:val="24"/>
      <w:lang w:eastAsia="ru-RU"/>
    </w:rPr>
  </w:style>
  <w:style w:type="paragraph" w:customStyle="1" w:styleId="ConsPlusNormal">
    <w:name w:val="ConsPlusNormal"/>
    <w:uiPriority w:val="99"/>
    <w:rsid w:val="00A570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57074"/>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Default">
    <w:name w:val="Default"/>
    <w:uiPriority w:val="99"/>
    <w:rsid w:val="00A57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A72B2E"/>
    <w:pPr>
      <w:ind w:left="720"/>
      <w:contextualSpacing/>
    </w:pPr>
  </w:style>
  <w:style w:type="paragraph" w:styleId="a5">
    <w:name w:val="Body Text"/>
    <w:basedOn w:val="a"/>
    <w:link w:val="a6"/>
    <w:semiHidden/>
    <w:unhideWhenUsed/>
    <w:rsid w:val="00333640"/>
    <w:pPr>
      <w:spacing w:after="120"/>
    </w:pPr>
    <w:rPr>
      <w:rFonts w:ascii="Calibri" w:eastAsia="Times New Roman" w:hAnsi="Calibri" w:cs="Times New Roman"/>
      <w:lang w:eastAsia="ru-RU"/>
    </w:rPr>
  </w:style>
  <w:style w:type="character" w:customStyle="1" w:styleId="a6">
    <w:name w:val="Основной текст Знак"/>
    <w:basedOn w:val="a0"/>
    <w:link w:val="a5"/>
    <w:semiHidden/>
    <w:rsid w:val="00333640"/>
    <w:rPr>
      <w:rFonts w:ascii="Calibri" w:eastAsia="Times New Roman" w:hAnsi="Calibri" w:cs="Times New Roman"/>
      <w:lang w:eastAsia="ru-RU"/>
    </w:rPr>
  </w:style>
  <w:style w:type="paragraph" w:styleId="a7">
    <w:name w:val="Balloon Text"/>
    <w:basedOn w:val="a"/>
    <w:link w:val="a8"/>
    <w:uiPriority w:val="99"/>
    <w:semiHidden/>
    <w:unhideWhenUsed/>
    <w:rsid w:val="007615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50D"/>
    <w:rPr>
      <w:rFonts w:ascii="Tahoma" w:hAnsi="Tahoma" w:cs="Tahoma"/>
      <w:sz w:val="16"/>
      <w:szCs w:val="16"/>
    </w:rPr>
  </w:style>
  <w:style w:type="paragraph" w:customStyle="1" w:styleId="Style2">
    <w:name w:val="Style2"/>
    <w:basedOn w:val="a"/>
    <w:uiPriority w:val="99"/>
    <w:rsid w:val="000449A3"/>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lang w:eastAsia="ru-RU"/>
    </w:rPr>
  </w:style>
  <w:style w:type="paragraph" w:styleId="a9">
    <w:name w:val="Plain Text"/>
    <w:basedOn w:val="a"/>
    <w:link w:val="aa"/>
    <w:semiHidden/>
    <w:rsid w:val="00117507"/>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semiHidden/>
    <w:rsid w:val="00117507"/>
    <w:rPr>
      <w:rFonts w:ascii="Courier New" w:eastAsia="Times New Roman" w:hAnsi="Courier New" w:cs="Times New Roman"/>
      <w:sz w:val="20"/>
      <w:szCs w:val="20"/>
      <w:lang w:eastAsia="ru-RU"/>
    </w:rPr>
  </w:style>
  <w:style w:type="table" w:styleId="ab">
    <w:name w:val="Table Grid"/>
    <w:basedOn w:val="a1"/>
    <w:uiPriority w:val="59"/>
    <w:rsid w:val="007F5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884">
      <w:bodyDiv w:val="1"/>
      <w:marLeft w:val="0"/>
      <w:marRight w:val="0"/>
      <w:marTop w:val="0"/>
      <w:marBottom w:val="0"/>
      <w:divBdr>
        <w:top w:val="none" w:sz="0" w:space="0" w:color="auto"/>
        <w:left w:val="none" w:sz="0" w:space="0" w:color="auto"/>
        <w:bottom w:val="none" w:sz="0" w:space="0" w:color="auto"/>
        <w:right w:val="none" w:sz="0" w:space="0" w:color="auto"/>
      </w:divBdr>
    </w:div>
    <w:div w:id="155806695">
      <w:bodyDiv w:val="1"/>
      <w:marLeft w:val="0"/>
      <w:marRight w:val="0"/>
      <w:marTop w:val="0"/>
      <w:marBottom w:val="0"/>
      <w:divBdr>
        <w:top w:val="none" w:sz="0" w:space="0" w:color="auto"/>
        <w:left w:val="none" w:sz="0" w:space="0" w:color="auto"/>
        <w:bottom w:val="none" w:sz="0" w:space="0" w:color="auto"/>
        <w:right w:val="none" w:sz="0" w:space="0" w:color="auto"/>
      </w:divBdr>
    </w:div>
    <w:div w:id="328560928">
      <w:bodyDiv w:val="1"/>
      <w:marLeft w:val="0"/>
      <w:marRight w:val="0"/>
      <w:marTop w:val="0"/>
      <w:marBottom w:val="0"/>
      <w:divBdr>
        <w:top w:val="none" w:sz="0" w:space="0" w:color="auto"/>
        <w:left w:val="none" w:sz="0" w:space="0" w:color="auto"/>
        <w:bottom w:val="none" w:sz="0" w:space="0" w:color="auto"/>
        <w:right w:val="none" w:sz="0" w:space="0" w:color="auto"/>
      </w:divBdr>
    </w:div>
    <w:div w:id="483395676">
      <w:bodyDiv w:val="1"/>
      <w:marLeft w:val="0"/>
      <w:marRight w:val="0"/>
      <w:marTop w:val="0"/>
      <w:marBottom w:val="0"/>
      <w:divBdr>
        <w:top w:val="none" w:sz="0" w:space="0" w:color="auto"/>
        <w:left w:val="none" w:sz="0" w:space="0" w:color="auto"/>
        <w:bottom w:val="none" w:sz="0" w:space="0" w:color="auto"/>
        <w:right w:val="none" w:sz="0" w:space="0" w:color="auto"/>
      </w:divBdr>
    </w:div>
    <w:div w:id="557284998">
      <w:bodyDiv w:val="1"/>
      <w:marLeft w:val="0"/>
      <w:marRight w:val="0"/>
      <w:marTop w:val="0"/>
      <w:marBottom w:val="0"/>
      <w:divBdr>
        <w:top w:val="none" w:sz="0" w:space="0" w:color="auto"/>
        <w:left w:val="none" w:sz="0" w:space="0" w:color="auto"/>
        <w:bottom w:val="none" w:sz="0" w:space="0" w:color="auto"/>
        <w:right w:val="none" w:sz="0" w:space="0" w:color="auto"/>
      </w:divBdr>
    </w:div>
    <w:div w:id="559705822">
      <w:bodyDiv w:val="1"/>
      <w:marLeft w:val="0"/>
      <w:marRight w:val="0"/>
      <w:marTop w:val="0"/>
      <w:marBottom w:val="0"/>
      <w:divBdr>
        <w:top w:val="none" w:sz="0" w:space="0" w:color="auto"/>
        <w:left w:val="none" w:sz="0" w:space="0" w:color="auto"/>
        <w:bottom w:val="none" w:sz="0" w:space="0" w:color="auto"/>
        <w:right w:val="none" w:sz="0" w:space="0" w:color="auto"/>
      </w:divBdr>
    </w:div>
    <w:div w:id="595484662">
      <w:bodyDiv w:val="1"/>
      <w:marLeft w:val="0"/>
      <w:marRight w:val="0"/>
      <w:marTop w:val="0"/>
      <w:marBottom w:val="0"/>
      <w:divBdr>
        <w:top w:val="none" w:sz="0" w:space="0" w:color="auto"/>
        <w:left w:val="none" w:sz="0" w:space="0" w:color="auto"/>
        <w:bottom w:val="none" w:sz="0" w:space="0" w:color="auto"/>
        <w:right w:val="none" w:sz="0" w:space="0" w:color="auto"/>
      </w:divBdr>
    </w:div>
    <w:div w:id="753085455">
      <w:bodyDiv w:val="1"/>
      <w:marLeft w:val="0"/>
      <w:marRight w:val="0"/>
      <w:marTop w:val="0"/>
      <w:marBottom w:val="0"/>
      <w:divBdr>
        <w:top w:val="none" w:sz="0" w:space="0" w:color="auto"/>
        <w:left w:val="none" w:sz="0" w:space="0" w:color="auto"/>
        <w:bottom w:val="none" w:sz="0" w:space="0" w:color="auto"/>
        <w:right w:val="none" w:sz="0" w:space="0" w:color="auto"/>
      </w:divBdr>
    </w:div>
    <w:div w:id="1047531031">
      <w:bodyDiv w:val="1"/>
      <w:marLeft w:val="0"/>
      <w:marRight w:val="0"/>
      <w:marTop w:val="0"/>
      <w:marBottom w:val="0"/>
      <w:divBdr>
        <w:top w:val="none" w:sz="0" w:space="0" w:color="auto"/>
        <w:left w:val="none" w:sz="0" w:space="0" w:color="auto"/>
        <w:bottom w:val="none" w:sz="0" w:space="0" w:color="auto"/>
        <w:right w:val="none" w:sz="0" w:space="0" w:color="auto"/>
      </w:divBdr>
    </w:div>
    <w:div w:id="1165900708">
      <w:bodyDiv w:val="1"/>
      <w:marLeft w:val="0"/>
      <w:marRight w:val="0"/>
      <w:marTop w:val="0"/>
      <w:marBottom w:val="0"/>
      <w:divBdr>
        <w:top w:val="none" w:sz="0" w:space="0" w:color="auto"/>
        <w:left w:val="none" w:sz="0" w:space="0" w:color="auto"/>
        <w:bottom w:val="none" w:sz="0" w:space="0" w:color="auto"/>
        <w:right w:val="none" w:sz="0" w:space="0" w:color="auto"/>
      </w:divBdr>
    </w:div>
    <w:div w:id="21177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CA4073F21D06FD295A5ACEAB978C08F8C38BFDCAC75AECBDA275871452420BF9DD9F4BB6821CB9834EF1517220B912A7F71239258F7195E4BB845FAQ9X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7E7DC-FB56-438D-8FE7-B862F55E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dc:creator>
  <cp:lastModifiedBy>2</cp:lastModifiedBy>
  <cp:revision>24</cp:revision>
  <cp:lastPrinted>2019-03-18T08:10:00Z</cp:lastPrinted>
  <dcterms:created xsi:type="dcterms:W3CDTF">2019-03-19T08:29:00Z</dcterms:created>
  <dcterms:modified xsi:type="dcterms:W3CDTF">2019-03-22T08:52:00Z</dcterms:modified>
</cp:coreProperties>
</file>